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7E67" w14:textId="77777777" w:rsidR="00790D48" w:rsidRDefault="00790D48" w:rsidP="007E5ACA">
      <w:pPr>
        <w:pStyle w:val="3"/>
        <w:spacing w:before="0" w:beforeAutospacing="0" w:after="0" w:afterAutospacing="0"/>
        <w:jc w:val="center"/>
        <w:rPr>
          <w:lang w:val="uk-UA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2340"/>
        <w:gridCol w:w="7740"/>
      </w:tblGrid>
      <w:tr w:rsidR="00790D48" w14:paraId="4B3D3FC5" w14:textId="77777777" w:rsidTr="00BF5AC4">
        <w:trPr>
          <w:trHeight w:val="3448"/>
        </w:trPr>
        <w:tc>
          <w:tcPr>
            <w:tcW w:w="10800" w:type="dxa"/>
            <w:gridSpan w:val="3"/>
          </w:tcPr>
          <w:p w14:paraId="05C1F70F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ІНФОРМАЦІЙНА КАРТКА</w:t>
            </w:r>
          </w:p>
          <w:p w14:paraId="7D2FB26B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Надання соціальної послуги догляд вдома</w:t>
            </w:r>
          </w:p>
          <w:p w14:paraId="29DCA703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10FFE68C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КЗ «Територіальний центр соціального обслуговування (надання соціальних послуг) Малинської міської територіальної громади"</w:t>
            </w:r>
          </w:p>
          <w:p w14:paraId="443C5523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599AF61B" w14:textId="11413071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b w:val="0"/>
                <w:i/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b w:val="0"/>
                <w:i/>
                <w:color w:val="000000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BF5AC4">
              <w:rPr>
                <w:b w:val="0"/>
                <w:i/>
                <w:color w:val="000000"/>
                <w:sz w:val="24"/>
                <w:szCs w:val="24"/>
                <w:lang w:val="uk-UA"/>
              </w:rPr>
              <w:t>Малин</w:t>
            </w:r>
            <w:proofErr w:type="spellEnd"/>
            <w:r w:rsidRPr="00BF5AC4">
              <w:rPr>
                <w:b w:val="0"/>
                <w:i/>
                <w:color w:val="000000"/>
                <w:sz w:val="24"/>
                <w:szCs w:val="24"/>
                <w:lang w:val="uk-UA"/>
              </w:rPr>
              <w:t xml:space="preserve"> вул. </w:t>
            </w:r>
            <w:r w:rsidR="00847BB6">
              <w:rPr>
                <w:b w:val="0"/>
                <w:i/>
                <w:color w:val="000000"/>
                <w:sz w:val="24"/>
                <w:szCs w:val="24"/>
                <w:lang w:val="uk-UA"/>
              </w:rPr>
              <w:t>Героїв України</w:t>
            </w:r>
            <w:r w:rsidRPr="00BF5AC4">
              <w:rPr>
                <w:b w:val="0"/>
                <w:i/>
                <w:color w:val="000000"/>
                <w:sz w:val="24"/>
                <w:szCs w:val="24"/>
                <w:lang w:val="uk-UA"/>
              </w:rPr>
              <w:t>, 5</w:t>
            </w:r>
          </w:p>
          <w:p w14:paraId="28E05435" w14:textId="77777777" w:rsidR="00790D48" w:rsidRPr="00BF5AC4" w:rsidRDefault="00790D48" w:rsidP="00BF5AC4">
            <w:pPr>
              <w:spacing w:before="60" w:after="60"/>
              <w:jc w:val="center"/>
              <w:rPr>
                <w:i/>
              </w:rPr>
            </w:pPr>
            <w:r w:rsidRPr="00BF5AC4">
              <w:rPr>
                <w:i/>
              </w:rPr>
              <w:t>контактний телефон: +380505186643</w:t>
            </w:r>
          </w:p>
          <w:p w14:paraId="410B4C65" w14:textId="77777777" w:rsidR="00790D48" w:rsidRPr="00BF5AC4" w:rsidRDefault="00790D48" w:rsidP="00BF5AC4">
            <w:pPr>
              <w:spacing w:before="60" w:after="60"/>
              <w:jc w:val="center"/>
              <w:rPr>
                <w:i/>
              </w:rPr>
            </w:pPr>
            <w:r w:rsidRPr="00BF5AC4">
              <w:rPr>
                <w:i/>
              </w:rPr>
              <w:t xml:space="preserve">електронна пошта: </w:t>
            </w:r>
            <w:hyperlink r:id="rId5" w:history="1">
              <w:r w:rsidRPr="00BF5AC4">
                <w:rPr>
                  <w:rStyle w:val="a3"/>
                  <w:i/>
                </w:rPr>
                <w:t>31927@ukr.</w:t>
              </w:r>
              <w:r w:rsidRPr="00BF5AC4">
                <w:rPr>
                  <w:rStyle w:val="a3"/>
                  <w:i/>
                  <w:lang w:val="en-US"/>
                </w:rPr>
                <w:t>net</w:t>
              </w:r>
            </w:hyperlink>
          </w:p>
          <w:p w14:paraId="697EA20B" w14:textId="77777777" w:rsidR="00790D48" w:rsidRPr="00BF5AC4" w:rsidRDefault="00790D48" w:rsidP="00BF5AC4">
            <w:pPr>
              <w:spacing w:before="60" w:after="60"/>
              <w:jc w:val="center"/>
              <w:rPr>
                <w:i/>
              </w:rPr>
            </w:pPr>
            <w:r w:rsidRPr="00BF5AC4">
              <w:rPr>
                <w:i/>
              </w:rPr>
              <w:t>Графік роботи: понеділок-четвер  8:00-17:15, п’ятниця 8:00-16:00</w:t>
            </w:r>
          </w:p>
          <w:p w14:paraId="3A1B7AA8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b w:val="0"/>
                <w:i/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b w:val="0"/>
                <w:i/>
                <w:sz w:val="24"/>
                <w:szCs w:val="24"/>
              </w:rPr>
              <w:t>Перерва 13:00-14:00</w:t>
            </w:r>
          </w:p>
        </w:tc>
      </w:tr>
      <w:tr w:rsidR="00790D48" w14:paraId="0311C126" w14:textId="77777777" w:rsidTr="00BF5AC4">
        <w:tc>
          <w:tcPr>
            <w:tcW w:w="720" w:type="dxa"/>
          </w:tcPr>
          <w:p w14:paraId="07C44003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2340" w:type="dxa"/>
          </w:tcPr>
          <w:p w14:paraId="0ED86598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BF5AC4">
              <w:rPr>
                <w:color w:val="000000"/>
                <w:sz w:val="24"/>
                <w:szCs w:val="24"/>
              </w:rPr>
              <w:t>Зміст</w:t>
            </w:r>
            <w:proofErr w:type="spellEnd"/>
            <w:r w:rsidRPr="00BF5A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5AC4">
              <w:rPr>
                <w:color w:val="000000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7740" w:type="dxa"/>
          </w:tcPr>
          <w:p w14:paraId="1EBE3C08" w14:textId="4FBFE536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b w:val="0"/>
                <w:color w:val="000000"/>
                <w:sz w:val="24"/>
                <w:szCs w:val="24"/>
                <w:lang w:val="uk-UA"/>
              </w:rPr>
              <w:t>Допомога у самообслуговуванні, у веденні домашнього господарства,</w:t>
            </w:r>
            <w:r w:rsidR="00F621D1">
              <w:rPr>
                <w:b w:val="0"/>
                <w:color w:val="000000"/>
                <w:sz w:val="24"/>
                <w:szCs w:val="24"/>
                <w:lang w:val="uk-UA"/>
              </w:rPr>
              <w:t xml:space="preserve"> при пересуванні в побутових умовах (квартирі),</w:t>
            </w:r>
            <w:r w:rsidRPr="00BF5AC4">
              <w:rPr>
                <w:b w:val="0"/>
                <w:color w:val="000000"/>
                <w:sz w:val="24"/>
                <w:szCs w:val="24"/>
                <w:lang w:val="uk-UA"/>
              </w:rPr>
              <w:t xml:space="preserve"> в організації взаємодії з іншими організаціями, фахівцями та службами, навчання навичкам самообслуговування, допомога в забезпеченні технічними засобами реабілітації</w:t>
            </w:r>
            <w:r w:rsidR="001A7389">
              <w:rPr>
                <w:b w:val="0"/>
                <w:color w:val="000000"/>
                <w:sz w:val="24"/>
                <w:szCs w:val="24"/>
                <w:lang w:val="uk-UA"/>
              </w:rPr>
              <w:t xml:space="preserve"> (за наявності)</w:t>
            </w:r>
            <w:r w:rsidRPr="00BF5AC4">
              <w:rPr>
                <w:b w:val="0"/>
                <w:color w:val="000000"/>
                <w:sz w:val="24"/>
                <w:szCs w:val="24"/>
                <w:lang w:val="uk-UA"/>
              </w:rPr>
              <w:t>, навчання навичками користування ними, психологічна підтримка, надання інформації з питань соціального захисту, допомога в отриманні безоплатної правової допомоги, допомога в оформленні документів, внесення</w:t>
            </w:r>
            <w:r w:rsidR="00F621D1">
              <w:rPr>
                <w:b w:val="0"/>
                <w:color w:val="000000"/>
                <w:sz w:val="24"/>
                <w:szCs w:val="24"/>
                <w:lang w:val="uk-UA"/>
              </w:rPr>
              <w:t xml:space="preserve"> (звірення)</w:t>
            </w:r>
            <w:r w:rsidRPr="00BF5AC4">
              <w:rPr>
                <w:b w:val="0"/>
                <w:color w:val="000000"/>
                <w:sz w:val="24"/>
                <w:szCs w:val="24"/>
                <w:lang w:val="uk-UA"/>
              </w:rPr>
              <w:t xml:space="preserve"> платежів.</w:t>
            </w:r>
          </w:p>
        </w:tc>
      </w:tr>
      <w:tr w:rsidR="00790D48" w14:paraId="0B0492B3" w14:textId="77777777" w:rsidTr="00BF5AC4">
        <w:tc>
          <w:tcPr>
            <w:tcW w:w="720" w:type="dxa"/>
          </w:tcPr>
          <w:p w14:paraId="5B2B71CB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340" w:type="dxa"/>
          </w:tcPr>
          <w:p w14:paraId="2CB97249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Форма надання соціальної послуги</w:t>
            </w:r>
          </w:p>
        </w:tc>
        <w:tc>
          <w:tcPr>
            <w:tcW w:w="7740" w:type="dxa"/>
          </w:tcPr>
          <w:p w14:paraId="61621676" w14:textId="67F6B371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b w:val="0"/>
                <w:color w:val="000000"/>
                <w:sz w:val="24"/>
                <w:szCs w:val="24"/>
                <w:lang w:val="uk-UA"/>
              </w:rPr>
              <w:t>За місцем проживання</w:t>
            </w:r>
            <w:r w:rsidR="00F621D1">
              <w:rPr>
                <w:b w:val="0"/>
                <w:color w:val="000000"/>
                <w:sz w:val="24"/>
                <w:szCs w:val="24"/>
                <w:lang w:val="uk-UA"/>
              </w:rPr>
              <w:t>/перебування</w:t>
            </w:r>
            <w:r w:rsidRPr="00BF5AC4">
              <w:rPr>
                <w:b w:val="0"/>
                <w:color w:val="000000"/>
                <w:sz w:val="24"/>
                <w:szCs w:val="24"/>
                <w:lang w:val="uk-UA"/>
              </w:rPr>
              <w:t xml:space="preserve"> отримувача соціальної послуги </w:t>
            </w:r>
          </w:p>
        </w:tc>
      </w:tr>
      <w:tr w:rsidR="00790D48" w14:paraId="3EDFB682" w14:textId="77777777" w:rsidTr="00BF5AC4">
        <w:tc>
          <w:tcPr>
            <w:tcW w:w="720" w:type="dxa"/>
          </w:tcPr>
          <w:p w14:paraId="497C8ABC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340" w:type="dxa"/>
          </w:tcPr>
          <w:p w14:paraId="49E3207E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Термін надання соціальної послуги</w:t>
            </w:r>
          </w:p>
        </w:tc>
        <w:tc>
          <w:tcPr>
            <w:tcW w:w="7740" w:type="dxa"/>
          </w:tcPr>
          <w:p w14:paraId="29626594" w14:textId="39601BAA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b w:val="0"/>
                <w:color w:val="000000"/>
                <w:sz w:val="24"/>
                <w:szCs w:val="24"/>
                <w:lang w:val="uk-UA"/>
              </w:rPr>
              <w:t>Постійно або тимчасово</w:t>
            </w:r>
          </w:p>
        </w:tc>
      </w:tr>
      <w:tr w:rsidR="00790D48" w14:paraId="2788D3E9" w14:textId="77777777" w:rsidTr="00BF5AC4">
        <w:tc>
          <w:tcPr>
            <w:tcW w:w="720" w:type="dxa"/>
          </w:tcPr>
          <w:p w14:paraId="2769679A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2340" w:type="dxa"/>
          </w:tcPr>
          <w:p w14:paraId="11B858A3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Соціальні групи</w:t>
            </w:r>
          </w:p>
        </w:tc>
        <w:tc>
          <w:tcPr>
            <w:tcW w:w="7740" w:type="dxa"/>
          </w:tcPr>
          <w:p w14:paraId="682D28F3" w14:textId="3FED92E9" w:rsidR="00790D48" w:rsidRPr="00BF5AC4" w:rsidRDefault="00F621D1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b w:val="0"/>
                <w:color w:val="000000"/>
                <w:sz w:val="24"/>
                <w:szCs w:val="24"/>
                <w:lang w:val="uk-UA"/>
              </w:rPr>
              <w:t>Особи/сім’ї, які належать до вразливих груп населення та/або перебувають у складних життєвих обставинах, спричинених інвалідністю, похилим віком, станом здоров’я тощо</w:t>
            </w:r>
          </w:p>
        </w:tc>
      </w:tr>
      <w:tr w:rsidR="00790D48" w14:paraId="4D3C8E31" w14:textId="77777777" w:rsidTr="00BF5AC4">
        <w:tc>
          <w:tcPr>
            <w:tcW w:w="720" w:type="dxa"/>
          </w:tcPr>
          <w:p w14:paraId="47365F1F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2340" w:type="dxa"/>
          </w:tcPr>
          <w:p w14:paraId="0BEBFB10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Умови надання соціальної послуги</w:t>
            </w:r>
          </w:p>
        </w:tc>
        <w:tc>
          <w:tcPr>
            <w:tcW w:w="7740" w:type="dxa"/>
          </w:tcPr>
          <w:p w14:paraId="770B3D45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b w:val="0"/>
                <w:color w:val="000000"/>
                <w:sz w:val="24"/>
                <w:szCs w:val="24"/>
                <w:lang w:val="uk-UA"/>
              </w:rPr>
              <w:t>1. Безоплатно, не залежно від розміру доходів отримувачів соціальних послуг та/або членів їх сімей:</w:t>
            </w:r>
          </w:p>
          <w:p w14:paraId="053A8392" w14:textId="146DB90B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b w:val="0"/>
                <w:color w:val="000000"/>
                <w:sz w:val="24"/>
                <w:szCs w:val="24"/>
                <w:lang w:val="uk-UA"/>
              </w:rPr>
              <w:t>1)особи з інвалідністю (які досягли 18-річного віку</w:t>
            </w:r>
            <w:r w:rsidR="00F621D1">
              <w:rPr>
                <w:b w:val="0"/>
                <w:color w:val="000000"/>
                <w:sz w:val="24"/>
                <w:szCs w:val="24"/>
                <w:lang w:val="uk-UA"/>
              </w:rPr>
              <w:t>)</w:t>
            </w:r>
            <w:r w:rsidRPr="00BF5AC4">
              <w:rPr>
                <w:b w:val="0"/>
                <w:color w:val="000000"/>
                <w:sz w:val="24"/>
                <w:szCs w:val="24"/>
                <w:lang w:val="uk-UA"/>
              </w:rPr>
              <w:t xml:space="preserve"> і які не здатні (частково не здатні) до самообслуговування та потребують сторонньої допомоги згідно з медичним висновком;</w:t>
            </w:r>
          </w:p>
          <w:p w14:paraId="30D62320" w14:textId="77777777" w:rsidR="00790D48" w:rsidRDefault="00790D48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b w:val="0"/>
                <w:color w:val="000000"/>
                <w:sz w:val="24"/>
                <w:szCs w:val="24"/>
                <w:lang w:val="uk-UA"/>
              </w:rPr>
              <w:t>2)особи похилого віку, яки</w:t>
            </w:r>
            <w:r w:rsidR="002C4226">
              <w:rPr>
                <w:b w:val="0"/>
                <w:color w:val="000000"/>
                <w:sz w:val="24"/>
                <w:szCs w:val="24"/>
                <w:lang w:val="uk-UA"/>
              </w:rPr>
              <w:t>м виповнилося 80 і більше років;</w:t>
            </w:r>
          </w:p>
          <w:p w14:paraId="220E471D" w14:textId="77777777" w:rsidR="002C4226" w:rsidRDefault="002C4226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b w:val="0"/>
                <w:color w:val="000000"/>
                <w:sz w:val="24"/>
                <w:szCs w:val="24"/>
                <w:lang w:val="uk-UA"/>
              </w:rPr>
              <w:t>3)особи похилого віку, яким виповнилось 75 і більше років, які є одинокими;</w:t>
            </w:r>
          </w:p>
          <w:p w14:paraId="18CAD7C3" w14:textId="03D4186D" w:rsidR="002C4226" w:rsidRPr="00BF5AC4" w:rsidRDefault="002C4226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b w:val="0"/>
                <w:color w:val="000000"/>
                <w:sz w:val="24"/>
                <w:szCs w:val="24"/>
                <w:lang w:val="uk-UA"/>
              </w:rPr>
              <w:t>4)особ</w:t>
            </w:r>
            <w:r w:rsidR="00F621D1">
              <w:rPr>
                <w:b w:val="0"/>
                <w:color w:val="000000"/>
                <w:sz w:val="24"/>
                <w:szCs w:val="24"/>
                <w:lang w:val="uk-UA"/>
              </w:rPr>
              <w:t>и</w:t>
            </w:r>
            <w:r>
              <w:rPr>
                <w:b w:val="0"/>
                <w:color w:val="000000"/>
                <w:sz w:val="24"/>
                <w:szCs w:val="24"/>
                <w:lang w:val="uk-UA"/>
              </w:rPr>
              <w:t>, як</w:t>
            </w:r>
            <w:r w:rsidR="00F621D1">
              <w:rPr>
                <w:b w:val="0"/>
                <w:color w:val="000000"/>
                <w:sz w:val="24"/>
                <w:szCs w:val="24"/>
                <w:lang w:val="uk-UA"/>
              </w:rPr>
              <w:t>им</w:t>
            </w:r>
            <w:r>
              <w:rPr>
                <w:b w:val="0"/>
                <w:color w:val="000000"/>
                <w:sz w:val="24"/>
                <w:szCs w:val="24"/>
                <w:lang w:val="uk-UA"/>
              </w:rPr>
              <w:t xml:space="preserve"> завдано шкоди </w:t>
            </w:r>
            <w:r w:rsidR="00F621D1">
              <w:rPr>
                <w:b w:val="0"/>
                <w:color w:val="000000"/>
                <w:sz w:val="24"/>
                <w:szCs w:val="24"/>
                <w:lang w:val="uk-UA"/>
              </w:rPr>
              <w:t xml:space="preserve">терористичним актом, </w:t>
            </w:r>
            <w:r>
              <w:rPr>
                <w:b w:val="0"/>
                <w:color w:val="000000"/>
                <w:sz w:val="24"/>
                <w:szCs w:val="24"/>
                <w:lang w:val="uk-UA"/>
              </w:rPr>
              <w:t xml:space="preserve">збройним конфліктом, </w:t>
            </w:r>
            <w:r w:rsidR="00F621D1">
              <w:rPr>
                <w:b w:val="0"/>
                <w:color w:val="000000"/>
                <w:sz w:val="24"/>
                <w:szCs w:val="24"/>
                <w:lang w:val="uk-UA"/>
              </w:rPr>
              <w:t>тимчасовою окупацією (ВПО, військовослужбовці, ветерани війни, які брали участь у захисті Батьківщини та члени їхніх сімей, сім’ї загиблих, зниклих безвісти, позбавлених свободи внаслідок збройної агресії РФ проти України)</w:t>
            </w:r>
            <w:r>
              <w:rPr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8C41E78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</w:p>
          <w:p w14:paraId="56D1B823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b w:val="0"/>
                <w:color w:val="000000"/>
                <w:sz w:val="24"/>
                <w:szCs w:val="24"/>
                <w:lang w:val="uk-UA"/>
              </w:rPr>
              <w:t>2. Безоплатно надається послуга особам, у яких середньомісячний сукупний дохід не перевищує два прожиткові мінімуми для відповідної категорії осіб.</w:t>
            </w:r>
          </w:p>
          <w:p w14:paraId="4691E8B0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</w:p>
          <w:p w14:paraId="669876D6" w14:textId="77777777" w:rsidR="00790D48" w:rsidRPr="00BF5AC4" w:rsidRDefault="00790D48" w:rsidP="0068308E">
            <w:pPr>
              <w:rPr>
                <w:color w:val="000000"/>
                <w:shd w:val="clear" w:color="auto" w:fill="FFFFFF"/>
              </w:rPr>
            </w:pPr>
            <w:r w:rsidRPr="00BF5AC4">
              <w:rPr>
                <w:color w:val="000000"/>
                <w:shd w:val="clear" w:color="auto" w:fill="FFFFFF"/>
              </w:rPr>
              <w:t>3. З встановленням диференційованої плати залежно від доходу отримувача соціальної послуги (у частині обсягів, норм, нормативів тощо, встановлених державним стандартом соціальної послуги):</w:t>
            </w:r>
          </w:p>
          <w:p w14:paraId="0213D3DA" w14:textId="77777777" w:rsidR="00790D48" w:rsidRPr="00BF5AC4" w:rsidRDefault="00790D48" w:rsidP="0068308E">
            <w:pPr>
              <w:rPr>
                <w:color w:val="000000"/>
                <w:shd w:val="clear" w:color="auto" w:fill="FFFFFF"/>
              </w:rPr>
            </w:pPr>
            <w:r w:rsidRPr="00BF5AC4">
              <w:rPr>
                <w:color w:val="000000"/>
                <w:shd w:val="clear" w:color="auto" w:fill="FFFFFF"/>
              </w:rPr>
              <w:t>1)особам, середньомісячний сукупний дохід яких перевищує два прожиткові мінімуми, але не перевищує чотири прожиткові мінімуми для відповідної категорії осіб.</w:t>
            </w:r>
          </w:p>
          <w:p w14:paraId="4DB2F915" w14:textId="77777777" w:rsidR="00790D48" w:rsidRPr="00BF5AC4" w:rsidRDefault="00790D48" w:rsidP="0068308E">
            <w:pPr>
              <w:rPr>
                <w:color w:val="000000"/>
                <w:shd w:val="clear" w:color="auto" w:fill="FFFFFF"/>
              </w:rPr>
            </w:pPr>
          </w:p>
          <w:p w14:paraId="660A7EE2" w14:textId="77777777" w:rsidR="00790D48" w:rsidRPr="00BF5AC4" w:rsidRDefault="00790D48" w:rsidP="0068308E">
            <w:pPr>
              <w:rPr>
                <w:color w:val="000000"/>
                <w:shd w:val="clear" w:color="auto" w:fill="FFFFFF"/>
              </w:rPr>
            </w:pPr>
            <w:r w:rsidRPr="00BF5AC4">
              <w:rPr>
                <w:color w:val="000000"/>
                <w:shd w:val="clear" w:color="auto" w:fill="FFFFFF"/>
              </w:rPr>
              <w:t>4. За рахунок отримувача соціальної послуги або третіх осіб:</w:t>
            </w:r>
          </w:p>
          <w:p w14:paraId="3BB2964B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1)отримувачам соціальної послуги, середньомісячний сукупний дохід яких перевищує чотири прожиткові мінімуми для відповідної категорії осіб;</w:t>
            </w:r>
            <w:r w:rsidRPr="00BF5AC4">
              <w:rPr>
                <w:b w:val="0"/>
                <w:color w:val="000000"/>
                <w:sz w:val="24"/>
                <w:szCs w:val="24"/>
                <w:lang w:val="uk-UA"/>
              </w:rPr>
              <w:br/>
            </w:r>
            <w:r w:rsidRPr="00BF5AC4">
              <w:rPr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2)понад обсяги, визначені державним стандартом соціальної послуги.</w:t>
            </w:r>
            <w:r w:rsidRPr="00BF5AC4">
              <w:rPr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90D48" w14:paraId="349F362B" w14:textId="77777777" w:rsidTr="00BF5AC4">
        <w:tc>
          <w:tcPr>
            <w:tcW w:w="720" w:type="dxa"/>
          </w:tcPr>
          <w:p w14:paraId="2727CA90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340" w:type="dxa"/>
          </w:tcPr>
          <w:p w14:paraId="3C92CB35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Перелік документів, необхідних для отримання соціальної послуги</w:t>
            </w:r>
          </w:p>
        </w:tc>
        <w:tc>
          <w:tcPr>
            <w:tcW w:w="7740" w:type="dxa"/>
          </w:tcPr>
          <w:p w14:paraId="668A8260" w14:textId="01F0BC46" w:rsidR="00790D48" w:rsidRPr="00BF5AC4" w:rsidRDefault="00790D48" w:rsidP="00BF5AC4">
            <w:pPr>
              <w:jc w:val="both"/>
              <w:rPr>
                <w:color w:val="000000"/>
                <w:shd w:val="clear" w:color="auto" w:fill="FFFFFF"/>
              </w:rPr>
            </w:pPr>
            <w:r w:rsidRPr="00BF5AC4">
              <w:rPr>
                <w:color w:val="000000"/>
              </w:rPr>
              <w:t xml:space="preserve">1)письмова </w:t>
            </w:r>
            <w:r w:rsidRPr="00BF5AC4">
              <w:rPr>
                <w:color w:val="000000"/>
                <w:shd w:val="clear" w:color="auto" w:fill="FFFFFF"/>
              </w:rPr>
              <w:t xml:space="preserve">заява </w:t>
            </w:r>
            <w:r w:rsidR="00F621D1">
              <w:rPr>
                <w:color w:val="000000"/>
                <w:shd w:val="clear" w:color="auto" w:fill="FFFFFF"/>
              </w:rPr>
              <w:t xml:space="preserve">особи/її законного представника </w:t>
            </w:r>
            <w:r w:rsidRPr="00BF5AC4">
              <w:rPr>
                <w:color w:val="000000"/>
                <w:shd w:val="clear" w:color="auto" w:fill="FFFFFF"/>
              </w:rPr>
              <w:t xml:space="preserve">про надання соціальної послуги </w:t>
            </w:r>
            <w:r w:rsidR="00F621D1">
              <w:rPr>
                <w:color w:val="000000"/>
                <w:shd w:val="clear" w:color="auto" w:fill="FFFFFF"/>
              </w:rPr>
              <w:t>або звернення, повідомлення інших осіб в інтересах осіб/сімей, які потребують соціальних послуг</w:t>
            </w:r>
            <w:r w:rsidRPr="00BF5AC4">
              <w:rPr>
                <w:color w:val="000000"/>
                <w:shd w:val="clear" w:color="auto" w:fill="FFFFFF"/>
              </w:rPr>
              <w:t>;</w:t>
            </w:r>
          </w:p>
          <w:p w14:paraId="6AB879B5" w14:textId="03BECB46" w:rsidR="00790D48" w:rsidRPr="00BF5AC4" w:rsidRDefault="00790D48" w:rsidP="00BF5AC4">
            <w:pPr>
              <w:jc w:val="both"/>
              <w:rPr>
                <w:color w:val="000000"/>
                <w:shd w:val="clear" w:color="auto" w:fill="FFFFFF"/>
              </w:rPr>
            </w:pPr>
            <w:r w:rsidRPr="00BF5AC4">
              <w:rPr>
                <w:color w:val="000000"/>
                <w:shd w:val="clear" w:color="auto" w:fill="FFFFFF"/>
              </w:rPr>
              <w:t>2</w:t>
            </w:r>
            <w:r w:rsidR="00F621D1">
              <w:rPr>
                <w:color w:val="000000"/>
                <w:shd w:val="clear" w:color="auto" w:fill="FFFFFF"/>
              </w:rPr>
              <w:t>)</w:t>
            </w:r>
            <w:r w:rsidRPr="00BF5AC4">
              <w:rPr>
                <w:color w:val="000000"/>
                <w:shd w:val="clear" w:color="auto" w:fill="FFFFFF"/>
              </w:rPr>
              <w:t>паспорт громадянина України</w:t>
            </w:r>
            <w:r w:rsidR="00F621D1">
              <w:rPr>
                <w:color w:val="000000"/>
                <w:shd w:val="clear" w:color="auto" w:fill="FFFFFF"/>
              </w:rPr>
              <w:t xml:space="preserve">, </w:t>
            </w:r>
            <w:r w:rsidR="00F621D1">
              <w:rPr>
                <w:color w:val="000000"/>
                <w:shd w:val="clear" w:color="auto" w:fill="FFFFFF"/>
                <w:lang w:val="en-US"/>
              </w:rPr>
              <w:t>ID</w:t>
            </w:r>
            <w:r w:rsidR="00F621D1" w:rsidRPr="00F621D1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="00F621D1">
              <w:rPr>
                <w:color w:val="000000"/>
                <w:shd w:val="clear" w:color="auto" w:fill="FFFFFF"/>
              </w:rPr>
              <w:t xml:space="preserve">картка </w:t>
            </w:r>
            <w:r w:rsidRPr="00BF5AC4">
              <w:rPr>
                <w:color w:val="000000"/>
                <w:shd w:val="clear" w:color="auto" w:fill="FFFFFF"/>
              </w:rPr>
              <w:t>або інш</w:t>
            </w:r>
            <w:r w:rsidR="00F50BA4">
              <w:rPr>
                <w:color w:val="000000"/>
                <w:shd w:val="clear" w:color="auto" w:fill="FFFFFF"/>
              </w:rPr>
              <w:t>ий</w:t>
            </w:r>
            <w:r w:rsidRPr="00BF5AC4">
              <w:rPr>
                <w:color w:val="000000"/>
                <w:shd w:val="clear" w:color="auto" w:fill="FFFFFF"/>
              </w:rPr>
              <w:t xml:space="preserve"> документ, який посвідчує особу;</w:t>
            </w:r>
          </w:p>
          <w:p w14:paraId="422216FB" w14:textId="2AFAE8A5" w:rsidR="00790D48" w:rsidRPr="00BF5AC4" w:rsidRDefault="00790D48" w:rsidP="00BF5AC4">
            <w:pPr>
              <w:jc w:val="both"/>
              <w:rPr>
                <w:color w:val="000000"/>
                <w:shd w:val="clear" w:color="auto" w:fill="FFFFFF"/>
              </w:rPr>
            </w:pPr>
            <w:r w:rsidRPr="00BF5AC4">
              <w:rPr>
                <w:color w:val="000000"/>
                <w:shd w:val="clear" w:color="auto" w:fill="FFFFFF"/>
              </w:rPr>
              <w:t>3)реєстраційний номер облікової картки платника податків;</w:t>
            </w:r>
          </w:p>
          <w:p w14:paraId="30D8692F" w14:textId="2E37A058" w:rsidR="00790D48" w:rsidRPr="00BF5AC4" w:rsidRDefault="00790D48" w:rsidP="00BF5AC4">
            <w:pPr>
              <w:jc w:val="both"/>
              <w:rPr>
                <w:color w:val="000000"/>
                <w:shd w:val="clear" w:color="auto" w:fill="FFFFFF"/>
              </w:rPr>
            </w:pPr>
            <w:r w:rsidRPr="00BF5AC4">
              <w:rPr>
                <w:color w:val="000000"/>
                <w:shd w:val="clear" w:color="auto" w:fill="FFFFFF"/>
              </w:rPr>
              <w:t>4)довідк</w:t>
            </w:r>
            <w:r w:rsidR="00F50BA4">
              <w:rPr>
                <w:color w:val="000000"/>
                <w:shd w:val="clear" w:color="auto" w:fill="FFFFFF"/>
              </w:rPr>
              <w:t>а</w:t>
            </w:r>
            <w:r w:rsidRPr="00BF5AC4">
              <w:rPr>
                <w:color w:val="000000"/>
                <w:shd w:val="clear" w:color="auto" w:fill="FFFFFF"/>
              </w:rPr>
              <w:t xml:space="preserve"> до </w:t>
            </w:r>
            <w:proofErr w:type="spellStart"/>
            <w:r w:rsidRPr="00BF5AC4">
              <w:rPr>
                <w:color w:val="000000"/>
                <w:shd w:val="clear" w:color="auto" w:fill="FFFFFF"/>
              </w:rPr>
              <w:t>акта</w:t>
            </w:r>
            <w:proofErr w:type="spellEnd"/>
            <w:r w:rsidRPr="00BF5AC4">
              <w:rPr>
                <w:color w:val="000000"/>
                <w:shd w:val="clear" w:color="auto" w:fill="FFFFFF"/>
              </w:rPr>
              <w:t xml:space="preserve"> огляду медико-соціальною експертною комісією за формою, затвердженою </w:t>
            </w:r>
            <w:r w:rsidR="00F50BA4">
              <w:rPr>
                <w:color w:val="000000"/>
                <w:shd w:val="clear" w:color="auto" w:fill="FFFFFF"/>
              </w:rPr>
              <w:t>МОЗ</w:t>
            </w:r>
            <w:r w:rsidRPr="00BF5AC4">
              <w:rPr>
                <w:color w:val="000000"/>
                <w:shd w:val="clear" w:color="auto" w:fill="FFFFFF"/>
              </w:rPr>
              <w:t xml:space="preserve"> </w:t>
            </w:r>
            <w:r w:rsidR="00F50BA4">
              <w:rPr>
                <w:color w:val="000000"/>
                <w:shd w:val="clear" w:color="auto" w:fill="FFFFFF"/>
              </w:rPr>
              <w:t xml:space="preserve">або Витяг з рішення експертної команди з оцінювання повсякденного функціонування особи </w:t>
            </w:r>
            <w:r w:rsidRPr="00BF5AC4">
              <w:rPr>
                <w:color w:val="000000"/>
                <w:shd w:val="clear" w:color="auto" w:fill="FFFFFF"/>
              </w:rPr>
              <w:t>(для осіб з інвалідністю);</w:t>
            </w:r>
          </w:p>
          <w:p w14:paraId="79480D48" w14:textId="0873D907" w:rsidR="00790D48" w:rsidRPr="00BF5AC4" w:rsidRDefault="00790D48" w:rsidP="00BF5AC4">
            <w:pPr>
              <w:jc w:val="both"/>
              <w:rPr>
                <w:color w:val="000000"/>
                <w:shd w:val="clear" w:color="auto" w:fill="FFFFFF"/>
              </w:rPr>
            </w:pPr>
            <w:r w:rsidRPr="00BF5AC4">
              <w:rPr>
                <w:color w:val="000000"/>
                <w:shd w:val="clear" w:color="auto" w:fill="FFFFFF"/>
              </w:rPr>
              <w:t>5)медичний висновок про здатність до самообслуговування та потребу у сторонній допомозі;</w:t>
            </w:r>
          </w:p>
          <w:p w14:paraId="5C3281DC" w14:textId="78042056" w:rsidR="00790D48" w:rsidRDefault="00790D48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F5AC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6)</w:t>
            </w:r>
            <w:r w:rsidR="00F50BA4">
              <w:rPr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витяг з Реєстру територіальної громади або </w:t>
            </w:r>
            <w:r w:rsidRPr="00BF5AC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документ про </w:t>
            </w:r>
            <w:proofErr w:type="spellStart"/>
            <w:r w:rsidRPr="00BF5AC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реєстрацію</w:t>
            </w:r>
            <w:proofErr w:type="spellEnd"/>
            <w:r w:rsidRPr="00BF5AC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5AC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місця</w:t>
            </w:r>
            <w:proofErr w:type="spellEnd"/>
            <w:r w:rsidRPr="00BF5AC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5AC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проживання</w:t>
            </w:r>
            <w:proofErr w:type="spellEnd"/>
            <w:r w:rsidRPr="00BF5AC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F5AC4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="00F50BA4">
              <w:rPr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687883E2" w14:textId="10DFE592" w:rsidR="00F50BA4" w:rsidRDefault="00F50BA4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7)пенсійне посвідчення (за наявності)</w:t>
            </w:r>
            <w:r w:rsidR="00711F82">
              <w:rPr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7F648C0B" w14:textId="793E754F" w:rsidR="00711F82" w:rsidRDefault="00711F82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8)довідка про взяття на облік внутрішньо переміщеної особи (за наявності).</w:t>
            </w:r>
          </w:p>
          <w:p w14:paraId="18ACB4C2" w14:textId="51596E8A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</w:p>
        </w:tc>
      </w:tr>
      <w:tr w:rsidR="00790D48" w14:paraId="710FDC1F" w14:textId="77777777" w:rsidTr="00BF5AC4">
        <w:tc>
          <w:tcPr>
            <w:tcW w:w="720" w:type="dxa"/>
          </w:tcPr>
          <w:p w14:paraId="5AEDD23B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2340" w:type="dxa"/>
          </w:tcPr>
          <w:p w14:paraId="70A70DA1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Правові підстави для надання соціальної послуги</w:t>
            </w:r>
          </w:p>
        </w:tc>
        <w:tc>
          <w:tcPr>
            <w:tcW w:w="7740" w:type="dxa"/>
          </w:tcPr>
          <w:p w14:paraId="53C2BE6A" w14:textId="74F62B6D" w:rsidR="00790D48" w:rsidRPr="00BF5AC4" w:rsidRDefault="00790D48" w:rsidP="00BF5AC4">
            <w:pPr>
              <w:jc w:val="both"/>
              <w:rPr>
                <w:color w:val="000000"/>
              </w:rPr>
            </w:pPr>
            <w:r>
              <w:t>Закон</w:t>
            </w:r>
            <w:r w:rsidRPr="00B15135">
              <w:t xml:space="preserve"> України „Про соціальні послуги” від 17.01.2019 № 2671-VIII</w:t>
            </w:r>
            <w:r w:rsidR="005A12DC">
              <w:t>(зі змінами)</w:t>
            </w:r>
            <w:r>
              <w:t>; постанови</w:t>
            </w:r>
            <w:r w:rsidRPr="00B15135">
              <w:t xml:space="preserve"> Кабінету Міністрів України від 29.12.2009 № 1417 „Деякі питання діяльності територіальних центрів соціального обслуговування (надання соціальних послуг)”</w:t>
            </w:r>
            <w:r w:rsidR="005A12DC">
              <w:t>(зі змінами)</w:t>
            </w:r>
            <w:r>
              <w:t xml:space="preserve">; від </w:t>
            </w:r>
            <w:r w:rsidR="005A12DC">
              <w:t>14</w:t>
            </w:r>
            <w:r w:rsidRPr="00B15135">
              <w:t>.0</w:t>
            </w:r>
            <w:r w:rsidR="005A12DC">
              <w:t>1</w:t>
            </w:r>
            <w:r w:rsidRPr="00B15135">
              <w:t>.202</w:t>
            </w:r>
            <w:r w:rsidR="005A12DC">
              <w:t>6</w:t>
            </w:r>
            <w:r w:rsidRPr="00B15135">
              <w:t xml:space="preserve"> №</w:t>
            </w:r>
            <w:r w:rsidR="005A12DC">
              <w:t>64</w:t>
            </w:r>
            <w:r w:rsidRPr="00B15135">
              <w:t xml:space="preserve"> «</w:t>
            </w:r>
            <w:r w:rsidR="005A12DC">
              <w:t>Деякі питання організації надання соціальних послуг»</w:t>
            </w:r>
            <w:r>
              <w:t>;</w:t>
            </w:r>
            <w:r w:rsidR="005A12DC">
              <w:t xml:space="preserve"> від 01.06.2020 №429 «Про затвердження Порядку установлення диференційованої плати за надання соціальних послуг» (зі змінами)</w:t>
            </w:r>
            <w:r w:rsidR="00F97E61">
              <w:t>;</w:t>
            </w:r>
            <w:r w:rsidR="005A12DC">
              <w:t xml:space="preserve"> </w:t>
            </w:r>
            <w:r>
              <w:t xml:space="preserve"> наказ Міністерства соціальної політики України від 13.11.2013 №760 «Про затвердження Державного стандарту догляду вдома»</w:t>
            </w:r>
            <w:r w:rsidR="005A12DC">
              <w:t>(зі змінами)</w:t>
            </w:r>
            <w:r>
              <w:t xml:space="preserve">; Положення про комунальний заклад «Територіальний центр соціального обслуговування (надання соціальних послуг) Малинської міської територіальної громади» затверджене рішенням </w:t>
            </w:r>
            <w:r w:rsidR="00F97E61">
              <w:t>64</w:t>
            </w:r>
            <w:r>
              <w:t xml:space="preserve">-ї сесії 8-го скликання  від </w:t>
            </w:r>
            <w:r w:rsidR="00F97E61">
              <w:t>13</w:t>
            </w:r>
            <w:r>
              <w:t>.</w:t>
            </w:r>
            <w:r w:rsidR="00F97E61">
              <w:t>12.</w:t>
            </w:r>
            <w:r>
              <w:t>202</w:t>
            </w:r>
            <w:r w:rsidR="00F97E61">
              <w:t>4</w:t>
            </w:r>
            <w:r>
              <w:t xml:space="preserve"> №1</w:t>
            </w:r>
            <w:r w:rsidR="00F97E61">
              <w:t>378</w:t>
            </w:r>
            <w:r>
              <w:t>.</w:t>
            </w:r>
          </w:p>
        </w:tc>
      </w:tr>
      <w:tr w:rsidR="00790D48" w14:paraId="1D2CC59F" w14:textId="77777777" w:rsidTr="00BF5AC4">
        <w:tc>
          <w:tcPr>
            <w:tcW w:w="720" w:type="dxa"/>
          </w:tcPr>
          <w:p w14:paraId="087C7585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2340" w:type="dxa"/>
          </w:tcPr>
          <w:p w14:paraId="29B5244B" w14:textId="77777777" w:rsidR="00790D48" w:rsidRPr="00BF5AC4" w:rsidRDefault="00790D48" w:rsidP="00BF5AC4">
            <w:pPr>
              <w:pStyle w:val="3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BF5AC4">
              <w:rPr>
                <w:color w:val="000000"/>
                <w:sz w:val="24"/>
                <w:szCs w:val="24"/>
                <w:lang w:val="uk-UA"/>
              </w:rPr>
              <w:t>П</w:t>
            </w:r>
            <w:proofErr w:type="spellStart"/>
            <w:r w:rsidRPr="00BF5AC4">
              <w:rPr>
                <w:color w:val="000000"/>
                <w:sz w:val="24"/>
                <w:szCs w:val="24"/>
              </w:rPr>
              <w:t>ідстав</w:t>
            </w:r>
            <w:proofErr w:type="spellEnd"/>
            <w:r w:rsidRPr="00BF5AC4">
              <w:rPr>
                <w:color w:val="000000"/>
                <w:sz w:val="24"/>
                <w:szCs w:val="24"/>
                <w:lang w:val="uk-UA"/>
              </w:rPr>
              <w:t>и</w:t>
            </w:r>
            <w:r w:rsidRPr="00BF5AC4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F5AC4">
              <w:rPr>
                <w:color w:val="000000"/>
                <w:sz w:val="24"/>
                <w:szCs w:val="24"/>
              </w:rPr>
              <w:t>відмови</w:t>
            </w:r>
            <w:proofErr w:type="spellEnd"/>
            <w:r w:rsidRPr="00BF5AC4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F5AC4">
              <w:rPr>
                <w:color w:val="000000"/>
                <w:sz w:val="24"/>
                <w:szCs w:val="24"/>
              </w:rPr>
              <w:t>наданні</w:t>
            </w:r>
            <w:proofErr w:type="spellEnd"/>
            <w:r w:rsidRPr="00BF5AC4">
              <w:rPr>
                <w:color w:val="000000"/>
                <w:sz w:val="24"/>
                <w:szCs w:val="24"/>
              </w:rPr>
              <w:t xml:space="preserve"> </w:t>
            </w:r>
            <w:r w:rsidRPr="00BF5AC4">
              <w:rPr>
                <w:color w:val="000000"/>
                <w:sz w:val="24"/>
                <w:szCs w:val="24"/>
                <w:lang w:val="uk-UA"/>
              </w:rPr>
              <w:t xml:space="preserve"> соціальної </w:t>
            </w:r>
            <w:proofErr w:type="spellStart"/>
            <w:r w:rsidRPr="00BF5AC4">
              <w:rPr>
                <w:color w:val="000000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7740" w:type="dxa"/>
          </w:tcPr>
          <w:p w14:paraId="253E14D5" w14:textId="77777777" w:rsidR="00790D48" w:rsidRDefault="00790D48" w:rsidP="00BF5AC4">
            <w:pPr>
              <w:jc w:val="both"/>
            </w:pPr>
            <w:r>
              <w:t>1. Відсутність потреби у соціальній послузі за результатами оцінювання потреб особи.</w:t>
            </w:r>
          </w:p>
          <w:p w14:paraId="706122DD" w14:textId="77777777" w:rsidR="00790D48" w:rsidRDefault="00790D48" w:rsidP="00BF5AC4">
            <w:pPr>
              <w:jc w:val="both"/>
            </w:pPr>
            <w:r>
              <w:t xml:space="preserve">2. </w:t>
            </w:r>
            <w:r w:rsidR="00853126">
              <w:t>Ненадання надавачем тих соціальних послуг, яких потребує особа.</w:t>
            </w:r>
          </w:p>
          <w:p w14:paraId="59B20313" w14:textId="14AAD3FB" w:rsidR="006E626C" w:rsidRDefault="006E626C" w:rsidP="00BF5AC4">
            <w:pPr>
              <w:jc w:val="both"/>
            </w:pPr>
            <w:r>
              <w:t>3.</w:t>
            </w:r>
            <w:r>
              <w:rPr>
                <w:color w:val="333333"/>
                <w:shd w:val="clear" w:color="auto" w:fill="FFFFFF"/>
              </w:rPr>
              <w:t xml:space="preserve"> В разі наявності у отримувача, відповідно до медичного висновку про стан здоров’я особи, яка потребує надання соціальних послуг, медичних протипоказань, перелік яких затверджується МОЗ.</w:t>
            </w:r>
          </w:p>
        </w:tc>
      </w:tr>
    </w:tbl>
    <w:p w14:paraId="59A636CF" w14:textId="77777777" w:rsidR="00790D48" w:rsidRDefault="00790D48" w:rsidP="00DE15B7"/>
    <w:sectPr w:rsidR="00790D48" w:rsidSect="007467BA">
      <w:pgSz w:w="11906" w:h="16838"/>
      <w:pgMar w:top="540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F690D"/>
    <w:multiLevelType w:val="hybridMultilevel"/>
    <w:tmpl w:val="A23209C8"/>
    <w:lvl w:ilvl="0" w:tplc="8550B014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36687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501"/>
    <w:rsid w:val="000143E9"/>
    <w:rsid w:val="000325B8"/>
    <w:rsid w:val="000327C4"/>
    <w:rsid w:val="00037CBB"/>
    <w:rsid w:val="000A0139"/>
    <w:rsid w:val="000A4399"/>
    <w:rsid w:val="000B3554"/>
    <w:rsid w:val="000B40FC"/>
    <w:rsid w:val="000C0BBB"/>
    <w:rsid w:val="000C489C"/>
    <w:rsid w:val="000D003C"/>
    <w:rsid w:val="000D7C69"/>
    <w:rsid w:val="000E5892"/>
    <w:rsid w:val="000E7BF3"/>
    <w:rsid w:val="00101E71"/>
    <w:rsid w:val="001168C4"/>
    <w:rsid w:val="00121077"/>
    <w:rsid w:val="00121543"/>
    <w:rsid w:val="00130228"/>
    <w:rsid w:val="00133AAE"/>
    <w:rsid w:val="00152034"/>
    <w:rsid w:val="00176C72"/>
    <w:rsid w:val="00181215"/>
    <w:rsid w:val="001828A1"/>
    <w:rsid w:val="00197D3D"/>
    <w:rsid w:val="001A2B06"/>
    <w:rsid w:val="001A7389"/>
    <w:rsid w:val="001D147B"/>
    <w:rsid w:val="001F5810"/>
    <w:rsid w:val="0020071E"/>
    <w:rsid w:val="00215466"/>
    <w:rsid w:val="00216474"/>
    <w:rsid w:val="00221D5F"/>
    <w:rsid w:val="002615FA"/>
    <w:rsid w:val="002643E5"/>
    <w:rsid w:val="002716C5"/>
    <w:rsid w:val="002766B7"/>
    <w:rsid w:val="0029223E"/>
    <w:rsid w:val="002923B6"/>
    <w:rsid w:val="002A2452"/>
    <w:rsid w:val="002B6C46"/>
    <w:rsid w:val="002C4226"/>
    <w:rsid w:val="00312251"/>
    <w:rsid w:val="003249FD"/>
    <w:rsid w:val="0033128D"/>
    <w:rsid w:val="00350B05"/>
    <w:rsid w:val="003828E3"/>
    <w:rsid w:val="003D6689"/>
    <w:rsid w:val="003D6981"/>
    <w:rsid w:val="003F61D8"/>
    <w:rsid w:val="00402BB2"/>
    <w:rsid w:val="00404C70"/>
    <w:rsid w:val="004207ED"/>
    <w:rsid w:val="0045521C"/>
    <w:rsid w:val="0046002E"/>
    <w:rsid w:val="00485575"/>
    <w:rsid w:val="004B0819"/>
    <w:rsid w:val="004F044C"/>
    <w:rsid w:val="004F0F5E"/>
    <w:rsid w:val="005114B2"/>
    <w:rsid w:val="00511A3B"/>
    <w:rsid w:val="00513A50"/>
    <w:rsid w:val="005253BB"/>
    <w:rsid w:val="00546018"/>
    <w:rsid w:val="00552803"/>
    <w:rsid w:val="005567AD"/>
    <w:rsid w:val="00560669"/>
    <w:rsid w:val="005632A6"/>
    <w:rsid w:val="005678DF"/>
    <w:rsid w:val="00572148"/>
    <w:rsid w:val="00595F7A"/>
    <w:rsid w:val="005A12DC"/>
    <w:rsid w:val="005D0918"/>
    <w:rsid w:val="005D2092"/>
    <w:rsid w:val="005D7948"/>
    <w:rsid w:val="005E49FC"/>
    <w:rsid w:val="005F69FF"/>
    <w:rsid w:val="00604000"/>
    <w:rsid w:val="00630AFC"/>
    <w:rsid w:val="006462E5"/>
    <w:rsid w:val="0065668C"/>
    <w:rsid w:val="00656AAF"/>
    <w:rsid w:val="0066654E"/>
    <w:rsid w:val="00672AC4"/>
    <w:rsid w:val="0068308E"/>
    <w:rsid w:val="0068445E"/>
    <w:rsid w:val="006A07D8"/>
    <w:rsid w:val="006C2226"/>
    <w:rsid w:val="006D7FD1"/>
    <w:rsid w:val="006E0AF4"/>
    <w:rsid w:val="006E626C"/>
    <w:rsid w:val="00711F82"/>
    <w:rsid w:val="007132D2"/>
    <w:rsid w:val="007204FC"/>
    <w:rsid w:val="007214D6"/>
    <w:rsid w:val="00730828"/>
    <w:rsid w:val="00735142"/>
    <w:rsid w:val="007467BA"/>
    <w:rsid w:val="0078304E"/>
    <w:rsid w:val="00790D48"/>
    <w:rsid w:val="007A3783"/>
    <w:rsid w:val="007D1359"/>
    <w:rsid w:val="007E3692"/>
    <w:rsid w:val="007E3B1C"/>
    <w:rsid w:val="007E5ACA"/>
    <w:rsid w:val="007F298B"/>
    <w:rsid w:val="00832ADF"/>
    <w:rsid w:val="00847BB6"/>
    <w:rsid w:val="00853126"/>
    <w:rsid w:val="0085424A"/>
    <w:rsid w:val="0086201D"/>
    <w:rsid w:val="008C37BC"/>
    <w:rsid w:val="008C6524"/>
    <w:rsid w:val="008D6888"/>
    <w:rsid w:val="008E31EE"/>
    <w:rsid w:val="00902EB2"/>
    <w:rsid w:val="009342C5"/>
    <w:rsid w:val="00935164"/>
    <w:rsid w:val="0094486B"/>
    <w:rsid w:val="00944DD5"/>
    <w:rsid w:val="00971447"/>
    <w:rsid w:val="00984689"/>
    <w:rsid w:val="00990F71"/>
    <w:rsid w:val="00993F37"/>
    <w:rsid w:val="00997A62"/>
    <w:rsid w:val="009A3362"/>
    <w:rsid w:val="009A4501"/>
    <w:rsid w:val="009B481A"/>
    <w:rsid w:val="009B55B6"/>
    <w:rsid w:val="009E3729"/>
    <w:rsid w:val="00A1443F"/>
    <w:rsid w:val="00A268B3"/>
    <w:rsid w:val="00A34769"/>
    <w:rsid w:val="00A63B34"/>
    <w:rsid w:val="00A863AB"/>
    <w:rsid w:val="00A965CC"/>
    <w:rsid w:val="00AD149E"/>
    <w:rsid w:val="00AD2B65"/>
    <w:rsid w:val="00AE3BBE"/>
    <w:rsid w:val="00AE49FA"/>
    <w:rsid w:val="00AE713F"/>
    <w:rsid w:val="00B027C5"/>
    <w:rsid w:val="00B02B24"/>
    <w:rsid w:val="00B15135"/>
    <w:rsid w:val="00B32946"/>
    <w:rsid w:val="00B36313"/>
    <w:rsid w:val="00B71D6F"/>
    <w:rsid w:val="00B73D80"/>
    <w:rsid w:val="00BF5AC4"/>
    <w:rsid w:val="00BF7FD9"/>
    <w:rsid w:val="00C0288E"/>
    <w:rsid w:val="00C02CC5"/>
    <w:rsid w:val="00C02FE1"/>
    <w:rsid w:val="00C0418E"/>
    <w:rsid w:val="00C070A7"/>
    <w:rsid w:val="00C14451"/>
    <w:rsid w:val="00C26E91"/>
    <w:rsid w:val="00C444BF"/>
    <w:rsid w:val="00C67203"/>
    <w:rsid w:val="00C8075D"/>
    <w:rsid w:val="00CA070E"/>
    <w:rsid w:val="00CB55D0"/>
    <w:rsid w:val="00CC4A49"/>
    <w:rsid w:val="00CD33E2"/>
    <w:rsid w:val="00D13802"/>
    <w:rsid w:val="00D62905"/>
    <w:rsid w:val="00D80AD9"/>
    <w:rsid w:val="00DA7DB6"/>
    <w:rsid w:val="00DE15B7"/>
    <w:rsid w:val="00DE2C7F"/>
    <w:rsid w:val="00DF43E8"/>
    <w:rsid w:val="00E16D57"/>
    <w:rsid w:val="00E40D7F"/>
    <w:rsid w:val="00E455D8"/>
    <w:rsid w:val="00E4731E"/>
    <w:rsid w:val="00E47630"/>
    <w:rsid w:val="00E5330A"/>
    <w:rsid w:val="00E53E28"/>
    <w:rsid w:val="00E62A54"/>
    <w:rsid w:val="00E63B1A"/>
    <w:rsid w:val="00E66C7A"/>
    <w:rsid w:val="00E67CAF"/>
    <w:rsid w:val="00E72517"/>
    <w:rsid w:val="00EA0B2E"/>
    <w:rsid w:val="00EA407D"/>
    <w:rsid w:val="00ED062F"/>
    <w:rsid w:val="00EE2084"/>
    <w:rsid w:val="00F012CA"/>
    <w:rsid w:val="00F05D6F"/>
    <w:rsid w:val="00F07018"/>
    <w:rsid w:val="00F14024"/>
    <w:rsid w:val="00F1476A"/>
    <w:rsid w:val="00F15284"/>
    <w:rsid w:val="00F15BB3"/>
    <w:rsid w:val="00F371EE"/>
    <w:rsid w:val="00F50BA4"/>
    <w:rsid w:val="00F57F14"/>
    <w:rsid w:val="00F621D1"/>
    <w:rsid w:val="00F75F35"/>
    <w:rsid w:val="00F86E55"/>
    <w:rsid w:val="00F94EC9"/>
    <w:rsid w:val="00F963AA"/>
    <w:rsid w:val="00F97E61"/>
    <w:rsid w:val="00FA312F"/>
    <w:rsid w:val="00FC4EB8"/>
    <w:rsid w:val="00FE04B8"/>
    <w:rsid w:val="00FE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5E20D"/>
  <w15:docId w15:val="{DFD7F7F0-F98C-40EF-B03A-A05A965F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B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325B8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link w:val="30"/>
    <w:uiPriority w:val="99"/>
    <w:qFormat/>
    <w:rsid w:val="0033128D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325B8"/>
    <w:rPr>
      <w:rFonts w:ascii="Arial" w:hAnsi="Arial" w:cs="Arial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link w:val="3"/>
    <w:uiPriority w:val="99"/>
    <w:locked/>
    <w:rsid w:val="00176C72"/>
    <w:rPr>
      <w:rFonts w:cs="Times New Roman"/>
      <w:b/>
      <w:bCs/>
      <w:sz w:val="27"/>
      <w:szCs w:val="27"/>
    </w:rPr>
  </w:style>
  <w:style w:type="character" w:customStyle="1" w:styleId="spelle">
    <w:name w:val="spelle"/>
    <w:uiPriority w:val="99"/>
    <w:rsid w:val="009A4501"/>
    <w:rPr>
      <w:rFonts w:cs="Times New Roman"/>
    </w:rPr>
  </w:style>
  <w:style w:type="character" w:styleId="a3">
    <w:name w:val="Hyperlink"/>
    <w:uiPriority w:val="99"/>
    <w:rsid w:val="00AE3BBE"/>
    <w:rPr>
      <w:rFonts w:cs="Times New Roman"/>
      <w:color w:val="0000FF"/>
      <w:u w:val="single"/>
    </w:rPr>
  </w:style>
  <w:style w:type="character" w:styleId="a4">
    <w:name w:val="Strong"/>
    <w:uiPriority w:val="99"/>
    <w:qFormat/>
    <w:rsid w:val="00AE3BBE"/>
    <w:rPr>
      <w:rFonts w:cs="Times New Roman"/>
      <w:b/>
      <w:bCs/>
    </w:rPr>
  </w:style>
  <w:style w:type="paragraph" w:styleId="a5">
    <w:name w:val="Normal (Web)"/>
    <w:basedOn w:val="a"/>
    <w:uiPriority w:val="99"/>
    <w:rsid w:val="0033128D"/>
    <w:pPr>
      <w:spacing w:before="100" w:beforeAutospacing="1" w:after="100" w:afterAutospacing="1"/>
    </w:pPr>
    <w:rPr>
      <w:lang w:val="ru-RU" w:eastAsia="ru-RU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3F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link w:val="HTML"/>
    <w:uiPriority w:val="99"/>
    <w:locked/>
    <w:rsid w:val="003F61D8"/>
    <w:rPr>
      <w:rFonts w:ascii="Courier New" w:hAnsi="Courier New" w:cs="Courier New"/>
    </w:rPr>
  </w:style>
  <w:style w:type="paragraph" w:customStyle="1" w:styleId="rvps2">
    <w:name w:val="rvps2"/>
    <w:basedOn w:val="a"/>
    <w:uiPriority w:val="99"/>
    <w:rsid w:val="00176C72"/>
    <w:pPr>
      <w:spacing w:before="100" w:beforeAutospacing="1" w:after="100" w:afterAutospacing="1"/>
    </w:pPr>
    <w:rPr>
      <w:lang w:val="ru-RU" w:eastAsia="ru-RU"/>
    </w:rPr>
  </w:style>
  <w:style w:type="paragraph" w:styleId="a6">
    <w:name w:val="Body Text"/>
    <w:basedOn w:val="a"/>
    <w:link w:val="a7"/>
    <w:uiPriority w:val="99"/>
    <w:rsid w:val="000325B8"/>
    <w:pPr>
      <w:suppressAutoHyphens/>
    </w:pPr>
    <w:rPr>
      <w:sz w:val="32"/>
      <w:szCs w:val="20"/>
      <w:lang w:eastAsia="ar-SA"/>
    </w:rPr>
  </w:style>
  <w:style w:type="character" w:customStyle="1" w:styleId="a7">
    <w:name w:val="Основний текст Знак"/>
    <w:link w:val="a6"/>
    <w:uiPriority w:val="99"/>
    <w:locked/>
    <w:rsid w:val="000325B8"/>
    <w:rPr>
      <w:rFonts w:cs="Times New Roman"/>
      <w:sz w:val="32"/>
      <w:lang w:val="uk-UA" w:eastAsia="ar-SA" w:bidi="ar-SA"/>
    </w:rPr>
  </w:style>
  <w:style w:type="table" w:styleId="a8">
    <w:name w:val="Table Grid"/>
    <w:basedOn w:val="a1"/>
    <w:uiPriority w:val="99"/>
    <w:rsid w:val="00CA07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23">
    <w:name w:val="rvts23"/>
    <w:uiPriority w:val="99"/>
    <w:rsid w:val="00AD2B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1927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3158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ПРИМІРНА ФОРМА ІНФОРМАЦІЙНОЇ КАРТКИ</vt:lpstr>
    </vt:vector>
  </TitlesOfParts>
  <Company>MinEconomRozvitku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 ІНФОРМАЦІЙНОЇ КАРТКИ</dc:title>
  <dc:subject/>
  <dc:creator>User</dc:creator>
  <cp:keywords/>
  <dc:description/>
  <cp:lastModifiedBy>ACER</cp:lastModifiedBy>
  <cp:revision>31</cp:revision>
  <cp:lastPrinted>2026-02-25T06:45:00Z</cp:lastPrinted>
  <dcterms:created xsi:type="dcterms:W3CDTF">2021-11-22T09:48:00Z</dcterms:created>
  <dcterms:modified xsi:type="dcterms:W3CDTF">2026-02-25T06:45:00Z</dcterms:modified>
</cp:coreProperties>
</file>