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D84566" w14:textId="77777777" w:rsidR="00645AFC" w:rsidRDefault="004858FE" w:rsidP="004858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858FE">
        <w:rPr>
          <w:rFonts w:ascii="Times New Roman" w:hAnsi="Times New Roman" w:cs="Times New Roman"/>
          <w:sz w:val="28"/>
          <w:szCs w:val="28"/>
        </w:rPr>
        <w:t>ОБҐРУНТУВАННЯ</w:t>
      </w:r>
    </w:p>
    <w:p w14:paraId="50EB3252" w14:textId="77777777" w:rsidR="004858FE" w:rsidRPr="00246048" w:rsidRDefault="004858FE" w:rsidP="004858F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46048">
        <w:rPr>
          <w:rFonts w:ascii="Times New Roman" w:hAnsi="Times New Roman" w:cs="Times New Roman"/>
          <w:sz w:val="26"/>
          <w:szCs w:val="26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69F64C94" w14:textId="77777777" w:rsidR="00D647DD" w:rsidRDefault="00D647DD" w:rsidP="00CE74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8E4ACF9" w14:textId="77777777" w:rsidR="005A4973" w:rsidRPr="005A4973" w:rsidRDefault="00D647DD" w:rsidP="00CE74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4973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Замовник: </w:t>
      </w:r>
    </w:p>
    <w:p w14:paraId="67CC92D0" w14:textId="77777777" w:rsidR="002867B2" w:rsidRPr="00246048" w:rsidRDefault="005A4973" w:rsidP="00CE74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Найменування: </w:t>
      </w:r>
      <w:r w:rsidR="00D647DD" w:rsidRPr="00246048">
        <w:rPr>
          <w:rFonts w:ascii="Times New Roman" w:hAnsi="Times New Roman" w:cs="Times New Roman"/>
          <w:sz w:val="26"/>
          <w:szCs w:val="26"/>
        </w:rPr>
        <w:t>Виконавчий комітет Малинської міської ради Житомирської області</w:t>
      </w:r>
    </w:p>
    <w:p w14:paraId="2E2924E8" w14:textId="77777777" w:rsidR="005A4973" w:rsidRPr="00246048" w:rsidRDefault="005A4973" w:rsidP="00CE74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A4973">
        <w:rPr>
          <w:rFonts w:ascii="Times New Roman" w:hAnsi="Times New Roman" w:cs="Times New Roman"/>
          <w:b/>
          <w:sz w:val="28"/>
          <w:szCs w:val="28"/>
        </w:rPr>
        <w:t xml:space="preserve">Місцезнаходження: </w:t>
      </w:r>
      <w:r w:rsidRPr="00246048">
        <w:rPr>
          <w:rFonts w:ascii="Times New Roman" w:hAnsi="Times New Roman" w:cs="Times New Roman"/>
          <w:sz w:val="26"/>
          <w:szCs w:val="26"/>
        </w:rPr>
        <w:t>Житомирська область, Коростенський район, місто Малин, площа Соборна, 6а</w:t>
      </w:r>
    </w:p>
    <w:p w14:paraId="7B79AEF8" w14:textId="77777777" w:rsidR="005A4973" w:rsidRDefault="005A4973" w:rsidP="00CE7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ЄДРПОУ: </w:t>
      </w:r>
      <w:r w:rsidRPr="00246048">
        <w:rPr>
          <w:rFonts w:ascii="Times New Roman" w:hAnsi="Times New Roman" w:cs="Times New Roman"/>
          <w:sz w:val="26"/>
          <w:szCs w:val="26"/>
        </w:rPr>
        <w:t>04053364</w:t>
      </w:r>
    </w:p>
    <w:p w14:paraId="063A665E" w14:textId="77777777" w:rsidR="005A4973" w:rsidRPr="00246048" w:rsidRDefault="005A4973" w:rsidP="00CE74C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A4973">
        <w:rPr>
          <w:rFonts w:ascii="Times New Roman" w:hAnsi="Times New Roman" w:cs="Times New Roman"/>
          <w:b/>
          <w:sz w:val="28"/>
          <w:szCs w:val="28"/>
        </w:rPr>
        <w:t>Категорія замовника: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6048">
        <w:rPr>
          <w:rFonts w:ascii="Times New Roman" w:hAnsi="Times New Roman" w:cs="Times New Roman"/>
          <w:sz w:val="26"/>
          <w:szCs w:val="26"/>
        </w:rPr>
        <w:t>Орган місцевого самоврядування</w:t>
      </w:r>
    </w:p>
    <w:p w14:paraId="0975EACF" w14:textId="77777777" w:rsidR="00D647DD" w:rsidRPr="00246048" w:rsidRDefault="00D647DD" w:rsidP="00CE74C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0BBDC5B1" w14:textId="77777777" w:rsidR="00D647DD" w:rsidRPr="00246048" w:rsidRDefault="002867B2" w:rsidP="00DE47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Dotum" w:hAnsi="Times New Roman" w:cs="Times New Roman"/>
          <w:sz w:val="26"/>
          <w:szCs w:val="26"/>
          <w:lang w:eastAsia="uk-UA"/>
        </w:rPr>
      </w:pPr>
      <w:r w:rsidRPr="002867B2">
        <w:rPr>
          <w:rFonts w:ascii="Times New Roman" w:hAnsi="Times New Roman" w:cs="Times New Roman"/>
          <w:b/>
          <w:sz w:val="28"/>
          <w:szCs w:val="28"/>
        </w:rPr>
        <w:t>Назва предмету закупівлі</w:t>
      </w:r>
      <w:r>
        <w:rPr>
          <w:rFonts w:ascii="Times New Roman" w:hAnsi="Times New Roman" w:cs="Times New Roman"/>
          <w:sz w:val="28"/>
          <w:szCs w:val="28"/>
        </w:rPr>
        <w:t>:</w:t>
      </w:r>
      <w:r w:rsidR="00D647DD">
        <w:rPr>
          <w:rFonts w:ascii="Times New Roman" w:hAnsi="Times New Roman" w:cs="Times New Roman"/>
          <w:sz w:val="28"/>
          <w:szCs w:val="28"/>
        </w:rPr>
        <w:t xml:space="preserve"> </w:t>
      </w:r>
      <w:r w:rsidR="00D647DD" w:rsidRPr="00246048">
        <w:rPr>
          <w:rFonts w:ascii="Times New Roman" w:hAnsi="Times New Roman" w:cs="Times New Roman"/>
          <w:sz w:val="26"/>
          <w:szCs w:val="26"/>
        </w:rPr>
        <w:t>«</w:t>
      </w:r>
      <w:r w:rsidR="00D647DD" w:rsidRPr="00246048">
        <w:rPr>
          <w:rFonts w:ascii="Times New Roman" w:eastAsia="Dotum" w:hAnsi="Times New Roman" w:cs="Times New Roman"/>
          <w:sz w:val="26"/>
          <w:szCs w:val="26"/>
          <w:lang w:eastAsia="uk-UA"/>
        </w:rPr>
        <w:t>ДК 021:2015: 09130000-9  - Нафта і дистиляти</w:t>
      </w:r>
      <w:r w:rsidR="00DE4794" w:rsidRPr="00246048">
        <w:rPr>
          <w:rFonts w:ascii="Times New Roman" w:eastAsia="Dotum" w:hAnsi="Times New Roman" w:cs="Times New Roman"/>
          <w:sz w:val="26"/>
          <w:szCs w:val="26"/>
          <w:lang w:eastAsia="uk-UA"/>
        </w:rPr>
        <w:t xml:space="preserve"> </w:t>
      </w:r>
    </w:p>
    <w:p w14:paraId="0A55DD83" w14:textId="66B8EB2F" w:rsidR="00D647DD" w:rsidRPr="00246048" w:rsidRDefault="00D647DD" w:rsidP="00DE47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Dotum" w:hAnsi="Times New Roman" w:cs="Times New Roman"/>
          <w:sz w:val="26"/>
          <w:szCs w:val="26"/>
          <w:lang w:eastAsia="uk-UA"/>
        </w:rPr>
      </w:pPr>
      <w:bookmarkStart w:id="0" w:name="_heading=h.gjdgxs" w:colFirst="0" w:colLast="0"/>
      <w:bookmarkEnd w:id="0"/>
      <w:r w:rsidRPr="00246048">
        <w:rPr>
          <w:rFonts w:ascii="Times New Roman" w:eastAsia="Dotum" w:hAnsi="Times New Roman" w:cs="Times New Roman"/>
          <w:sz w:val="26"/>
          <w:szCs w:val="26"/>
          <w:lang w:eastAsia="uk-UA"/>
        </w:rPr>
        <w:t xml:space="preserve">Бензин А-95 </w:t>
      </w:r>
      <w:r w:rsidRPr="00246048">
        <w:rPr>
          <w:rFonts w:ascii="Times New Roman" w:eastAsia="Dotum" w:hAnsi="Times New Roman" w:cs="Times New Roman"/>
          <w:sz w:val="26"/>
          <w:szCs w:val="26"/>
          <w:lang w:val="ru-RU" w:eastAsia="uk-UA"/>
        </w:rPr>
        <w:t>(</w:t>
      </w:r>
      <w:r w:rsidR="00076FE2">
        <w:rPr>
          <w:rFonts w:ascii="Times New Roman" w:eastAsia="Dotum" w:hAnsi="Times New Roman" w:cs="Times New Roman"/>
          <w:sz w:val="26"/>
          <w:szCs w:val="26"/>
          <w:lang w:eastAsia="uk-UA"/>
        </w:rPr>
        <w:t>10</w:t>
      </w:r>
      <w:r w:rsidRPr="00246048">
        <w:rPr>
          <w:rFonts w:ascii="Times New Roman" w:eastAsia="Dotum" w:hAnsi="Times New Roman" w:cs="Times New Roman"/>
          <w:sz w:val="26"/>
          <w:szCs w:val="26"/>
          <w:lang w:eastAsia="uk-UA"/>
        </w:rPr>
        <w:t xml:space="preserve">00 літрів у талонах/скретч-картках номіналом 10 л) </w:t>
      </w:r>
    </w:p>
    <w:p w14:paraId="1B1FA5A3" w14:textId="77777777" w:rsidR="00CE74C8" w:rsidRDefault="00CE74C8" w:rsidP="00CE74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82216CA" w14:textId="788DD30F" w:rsidR="005A4973" w:rsidRDefault="005A4973" w:rsidP="005A49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Ідентифікатор закупівлі: </w:t>
      </w:r>
      <w:r w:rsidR="00076FE2" w:rsidRPr="00076FE2">
        <w:rPr>
          <w:rFonts w:ascii="Times New Roman" w:hAnsi="Times New Roman" w:cs="Times New Roman"/>
          <w:sz w:val="26"/>
          <w:szCs w:val="26"/>
        </w:rPr>
        <w:t>UA-2024-12-11-017294-a</w:t>
      </w:r>
    </w:p>
    <w:p w14:paraId="3ED0FC2E" w14:textId="77777777" w:rsidR="005A4973" w:rsidRDefault="005A4973" w:rsidP="00CE74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2673E69" w14:textId="380EF813" w:rsidR="002867B2" w:rsidRPr="00246048" w:rsidRDefault="002867B2" w:rsidP="00CE74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67B2">
        <w:rPr>
          <w:rFonts w:ascii="Times New Roman" w:hAnsi="Times New Roman" w:cs="Times New Roman"/>
          <w:b/>
          <w:sz w:val="28"/>
          <w:szCs w:val="28"/>
        </w:rPr>
        <w:t xml:space="preserve">Очікувана вартість </w:t>
      </w:r>
      <w:r w:rsidR="00757028">
        <w:rPr>
          <w:rFonts w:ascii="Times New Roman" w:hAnsi="Times New Roman" w:cs="Times New Roman"/>
          <w:b/>
          <w:sz w:val="28"/>
          <w:szCs w:val="28"/>
        </w:rPr>
        <w:t xml:space="preserve">та обґрунтування очікуваної вартості </w:t>
      </w:r>
      <w:r w:rsidRPr="002867B2">
        <w:rPr>
          <w:rFonts w:ascii="Times New Roman" w:hAnsi="Times New Roman" w:cs="Times New Roman"/>
          <w:b/>
          <w:sz w:val="28"/>
          <w:szCs w:val="28"/>
        </w:rPr>
        <w:t>предмета закупівлі:</w:t>
      </w:r>
      <w:r w:rsidR="007D71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6FE2">
        <w:rPr>
          <w:rFonts w:ascii="Times New Roman" w:hAnsi="Times New Roman" w:cs="Times New Roman"/>
          <w:sz w:val="26"/>
          <w:szCs w:val="26"/>
        </w:rPr>
        <w:t>55</w:t>
      </w:r>
      <w:r w:rsidR="00CE74C8" w:rsidRPr="00246048">
        <w:rPr>
          <w:rFonts w:ascii="Times New Roman" w:hAnsi="Times New Roman" w:cs="Times New Roman"/>
          <w:sz w:val="26"/>
          <w:szCs w:val="26"/>
        </w:rPr>
        <w:t xml:space="preserve"> </w:t>
      </w:r>
      <w:r w:rsidR="00076FE2">
        <w:rPr>
          <w:rFonts w:ascii="Times New Roman" w:hAnsi="Times New Roman" w:cs="Times New Roman"/>
          <w:sz w:val="26"/>
          <w:szCs w:val="26"/>
        </w:rPr>
        <w:t>00</w:t>
      </w:r>
      <w:r w:rsidR="00CE74C8" w:rsidRPr="00246048">
        <w:rPr>
          <w:rFonts w:ascii="Times New Roman" w:hAnsi="Times New Roman" w:cs="Times New Roman"/>
          <w:sz w:val="26"/>
          <w:szCs w:val="26"/>
        </w:rPr>
        <w:t>0 грн 00 коп. (</w:t>
      </w:r>
      <w:r w:rsidR="00076FE2">
        <w:rPr>
          <w:rFonts w:ascii="Times New Roman" w:hAnsi="Times New Roman" w:cs="Times New Roman"/>
          <w:sz w:val="26"/>
          <w:szCs w:val="26"/>
        </w:rPr>
        <w:t>п’ятдесят п’ять тисяч</w:t>
      </w:r>
      <w:r w:rsidR="00CE74C8" w:rsidRPr="00246048">
        <w:rPr>
          <w:rFonts w:ascii="Times New Roman" w:hAnsi="Times New Roman" w:cs="Times New Roman"/>
          <w:sz w:val="26"/>
          <w:szCs w:val="26"/>
        </w:rPr>
        <w:t xml:space="preserve"> грн 00 коп.), з ПДВ.</w:t>
      </w:r>
    </w:p>
    <w:p w14:paraId="7DD229D8" w14:textId="77777777" w:rsidR="00757028" w:rsidRPr="00246048" w:rsidRDefault="00757028" w:rsidP="00CE74C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46048">
        <w:rPr>
          <w:rFonts w:ascii="Times New Roman" w:hAnsi="Times New Roman" w:cs="Times New Roman"/>
          <w:sz w:val="26"/>
          <w:szCs w:val="26"/>
        </w:rPr>
        <w:t xml:space="preserve">Визначення очікуваної вартості предмета закупівлі базується на статистичному аналізі загальнодоступної інформації про ціну предмета закупівлі </w:t>
      </w:r>
      <w:r w:rsidR="00DE4794" w:rsidRPr="00246048">
        <w:rPr>
          <w:rFonts w:ascii="Times New Roman" w:hAnsi="Times New Roman" w:cs="Times New Roman"/>
          <w:sz w:val="26"/>
          <w:szCs w:val="26"/>
        </w:rPr>
        <w:t xml:space="preserve">на підставі </w:t>
      </w:r>
      <w:r w:rsidR="009A03F7" w:rsidRPr="00246048">
        <w:rPr>
          <w:rFonts w:ascii="Times New Roman" w:hAnsi="Times New Roman" w:cs="Times New Roman"/>
          <w:sz w:val="26"/>
          <w:szCs w:val="26"/>
        </w:rPr>
        <w:t xml:space="preserve">примірної методики, </w:t>
      </w:r>
      <w:r w:rsidR="00DE4794" w:rsidRPr="00246048">
        <w:rPr>
          <w:rFonts w:ascii="Times New Roman" w:hAnsi="Times New Roman" w:cs="Times New Roman"/>
          <w:sz w:val="26"/>
          <w:szCs w:val="26"/>
        </w:rPr>
        <w:t>затвердженої центральним органом виконавчої влади, що забезпечує формування та реалізує державну політику у сфері публічних закупівель, а сам</w:t>
      </w:r>
      <w:r w:rsidR="009A03F7" w:rsidRPr="00246048">
        <w:rPr>
          <w:rFonts w:ascii="Times New Roman" w:hAnsi="Times New Roman" w:cs="Times New Roman"/>
          <w:sz w:val="26"/>
          <w:szCs w:val="26"/>
        </w:rPr>
        <w:t>е відповідно до пункту 1 розділ</w:t>
      </w:r>
      <w:r w:rsidR="00DE4794" w:rsidRPr="00246048">
        <w:rPr>
          <w:rFonts w:ascii="Times New Roman" w:hAnsi="Times New Roman" w:cs="Times New Roman"/>
          <w:sz w:val="26"/>
          <w:szCs w:val="26"/>
        </w:rPr>
        <w:t xml:space="preserve">у ІІІ наказу Міністерства розвитку економіки, торгівлі та сільського господарства України від 18.02.2020 № 275. </w:t>
      </w:r>
    </w:p>
    <w:p w14:paraId="029C2C4C" w14:textId="77777777" w:rsidR="002867B2" w:rsidRDefault="002867B2" w:rsidP="00CE74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C5C1795" w14:textId="77777777" w:rsidR="00A33833" w:rsidRPr="00246048" w:rsidRDefault="00246048" w:rsidP="00A3383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>Обсяги закупівлі</w:t>
      </w:r>
      <w:r w:rsidR="0073658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D37EA8" w:rsidRPr="00246048">
        <w:rPr>
          <w:rFonts w:ascii="Times New Roman" w:hAnsi="Times New Roman" w:cs="Times New Roman"/>
          <w:sz w:val="26"/>
          <w:szCs w:val="26"/>
          <w:u w:val="single"/>
        </w:rPr>
        <w:t xml:space="preserve">КЕКВ 2210 </w:t>
      </w:r>
      <w:r w:rsidR="00A33833" w:rsidRPr="00246048">
        <w:rPr>
          <w:rFonts w:ascii="Times New Roman" w:hAnsi="Times New Roman" w:cs="Times New Roman"/>
          <w:sz w:val="26"/>
          <w:szCs w:val="26"/>
          <w:u w:val="single"/>
        </w:rPr>
        <w:t>«Предмети, матеріали, обладнання та інвентар»</w:t>
      </w:r>
    </w:p>
    <w:p w14:paraId="34017CE8" w14:textId="77777777" w:rsidR="0073658F" w:rsidRPr="00246048" w:rsidRDefault="00A33833" w:rsidP="00A3383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6048">
        <w:rPr>
          <w:rFonts w:ascii="Times New Roman" w:hAnsi="Times New Roman" w:cs="Times New Roman"/>
          <w:sz w:val="26"/>
          <w:szCs w:val="26"/>
        </w:rPr>
        <w:t xml:space="preserve">Обсяги закупівлі визначені відповідно до службової записки головного бухгалтера Виконавчого комітету Малинської міської ради </w:t>
      </w:r>
    </w:p>
    <w:p w14:paraId="7F5A0F7D" w14:textId="214C4A77" w:rsidR="0073658F" w:rsidRPr="00246048" w:rsidRDefault="0073658F" w:rsidP="0073658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46048">
        <w:rPr>
          <w:rFonts w:ascii="Times New Roman" w:hAnsi="Times New Roman" w:cs="Times New Roman"/>
          <w:sz w:val="26"/>
          <w:szCs w:val="26"/>
        </w:rPr>
        <w:t xml:space="preserve">- Бензин А-95 – </w:t>
      </w:r>
      <w:r w:rsidR="00076FE2">
        <w:rPr>
          <w:rFonts w:ascii="Times New Roman" w:hAnsi="Times New Roman" w:cs="Times New Roman"/>
          <w:sz w:val="26"/>
          <w:szCs w:val="26"/>
        </w:rPr>
        <w:t>10</w:t>
      </w:r>
      <w:r w:rsidRPr="00246048">
        <w:rPr>
          <w:rFonts w:ascii="Times New Roman" w:hAnsi="Times New Roman" w:cs="Times New Roman"/>
          <w:sz w:val="26"/>
          <w:szCs w:val="26"/>
        </w:rPr>
        <w:t>00 літрів (</w:t>
      </w:r>
      <w:r w:rsidR="00076FE2">
        <w:rPr>
          <w:rFonts w:ascii="Times New Roman" w:hAnsi="Times New Roman" w:cs="Times New Roman"/>
          <w:sz w:val="26"/>
          <w:szCs w:val="26"/>
        </w:rPr>
        <w:t xml:space="preserve">100 </w:t>
      </w:r>
      <w:r w:rsidRPr="00246048">
        <w:rPr>
          <w:rFonts w:ascii="Times New Roman" w:hAnsi="Times New Roman" w:cs="Times New Roman"/>
          <w:sz w:val="26"/>
          <w:szCs w:val="26"/>
        </w:rPr>
        <w:t>шт. талонів</w:t>
      </w:r>
      <w:r w:rsidR="00A33833" w:rsidRPr="00246048">
        <w:rPr>
          <w:rFonts w:ascii="Times New Roman" w:hAnsi="Times New Roman" w:cs="Times New Roman"/>
          <w:sz w:val="26"/>
          <w:szCs w:val="26"/>
        </w:rPr>
        <w:t>/скретч-карток номіналом 10 л)</w:t>
      </w:r>
      <w:r w:rsidRPr="00246048">
        <w:rPr>
          <w:rFonts w:ascii="Times New Roman" w:hAnsi="Times New Roman" w:cs="Times New Roman"/>
          <w:sz w:val="26"/>
          <w:szCs w:val="26"/>
        </w:rPr>
        <w:t>.</w:t>
      </w:r>
    </w:p>
    <w:p w14:paraId="3D11343C" w14:textId="77777777" w:rsidR="0073658F" w:rsidRPr="00246048" w:rsidRDefault="0073658F" w:rsidP="00CE74C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580DA528" w14:textId="3BBFC2F9" w:rsidR="002867B2" w:rsidRPr="00246048" w:rsidRDefault="002867B2" w:rsidP="00CE74C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>Розмір бюджетного призначення:</w:t>
      </w:r>
      <w:r w:rsidR="007D71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6FE2">
        <w:rPr>
          <w:rFonts w:ascii="Times New Roman" w:hAnsi="Times New Roman" w:cs="Times New Roman"/>
          <w:sz w:val="26"/>
          <w:szCs w:val="26"/>
        </w:rPr>
        <w:t>55</w:t>
      </w:r>
      <w:r w:rsidR="00CE74C8" w:rsidRPr="00246048">
        <w:rPr>
          <w:rFonts w:ascii="Times New Roman" w:hAnsi="Times New Roman" w:cs="Times New Roman"/>
          <w:sz w:val="26"/>
          <w:szCs w:val="26"/>
        </w:rPr>
        <w:t xml:space="preserve"> </w:t>
      </w:r>
      <w:r w:rsidR="00076FE2">
        <w:rPr>
          <w:rFonts w:ascii="Times New Roman" w:hAnsi="Times New Roman" w:cs="Times New Roman"/>
          <w:sz w:val="26"/>
          <w:szCs w:val="26"/>
        </w:rPr>
        <w:t>00</w:t>
      </w:r>
      <w:r w:rsidR="00CE74C8" w:rsidRPr="00246048">
        <w:rPr>
          <w:rFonts w:ascii="Times New Roman" w:hAnsi="Times New Roman" w:cs="Times New Roman"/>
          <w:sz w:val="26"/>
          <w:szCs w:val="26"/>
        </w:rPr>
        <w:t>0 грн 00 коп. (</w:t>
      </w:r>
      <w:r w:rsidR="00076FE2">
        <w:rPr>
          <w:rFonts w:ascii="Times New Roman" w:hAnsi="Times New Roman" w:cs="Times New Roman"/>
          <w:sz w:val="26"/>
          <w:szCs w:val="26"/>
        </w:rPr>
        <w:t>п’ятдесят п’ять</w:t>
      </w:r>
      <w:r w:rsidR="00CE74C8" w:rsidRPr="00246048">
        <w:rPr>
          <w:rFonts w:ascii="Times New Roman" w:hAnsi="Times New Roman" w:cs="Times New Roman"/>
          <w:sz w:val="26"/>
          <w:szCs w:val="26"/>
        </w:rPr>
        <w:t xml:space="preserve"> тисяч грн 00 коп.), з ПДВ.</w:t>
      </w:r>
    </w:p>
    <w:p w14:paraId="1E85D4B0" w14:textId="77777777" w:rsidR="002867B2" w:rsidRDefault="002867B2" w:rsidP="00CE74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F3D1FA9" w14:textId="77777777" w:rsidR="0073658F" w:rsidRDefault="002867B2" w:rsidP="00184A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Технічні та якісні характеристики предмета закупівлі:</w:t>
      </w:r>
      <w:r w:rsidR="007D719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6F440F4" w14:textId="3136AA28" w:rsidR="0073658F" w:rsidRPr="00246048" w:rsidRDefault="0073658F" w:rsidP="00184A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6048">
        <w:rPr>
          <w:rFonts w:ascii="Times New Roman" w:hAnsi="Times New Roman" w:cs="Times New Roman"/>
          <w:sz w:val="26"/>
          <w:szCs w:val="26"/>
        </w:rPr>
        <w:t xml:space="preserve">Термін постачання: до </w:t>
      </w:r>
      <w:r w:rsidR="00076FE2">
        <w:rPr>
          <w:rFonts w:ascii="Times New Roman" w:hAnsi="Times New Roman" w:cs="Times New Roman"/>
          <w:sz w:val="26"/>
          <w:szCs w:val="26"/>
        </w:rPr>
        <w:t>26</w:t>
      </w:r>
      <w:r w:rsidRPr="00246048">
        <w:rPr>
          <w:rFonts w:ascii="Times New Roman" w:hAnsi="Times New Roman" w:cs="Times New Roman"/>
          <w:sz w:val="26"/>
          <w:szCs w:val="26"/>
        </w:rPr>
        <w:t>.12.2024 р.</w:t>
      </w:r>
    </w:p>
    <w:p w14:paraId="536CB113" w14:textId="77777777" w:rsidR="002867B2" w:rsidRPr="00246048" w:rsidRDefault="00757028" w:rsidP="00184A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6048">
        <w:rPr>
          <w:rFonts w:ascii="Times New Roman" w:hAnsi="Times New Roman" w:cs="Times New Roman"/>
          <w:sz w:val="26"/>
          <w:szCs w:val="26"/>
        </w:rPr>
        <w:t xml:space="preserve">Технічні та якісні характеристики предмета закупівлі </w:t>
      </w:r>
      <w:r w:rsidR="00184A67" w:rsidRPr="00246048">
        <w:rPr>
          <w:rFonts w:ascii="Times New Roman" w:hAnsi="Times New Roman" w:cs="Times New Roman"/>
          <w:sz w:val="26"/>
          <w:szCs w:val="26"/>
        </w:rPr>
        <w:t>визначені відповідно до діючого законодавства України</w:t>
      </w:r>
      <w:r w:rsidR="001D299F" w:rsidRPr="00246048">
        <w:rPr>
          <w:rFonts w:ascii="Times New Roman" w:hAnsi="Times New Roman" w:cs="Times New Roman"/>
          <w:sz w:val="26"/>
          <w:szCs w:val="26"/>
        </w:rPr>
        <w:t>: ДСТУ 7687:2015;</w:t>
      </w:r>
      <w:r w:rsidR="00AE4CB1" w:rsidRPr="00246048">
        <w:rPr>
          <w:rFonts w:ascii="Times New Roman" w:hAnsi="Times New Roman" w:cs="Times New Roman"/>
          <w:sz w:val="26"/>
          <w:szCs w:val="26"/>
        </w:rPr>
        <w:t xml:space="preserve"> </w:t>
      </w:r>
      <w:r w:rsidR="001D299F" w:rsidRPr="00246048">
        <w:rPr>
          <w:rFonts w:ascii="Times New Roman" w:hAnsi="Times New Roman" w:cs="Times New Roman"/>
          <w:sz w:val="26"/>
          <w:szCs w:val="26"/>
        </w:rPr>
        <w:t>ДСТУ 4839:2007;</w:t>
      </w:r>
      <w:r w:rsidR="001D299F" w:rsidRPr="00246048">
        <w:rPr>
          <w:sz w:val="26"/>
          <w:szCs w:val="26"/>
        </w:rPr>
        <w:t xml:space="preserve"> </w:t>
      </w:r>
      <w:r w:rsidR="001D299F" w:rsidRPr="00246048">
        <w:rPr>
          <w:rFonts w:ascii="Times New Roman" w:hAnsi="Times New Roman" w:cs="Times New Roman"/>
          <w:sz w:val="26"/>
          <w:szCs w:val="26"/>
        </w:rPr>
        <w:t>ДСТУ 7688:2015</w:t>
      </w:r>
      <w:r w:rsidR="00685174" w:rsidRPr="00246048">
        <w:rPr>
          <w:rFonts w:ascii="Times New Roman" w:hAnsi="Times New Roman" w:cs="Times New Roman"/>
          <w:sz w:val="26"/>
          <w:szCs w:val="26"/>
        </w:rPr>
        <w:t>, «Правил роздрібної торгівлі нафтопродуктами», затверджених Постановою Кабінету Міністрів України № 1442 від 20.12.1997</w:t>
      </w:r>
      <w:r w:rsidR="00A33833" w:rsidRPr="00246048">
        <w:rPr>
          <w:rFonts w:ascii="Times New Roman" w:hAnsi="Times New Roman" w:cs="Times New Roman"/>
          <w:sz w:val="26"/>
          <w:szCs w:val="26"/>
        </w:rPr>
        <w:t>, Технічного регламенту щодо вимог до автомобільних бензинів, дизельного, суднових та котельних палив, затвердженого постановою Кабінету Міністрів України від 01.08.2013 № 927) та визначені у Додатку 2 до затвердженої тендерної документації Замовника.</w:t>
      </w:r>
    </w:p>
    <w:p w14:paraId="0BD1F6FA" w14:textId="77777777" w:rsidR="002867B2" w:rsidRPr="00246048" w:rsidRDefault="002867B2" w:rsidP="00CE74C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sectPr w:rsidR="002867B2" w:rsidRPr="002460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0C7"/>
    <w:rsid w:val="00076FE2"/>
    <w:rsid w:val="00107D18"/>
    <w:rsid w:val="00184A67"/>
    <w:rsid w:val="001D299F"/>
    <w:rsid w:val="00246048"/>
    <w:rsid w:val="00263439"/>
    <w:rsid w:val="002867B2"/>
    <w:rsid w:val="004858FE"/>
    <w:rsid w:val="005A4973"/>
    <w:rsid w:val="005F1015"/>
    <w:rsid w:val="00645AFC"/>
    <w:rsid w:val="006633DD"/>
    <w:rsid w:val="00685174"/>
    <w:rsid w:val="0073658F"/>
    <w:rsid w:val="00757028"/>
    <w:rsid w:val="007D7190"/>
    <w:rsid w:val="009A03F7"/>
    <w:rsid w:val="00A33833"/>
    <w:rsid w:val="00AE4CB1"/>
    <w:rsid w:val="00B352E9"/>
    <w:rsid w:val="00BB50C7"/>
    <w:rsid w:val="00CE74C8"/>
    <w:rsid w:val="00D37EA8"/>
    <w:rsid w:val="00D647DD"/>
    <w:rsid w:val="00DE4794"/>
    <w:rsid w:val="00E21D82"/>
    <w:rsid w:val="00F4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D0296"/>
  <w15:chartTrackingRefBased/>
  <w15:docId w15:val="{60055FB0-D8C8-4BB3-896B-A3A8613BC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1</cp:lastModifiedBy>
  <cp:revision>5</cp:revision>
  <dcterms:created xsi:type="dcterms:W3CDTF">2024-08-14T14:26:00Z</dcterms:created>
  <dcterms:modified xsi:type="dcterms:W3CDTF">2024-12-12T08:34:00Z</dcterms:modified>
</cp:coreProperties>
</file>