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BD45C0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ОБГРУНТУВАННЯ</w:t>
      </w:r>
    </w:p>
    <w:p w14:paraId="1D29C652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технічних та якісних характеристик,</w:t>
      </w:r>
    </w:p>
    <w:p w14:paraId="66A9FD05" w14:textId="77777777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очікуваної вартості та/або бюджетного призначення</w:t>
      </w:r>
    </w:p>
    <w:p w14:paraId="56DB815A" w14:textId="772A9E3F" w:rsidR="00970921" w:rsidRPr="007D3479" w:rsidRDefault="00970921" w:rsidP="007D3479">
      <w:pPr>
        <w:contextualSpacing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>предмета закупівлі</w:t>
      </w:r>
    </w:p>
    <w:p w14:paraId="3DFE33FC" w14:textId="77777777" w:rsidR="00970921" w:rsidRPr="007D3479" w:rsidRDefault="00970921" w:rsidP="007D3479">
      <w:pPr>
        <w:jc w:val="center"/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i/>
          <w:iCs/>
          <w:sz w:val="24"/>
          <w:szCs w:val="24"/>
        </w:rPr>
        <w:t>На виконання вимог постанови Кабінету Міністрів України від 11.10.2016 р. №710 «Про ефективне використання державних коштів» (зі змінами та доповненнями)</w:t>
      </w:r>
    </w:p>
    <w:p w14:paraId="5C1D1F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</w:p>
    <w:p w14:paraId="6454A3C8" w14:textId="27C75BDC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1. Замовник: Управління </w:t>
      </w:r>
      <w:r w:rsidR="007D3479">
        <w:rPr>
          <w:rFonts w:ascii="Times New Roman" w:hAnsi="Times New Roman" w:cs="Times New Roman"/>
          <w:sz w:val="24"/>
          <w:szCs w:val="24"/>
          <w:lang w:val="uk-UA"/>
        </w:rPr>
        <w:t>житлово-комунального господарства</w:t>
      </w:r>
      <w:r w:rsidRPr="007D3479">
        <w:rPr>
          <w:rFonts w:ascii="Times New Roman" w:hAnsi="Times New Roman" w:cs="Times New Roman"/>
          <w:sz w:val="24"/>
          <w:szCs w:val="24"/>
        </w:rPr>
        <w:t xml:space="preserve"> виконавчого комітету Малинської міської ради</w:t>
      </w:r>
    </w:p>
    <w:p w14:paraId="7B8D5EC3" w14:textId="77777777" w:rsidR="006A6627" w:rsidRPr="006A6627" w:rsidRDefault="00970921" w:rsidP="006A6627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2. Предмет закупівлі: </w:t>
      </w:r>
      <w:r w:rsidR="006A6627" w:rsidRPr="006A6627">
        <w:rPr>
          <w:rFonts w:ascii="Times New Roman" w:hAnsi="Times New Roman" w:cs="Times New Roman"/>
          <w:sz w:val="24"/>
          <w:szCs w:val="24"/>
        </w:rPr>
        <w:t>«Послуги благоустрою території населених пунктів «Облаштування площадки під спортивний майданчик в парку по вул. Неманихіна в м. Малин Житомирської області», код ДК 45110000-1 Руйнування та знесення будівель і земляні роботи</w:t>
      </w:r>
    </w:p>
    <w:p w14:paraId="307CACBC" w14:textId="77777777" w:rsidR="006A6627" w:rsidRPr="006A6627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3. Ідентифікатор закупівлі: </w:t>
      </w:r>
      <w:hyperlink r:id="rId4" w:tgtFrame="_blank" w:history="1">
        <w:r w:rsidR="006A6627" w:rsidRPr="006A6627">
          <w:rPr>
            <w:rStyle w:val="a3"/>
            <w:rFonts w:ascii="Times New Roman" w:hAnsi="Times New Roman" w:cs="Times New Roman"/>
            <w:sz w:val="24"/>
            <w:szCs w:val="24"/>
          </w:rPr>
          <w:t>UA-2025-10-08-005037-a</w:t>
        </w:r>
      </w:hyperlink>
    </w:p>
    <w:p w14:paraId="720DD846" w14:textId="17E46829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4. Процедура закупівлі: Відкриті торги (за особливостями)</w:t>
      </w:r>
    </w:p>
    <w:p w14:paraId="182EE18E" w14:textId="15AB9EDD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5. Очікувана вартість закупівлі: </w:t>
      </w:r>
      <w:r w:rsidR="006A6627">
        <w:rPr>
          <w:rFonts w:ascii="Times New Roman" w:hAnsi="Times New Roman" w:cs="Times New Roman"/>
          <w:sz w:val="24"/>
          <w:szCs w:val="24"/>
          <w:lang w:val="uk-UA"/>
        </w:rPr>
        <w:t>400 000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48090B" w:rsidRPr="0048090B">
        <w:rPr>
          <w:rFonts w:ascii="Times New Roman" w:hAnsi="Times New Roman" w:cs="Times New Roman"/>
          <w:sz w:val="24"/>
          <w:szCs w:val="24"/>
        </w:rPr>
        <w:t>00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479">
        <w:rPr>
          <w:rFonts w:ascii="Times New Roman" w:hAnsi="Times New Roman" w:cs="Times New Roman"/>
          <w:sz w:val="24"/>
          <w:szCs w:val="24"/>
        </w:rPr>
        <w:t>грн. (</w:t>
      </w:r>
      <w:r w:rsidR="006A6627">
        <w:rPr>
          <w:rFonts w:ascii="Times New Roman" w:hAnsi="Times New Roman" w:cs="Times New Roman"/>
          <w:sz w:val="24"/>
          <w:szCs w:val="24"/>
          <w:lang w:val="uk-UA"/>
        </w:rPr>
        <w:t>чотириста</w:t>
      </w:r>
      <w:r w:rsidR="0048090B">
        <w:rPr>
          <w:rFonts w:ascii="Times New Roman" w:hAnsi="Times New Roman" w:cs="Times New Roman"/>
          <w:sz w:val="24"/>
          <w:szCs w:val="24"/>
          <w:lang w:val="uk-UA"/>
        </w:rPr>
        <w:t xml:space="preserve"> тисяч</w:t>
      </w:r>
      <w:r w:rsidR="00255A84">
        <w:rPr>
          <w:rFonts w:ascii="Times New Roman" w:hAnsi="Times New Roman" w:cs="Times New Roman"/>
          <w:sz w:val="24"/>
          <w:szCs w:val="24"/>
          <w:lang w:val="uk-UA"/>
        </w:rPr>
        <w:t xml:space="preserve"> гривень</w:t>
      </w:r>
      <w:r w:rsidRPr="007D3479">
        <w:rPr>
          <w:rFonts w:ascii="Times New Roman" w:hAnsi="Times New Roman" w:cs="Times New Roman"/>
          <w:sz w:val="24"/>
          <w:szCs w:val="24"/>
        </w:rPr>
        <w:t xml:space="preserve"> 00 копійок) з ПДВ.</w:t>
      </w:r>
    </w:p>
    <w:p w14:paraId="75407C8E" w14:textId="77777777" w:rsid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КЕКВ: </w:t>
      </w:r>
      <w:r w:rsidR="005723F1" w:rsidRPr="005723F1">
        <w:rPr>
          <w:rFonts w:ascii="Times New Roman" w:hAnsi="Times New Roman" w:cs="Times New Roman"/>
          <w:sz w:val="24"/>
          <w:szCs w:val="24"/>
        </w:rPr>
        <w:t>2240 Оплата послуг (крім комунальних)</w:t>
      </w:r>
    </w:p>
    <w:p w14:paraId="7A36083D" w14:textId="4D73F9BC" w:rsidR="00970921" w:rsidRPr="005723F1" w:rsidRDefault="00970921" w:rsidP="00970921">
      <w:pPr>
        <w:rPr>
          <w:rFonts w:ascii="Times New Roman" w:hAnsi="Times New Roman" w:cs="Times New Roman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6. Обсяги закупівлі: </w:t>
      </w:r>
      <w:r w:rsidR="005723F1" w:rsidRPr="005723F1">
        <w:rPr>
          <w:rFonts w:ascii="Times New Roman" w:hAnsi="Times New Roman" w:cs="Times New Roman"/>
          <w:sz w:val="24"/>
          <w:szCs w:val="24"/>
          <w:lang w:val="ru-RU"/>
        </w:rPr>
        <w:t xml:space="preserve">1 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послуга</w:t>
      </w:r>
    </w:p>
    <w:p w14:paraId="05E70B51" w14:textId="70F85922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7. Термін виконання робіт: до </w:t>
      </w:r>
      <w:r w:rsidR="006A6627">
        <w:rPr>
          <w:rFonts w:ascii="Times New Roman" w:hAnsi="Times New Roman" w:cs="Times New Roman"/>
          <w:sz w:val="24"/>
          <w:szCs w:val="24"/>
          <w:lang w:val="uk-UA"/>
        </w:rPr>
        <w:t>25</w:t>
      </w:r>
      <w:r w:rsidRPr="007D3479">
        <w:rPr>
          <w:rFonts w:ascii="Times New Roman" w:hAnsi="Times New Roman" w:cs="Times New Roman"/>
          <w:sz w:val="24"/>
          <w:szCs w:val="24"/>
        </w:rPr>
        <w:t xml:space="preserve"> </w:t>
      </w:r>
      <w:r w:rsidR="006A6627">
        <w:rPr>
          <w:rFonts w:ascii="Times New Roman" w:hAnsi="Times New Roman" w:cs="Times New Roman"/>
          <w:sz w:val="24"/>
          <w:szCs w:val="24"/>
          <w:lang w:val="uk-UA"/>
        </w:rPr>
        <w:t>грудня</w:t>
      </w:r>
      <w:r w:rsidRPr="007D3479">
        <w:rPr>
          <w:rFonts w:ascii="Times New Roman" w:hAnsi="Times New Roman" w:cs="Times New Roman"/>
          <w:sz w:val="24"/>
          <w:szCs w:val="24"/>
        </w:rPr>
        <w:t xml:space="preserve"> 202</w:t>
      </w:r>
      <w:r w:rsidR="005723F1">
        <w:rPr>
          <w:rFonts w:ascii="Times New Roman" w:hAnsi="Times New Roman" w:cs="Times New Roman"/>
          <w:sz w:val="24"/>
          <w:szCs w:val="24"/>
          <w:lang w:val="uk-UA"/>
        </w:rPr>
        <w:t>5</w:t>
      </w:r>
      <w:r w:rsidRPr="007D3479">
        <w:rPr>
          <w:rFonts w:ascii="Times New Roman" w:hAnsi="Times New Roman" w:cs="Times New Roman"/>
          <w:sz w:val="24"/>
          <w:szCs w:val="24"/>
        </w:rPr>
        <w:t xml:space="preserve"> року</w:t>
      </w:r>
    </w:p>
    <w:p w14:paraId="40A9D954" w14:textId="37440BDE" w:rsidR="003C66D5" w:rsidRPr="005723F1" w:rsidRDefault="00970921" w:rsidP="003C66D5">
      <w:pPr>
        <w:tabs>
          <w:tab w:val="left" w:pos="3851"/>
        </w:tabs>
        <w:jc w:val="both"/>
        <w:rPr>
          <w:rFonts w:ascii="Times New Roman" w:hAnsi="Times New Roman" w:cs="Times New Roman"/>
          <w:bCs/>
          <w:spacing w:val="-3"/>
          <w:kern w:val="1"/>
          <w:sz w:val="24"/>
          <w:szCs w:val="24"/>
          <w:lang w:val="uk-UA"/>
        </w:rPr>
      </w:pPr>
      <w:r w:rsidRPr="007D3479">
        <w:rPr>
          <w:rFonts w:ascii="Times New Roman" w:hAnsi="Times New Roman" w:cs="Times New Roman"/>
          <w:sz w:val="24"/>
          <w:szCs w:val="24"/>
        </w:rPr>
        <w:t xml:space="preserve">8. Місце виконання робіт: </w:t>
      </w:r>
      <w:r w:rsidR="003C66D5" w:rsidRPr="0021134A">
        <w:rPr>
          <w:rFonts w:ascii="Times New Roman" w:hAnsi="Times New Roman" w:cs="Times New Roman"/>
          <w:bCs/>
          <w:sz w:val="24"/>
          <w:szCs w:val="24"/>
        </w:rPr>
        <w:t>Житомирська обл., Коростенський р-н, м. Малин</w:t>
      </w:r>
      <w:r w:rsidR="005723F1">
        <w:rPr>
          <w:rFonts w:ascii="Times New Roman" w:hAnsi="Times New Roman" w:cs="Times New Roman"/>
          <w:bCs/>
          <w:sz w:val="24"/>
          <w:szCs w:val="24"/>
          <w:lang w:val="uk-UA"/>
        </w:rPr>
        <w:t xml:space="preserve">, </w:t>
      </w:r>
      <w:r w:rsidR="006A6627">
        <w:rPr>
          <w:rFonts w:ascii="Times New Roman" w:hAnsi="Times New Roman" w:cs="Times New Roman"/>
          <w:bCs/>
          <w:sz w:val="24"/>
          <w:szCs w:val="24"/>
          <w:lang w:val="uk-UA"/>
        </w:rPr>
        <w:t>вул. Неманихіна</w:t>
      </w:r>
    </w:p>
    <w:p w14:paraId="0EEA004C" w14:textId="165166FE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9. Обґрунтування обсягів закупівлі. Обсяги закупівлі визначено відповідно до розробленої кошторисної документації.</w:t>
      </w:r>
    </w:p>
    <w:p w14:paraId="421A2878" w14:textId="40082A4C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10. Обґрунтування технічних та якісних характеристик закупівлі. Технічні та якісні характеристики предмета закупівлі визначені відповідно до кошторисної документації. </w:t>
      </w:r>
    </w:p>
    <w:p w14:paraId="008F5AAA" w14:textId="77777777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11. Обґрунтування очікуваної ціни закупівлі/бюджетного призначення. </w:t>
      </w:r>
    </w:p>
    <w:p w14:paraId="1695E1C9" w14:textId="19DE64FD" w:rsidR="00970921" w:rsidRPr="007D3479" w:rsidRDefault="00970921" w:rsidP="00970921">
      <w:pPr>
        <w:rPr>
          <w:rFonts w:ascii="Times New Roman" w:hAnsi="Times New Roman" w:cs="Times New Roman"/>
          <w:sz w:val="24"/>
          <w:szCs w:val="24"/>
        </w:rPr>
      </w:pPr>
      <w:r w:rsidRPr="007D3479">
        <w:rPr>
          <w:rFonts w:ascii="Times New Roman" w:hAnsi="Times New Roman" w:cs="Times New Roman"/>
          <w:sz w:val="24"/>
          <w:szCs w:val="24"/>
        </w:rPr>
        <w:t>Розрахунок очікуваної вартості предмета закупівлі здійснювався відповідно до кошторисної документації</w:t>
      </w:r>
      <w:r w:rsidR="009C6D36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7D3479">
        <w:rPr>
          <w:rFonts w:ascii="Times New Roman" w:hAnsi="Times New Roman" w:cs="Times New Roman"/>
          <w:sz w:val="24"/>
          <w:szCs w:val="24"/>
        </w:rPr>
        <w:t>з урахуванням Примірної методики визначення очікуваної вартості предмета закупівлі,  затвердженої Наказом Міністерства розвитку економіки, торгівлі та сільського господарства України від 18.02.2020 №275 (зі змінами).</w:t>
      </w:r>
    </w:p>
    <w:p w14:paraId="51A5ED15" w14:textId="77777777" w:rsidR="00752FBC" w:rsidRPr="007D3479" w:rsidRDefault="00752FBC">
      <w:pPr>
        <w:rPr>
          <w:rFonts w:ascii="Times New Roman" w:hAnsi="Times New Roman" w:cs="Times New Roman"/>
          <w:sz w:val="24"/>
          <w:szCs w:val="24"/>
        </w:rPr>
      </w:pPr>
    </w:p>
    <w:sectPr w:rsidR="00752FBC" w:rsidRPr="007D34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CE5"/>
    <w:rsid w:val="000348F0"/>
    <w:rsid w:val="000E2DB3"/>
    <w:rsid w:val="0013527B"/>
    <w:rsid w:val="00255A84"/>
    <w:rsid w:val="002905DA"/>
    <w:rsid w:val="00295211"/>
    <w:rsid w:val="003C66D5"/>
    <w:rsid w:val="00427F24"/>
    <w:rsid w:val="0048090B"/>
    <w:rsid w:val="005723F1"/>
    <w:rsid w:val="005D1763"/>
    <w:rsid w:val="006A6627"/>
    <w:rsid w:val="006F0AAC"/>
    <w:rsid w:val="00752FBC"/>
    <w:rsid w:val="007A3AC5"/>
    <w:rsid w:val="007D3479"/>
    <w:rsid w:val="00816369"/>
    <w:rsid w:val="00843CE5"/>
    <w:rsid w:val="00970921"/>
    <w:rsid w:val="009C6D36"/>
    <w:rsid w:val="00CE5CDC"/>
    <w:rsid w:val="00DB1980"/>
    <w:rsid w:val="00E060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155354"/>
  <w15:chartTrackingRefBased/>
  <w15:docId w15:val="{1B021850-D627-443A-B2DF-E0EC18B0EC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A662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55A84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255A84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6A66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036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rozorro.gov.ua/tender/UA-2025-10-08-005037-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267</Words>
  <Characters>1526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cp:lastPrinted>2024-07-31T12:27:00Z</cp:lastPrinted>
  <dcterms:created xsi:type="dcterms:W3CDTF">2024-07-30T06:22:00Z</dcterms:created>
  <dcterms:modified xsi:type="dcterms:W3CDTF">2025-10-13T13:30:00Z</dcterms:modified>
</cp:coreProperties>
</file>