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D4" w:rsidRDefault="00E343D4" w:rsidP="00E343D4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61CF11C0" wp14:editId="5FE8D055">
            <wp:extent cx="528955" cy="650240"/>
            <wp:effectExtent l="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D4811" wp14:editId="241258F8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4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D4" w:rsidRDefault="00E343D4" w:rsidP="00E343D4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L6KQIAABs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" stroked="f">
                <v:textbox>
                  <w:txbxContent>
                    <w:p w:rsidR="00E343D4" w:rsidRDefault="00E343D4" w:rsidP="00E343D4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E343D4" w:rsidRDefault="00E343D4" w:rsidP="00E343D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E343D4" w:rsidRDefault="00E343D4" w:rsidP="00E34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E343D4" w:rsidRDefault="00E343D4" w:rsidP="00E34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E343D4" w:rsidRDefault="00E343D4" w:rsidP="00E34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E343D4" w:rsidRDefault="00E343D4" w:rsidP="00E343D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E343D4" w:rsidRDefault="00E343D4" w:rsidP="00E34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E343D4" w:rsidRDefault="00E343D4" w:rsidP="00E34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E343D4" w:rsidRDefault="00E343D4" w:rsidP="00E343D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E343D4" w:rsidRDefault="00E343D4" w:rsidP="00E343D4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BDCB0" wp14:editId="697E32E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DsGsax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E343D4" w:rsidRDefault="00E343D4" w:rsidP="00E343D4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E343D4" w:rsidRDefault="00E343D4" w:rsidP="00E343D4">
      <w:pPr>
        <w:rPr>
          <w:b/>
          <w:lang w:val="uk-UA"/>
        </w:rPr>
      </w:pP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Малинської загальноосвітньої 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школи І-ІІІ ступенів № 4 та затвердження 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Статуту Комунального закладу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4» Малинської  міської ради,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E343D4" w:rsidRDefault="00E343D4" w:rsidP="00E343D4">
      <w:pPr>
        <w:spacing w:after="0"/>
        <w:rPr>
          <w:b/>
          <w:lang w:val="uk-UA"/>
        </w:rPr>
      </w:pP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</w:t>
      </w:r>
      <w:r w:rsidR="00917465" w:rsidRPr="00917465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917465" w:rsidRPr="00917465">
        <w:rPr>
          <w:rFonts w:ascii="Times New Roman" w:hAnsi="Times New Roman"/>
          <w:sz w:val="28"/>
          <w:szCs w:val="28"/>
          <w:lang w:val="uk-UA"/>
        </w:rPr>
        <w:t>Малинської міської ради 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E343D4" w:rsidRDefault="00E343D4" w:rsidP="00E343D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загальноосвітню школу І-ІІІ ступенів № </w:t>
      </w:r>
      <w:r w:rsidR="0037264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на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37264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(повне найменування українською мовою),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37264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(скорочене найменування українською мовою).</w:t>
      </w: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Комунального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37264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»  Малинської міської ради в новій редакції (додається).</w:t>
      </w:r>
    </w:p>
    <w:p w:rsidR="005F789E" w:rsidRPr="005F789E" w:rsidRDefault="005F789E" w:rsidP="005F789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789E">
        <w:rPr>
          <w:rFonts w:ascii="Times New Roman" w:hAnsi="Times New Roman"/>
          <w:sz w:val="28"/>
          <w:szCs w:val="28"/>
          <w:lang w:val="uk-UA"/>
        </w:rPr>
        <w:t>4. Привести у відповідність до вимог чинного законодавства відомості щодо Комунального закладу «</w:t>
      </w:r>
      <w:proofErr w:type="spellStart"/>
      <w:r w:rsidRPr="005F789E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5F789E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F789E">
        <w:rPr>
          <w:rFonts w:ascii="Times New Roman" w:hAnsi="Times New Roman"/>
          <w:sz w:val="28"/>
          <w:szCs w:val="28"/>
          <w:lang w:val="uk-UA"/>
        </w:rPr>
        <w:t>» 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5F789E" w:rsidRPr="005F789E" w:rsidRDefault="005F789E" w:rsidP="005F789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789E">
        <w:rPr>
          <w:rFonts w:ascii="Times New Roman" w:hAnsi="Times New Roman"/>
          <w:sz w:val="28"/>
          <w:szCs w:val="28"/>
          <w:lang w:val="uk-UA"/>
        </w:rPr>
        <w:lastRenderedPageBreak/>
        <w:t xml:space="preserve">  - засновником є </w:t>
      </w:r>
      <w:proofErr w:type="spellStart"/>
      <w:r w:rsidRPr="005F789E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5F789E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5F789E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5F789E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5F789E">
        <w:rPr>
          <w:rFonts w:ascii="Times New Roman" w:hAnsi="Times New Roman"/>
          <w:sz w:val="28"/>
          <w:szCs w:val="28"/>
        </w:rPr>
        <w:t> </w:t>
      </w:r>
      <w:r w:rsidRPr="005F789E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5F789E" w:rsidRPr="005F789E" w:rsidRDefault="005F789E" w:rsidP="00BB00E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F789E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</w:t>
      </w:r>
      <w:r w:rsidR="00BB00E1">
        <w:rPr>
          <w:rFonts w:ascii="Times New Roman" w:hAnsi="Times New Roman"/>
          <w:sz w:val="28"/>
          <w:szCs w:val="28"/>
          <w:lang w:val="uk-UA"/>
        </w:rPr>
        <w:t>новник, а виконавчим – Директор.</w:t>
      </w:r>
    </w:p>
    <w:p w:rsidR="00E343D4" w:rsidRDefault="00E343D4" w:rsidP="00E343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Керівнику Комунального закладу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37264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»  Малинської міської ради здійснити організаційні заходи щодо реєстрації змін до установчих документів.</w:t>
      </w: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Малин, площа Соборна, будинок 6-А) прийняти до сфери управління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37264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(код ЄДРПОУ </w:t>
      </w:r>
      <w:r w:rsidR="0037264A" w:rsidRPr="0037264A">
        <w:rPr>
          <w:rFonts w:ascii="Times New Roman" w:hAnsi="Times New Roman"/>
          <w:sz w:val="28"/>
          <w:szCs w:val="28"/>
          <w:lang w:val="uk-UA"/>
        </w:rPr>
        <w:t>22055214</w:t>
      </w:r>
      <w:r>
        <w:rPr>
          <w:rFonts w:ascii="Times New Roman" w:hAnsi="Times New Roman"/>
          <w:sz w:val="28"/>
          <w:szCs w:val="28"/>
          <w:lang w:val="uk-UA"/>
        </w:rPr>
        <w:t>, юридична адреса: Україна, 1160</w:t>
      </w:r>
      <w:r w:rsidR="0037264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</w:t>
      </w:r>
      <w:r>
        <w:rPr>
          <w:rFonts w:ascii="Times New Roman" w:eastAsia="Times New Roman" w:hAnsi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 w:rsidR="00FA2830" w:rsidRPr="00FA2830">
        <w:rPr>
          <w:rFonts w:ascii="Times New Roman" w:hAnsi="Times New Roman"/>
          <w:sz w:val="28"/>
          <w:szCs w:val="28"/>
          <w:lang w:val="uk-UA"/>
        </w:rPr>
        <w:t>провулок Шкільний</w:t>
      </w:r>
      <w:r w:rsidRPr="00FA283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будинок 1).</w:t>
      </w: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EB753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»  Малинської  міської ради, змінивши назву юридичної особи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</w:t>
      </w:r>
      <w:r w:rsidR="00EB753A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EB753A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EB753A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І-ІІІ ступенів № </w:t>
      </w:r>
      <w:r w:rsidR="00EB753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на Комунальний заклад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EB753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» Малинської міської ради.</w:t>
      </w:r>
    </w:p>
    <w:p w:rsidR="00E343D4" w:rsidRDefault="00E343D4" w:rsidP="00E34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 xml:space="preserve">Україна, 11602, Житомирська область, </w:t>
      </w:r>
      <w:proofErr w:type="spellStart"/>
      <w:r w:rsidR="00EB753A" w:rsidRPr="00EB753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EB753A" w:rsidRPr="00EB753A">
        <w:rPr>
          <w:rFonts w:ascii="Times New Roman" w:hAnsi="Times New Roman"/>
          <w:sz w:val="28"/>
          <w:szCs w:val="28"/>
          <w:lang w:val="uk-UA"/>
        </w:rPr>
        <w:t xml:space="preserve"> район, місто Малин, </w:t>
      </w:r>
      <w:r w:rsidR="00FA2830" w:rsidRPr="00FA2830">
        <w:rPr>
          <w:rFonts w:ascii="Times New Roman" w:hAnsi="Times New Roman"/>
          <w:sz w:val="28"/>
          <w:szCs w:val="28"/>
          <w:lang w:val="uk-UA"/>
        </w:rPr>
        <w:t xml:space="preserve">провулок Шкільний, 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>будинок 1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№ </w:t>
      </w:r>
      <w:r w:rsidR="00EB753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 (код ЄДРПОУ  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>22055214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343D4" w:rsidRDefault="00E343D4" w:rsidP="00E343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 xml:space="preserve">Україна, 11602, Житомирська область, </w:t>
      </w:r>
      <w:proofErr w:type="spellStart"/>
      <w:r w:rsidR="00EB753A" w:rsidRPr="00EB753A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EB753A" w:rsidRPr="00EB753A">
        <w:rPr>
          <w:rFonts w:ascii="Times New Roman" w:hAnsi="Times New Roman"/>
          <w:sz w:val="28"/>
          <w:szCs w:val="28"/>
          <w:lang w:val="uk-UA"/>
        </w:rPr>
        <w:t xml:space="preserve"> район, місто Малин, </w:t>
      </w:r>
      <w:r w:rsidR="00FA2830" w:rsidRPr="00FA2830">
        <w:rPr>
          <w:rFonts w:ascii="Times New Roman" w:hAnsi="Times New Roman"/>
          <w:sz w:val="28"/>
          <w:szCs w:val="28"/>
          <w:lang w:val="uk-UA"/>
        </w:rPr>
        <w:t>провулок Шкільний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>, будинок 1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№ </w:t>
      </w:r>
      <w:r w:rsidR="00EB753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(код ЄДРПОУ 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>22055214</w:t>
      </w:r>
      <w:r>
        <w:rPr>
          <w:rFonts w:ascii="Times New Roman" w:hAnsi="Times New Roman"/>
          <w:sz w:val="28"/>
          <w:szCs w:val="28"/>
          <w:lang w:val="uk-UA"/>
        </w:rPr>
        <w:t>), за Комунальним закладом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EB753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(код ЄДРПОУ </w:t>
      </w:r>
      <w:r w:rsidR="00EB753A" w:rsidRPr="00EB753A">
        <w:rPr>
          <w:rFonts w:ascii="Times New Roman" w:hAnsi="Times New Roman"/>
          <w:sz w:val="28"/>
          <w:szCs w:val="28"/>
          <w:lang w:val="uk-UA"/>
        </w:rPr>
        <w:t>22055214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E343D4" w:rsidRDefault="00E343D4" w:rsidP="00E343D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E343D4" w:rsidRDefault="00E343D4" w:rsidP="00E343D4">
      <w:pPr>
        <w:rPr>
          <w:rFonts w:ascii="Times New Roman" w:hAnsi="Times New Roman"/>
          <w:sz w:val="28"/>
          <w:szCs w:val="28"/>
          <w:lang w:val="uk-UA"/>
        </w:rPr>
      </w:pPr>
    </w:p>
    <w:p w:rsidR="00E343D4" w:rsidRDefault="00E343D4" w:rsidP="00E343D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E343D4" w:rsidRDefault="00E343D4" w:rsidP="00E343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D86DDC" w:rsidRPr="005F789E" w:rsidRDefault="00E343D4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sectPr w:rsidR="00D86DDC" w:rsidRPr="005F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F2"/>
    <w:rsid w:val="0037264A"/>
    <w:rsid w:val="003A1FF2"/>
    <w:rsid w:val="00550375"/>
    <w:rsid w:val="005F789E"/>
    <w:rsid w:val="00917465"/>
    <w:rsid w:val="00BB00E1"/>
    <w:rsid w:val="00D86DDC"/>
    <w:rsid w:val="00E343D4"/>
    <w:rsid w:val="00EB753A"/>
    <w:rsid w:val="00F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2022-06-09T08:18:00Z</cp:lastPrinted>
  <dcterms:created xsi:type="dcterms:W3CDTF">2022-06-01T11:43:00Z</dcterms:created>
  <dcterms:modified xsi:type="dcterms:W3CDTF">2022-06-09T08:19:00Z</dcterms:modified>
</cp:coreProperties>
</file>