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463"/>
      </w:tblGrid>
      <w:tr w:rsidR="008C4C1A" w:rsidRPr="00CE5108" w:rsidTr="00A37404">
        <w:tc>
          <w:tcPr>
            <w:tcW w:w="9639" w:type="dxa"/>
            <w:tcMar>
              <w:top w:w="0" w:type="dxa"/>
              <w:left w:w="0" w:type="dxa"/>
              <w:bottom w:w="0" w:type="dxa"/>
              <w:right w:w="108" w:type="dxa"/>
            </w:tcMar>
          </w:tcPr>
          <w:p w:rsidR="008C4C1A" w:rsidRPr="00CE5108" w:rsidRDefault="008C4C1A" w:rsidP="00A37404">
            <w:pPr>
              <w:tabs>
                <w:tab w:val="center" w:pos="4744"/>
                <w:tab w:val="left" w:pos="6705"/>
              </w:tabs>
              <w:spacing w:after="0" w:line="240" w:lineRule="auto"/>
              <w:ind w:right="43"/>
              <w:rPr>
                <w:rFonts w:ascii="Times New Roman" w:eastAsia="Times New Roman" w:hAnsi="Times New Roman" w:cs="Times New Roman"/>
                <w:b/>
                <w:sz w:val="20"/>
                <w:szCs w:val="20"/>
                <w:lang w:val="uk-UA" w:eastAsia="ru-RU"/>
              </w:rPr>
            </w:pP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noProof/>
                <w:sz w:val="20"/>
                <w:szCs w:val="20"/>
                <w:lang w:eastAsia="ru-RU"/>
              </w:rPr>
              <w:drawing>
                <wp:inline distT="0" distB="0" distL="0" distR="0" wp14:anchorId="00BEFFDB" wp14:editId="3A6A2C75">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sz w:val="28"/>
                <w:szCs w:val="28"/>
                <w:lang w:val="uk-UA" w:eastAsia="ru-RU"/>
              </w:rPr>
              <w:t>ПРОЄКТ</w:t>
            </w:r>
          </w:p>
          <w:p w:rsidR="008C4C1A" w:rsidRPr="00CE5108" w:rsidRDefault="008C4C1A" w:rsidP="00A37404">
            <w:pPr>
              <w:spacing w:after="0" w:line="240" w:lineRule="auto"/>
              <w:ind w:right="43"/>
              <w:jc w:val="center"/>
              <w:rPr>
                <w:rFonts w:ascii="Times New Roman" w:eastAsia="Times New Roman" w:hAnsi="Times New Roman" w:cs="Times New Roman"/>
                <w:b/>
                <w:sz w:val="16"/>
                <w:szCs w:val="16"/>
                <w:lang w:val="uk-UA" w:eastAsia="ru-RU"/>
              </w:rPr>
            </w:pPr>
          </w:p>
          <w:p w:rsidR="008C4C1A" w:rsidRPr="00CE5108" w:rsidRDefault="008C4C1A" w:rsidP="00A37404">
            <w:pPr>
              <w:keepNext/>
              <w:spacing w:after="0" w:line="240" w:lineRule="auto"/>
              <w:jc w:val="center"/>
              <w:outlineLvl w:val="0"/>
              <w:rPr>
                <w:rFonts w:ascii="Times New Roman" w:eastAsia="Times New Roman" w:hAnsi="Times New Roman" w:cs="Times New Roman"/>
                <w:caps/>
                <w:sz w:val="24"/>
                <w:szCs w:val="24"/>
                <w:lang w:val="uk-UA" w:eastAsia="uk-UA"/>
              </w:rPr>
            </w:pPr>
            <w:r w:rsidRPr="00CE5108">
              <w:rPr>
                <w:rFonts w:ascii="Times New Roman" w:eastAsia="Times New Roman" w:hAnsi="Times New Roman" w:cs="Times New Roman"/>
                <w:caps/>
                <w:sz w:val="24"/>
                <w:szCs w:val="24"/>
                <w:lang w:val="uk-UA" w:eastAsia="uk-UA"/>
              </w:rPr>
              <w:t>МАЛИНСЬКА МІСЬКА РАДА</w:t>
            </w:r>
          </w:p>
          <w:p w:rsidR="008C4C1A" w:rsidRPr="00CE5108" w:rsidRDefault="008C4C1A" w:rsidP="00A37404">
            <w:pPr>
              <w:spacing w:after="0" w:line="240" w:lineRule="auto"/>
              <w:jc w:val="center"/>
              <w:rPr>
                <w:rFonts w:ascii="Times New Roman" w:eastAsia="Times New Roman" w:hAnsi="Times New Roman" w:cs="Times New Roman"/>
                <w:sz w:val="24"/>
                <w:szCs w:val="24"/>
                <w:lang w:val="uk-UA" w:eastAsia="ru-RU"/>
              </w:rPr>
            </w:pPr>
            <w:r w:rsidRPr="00CE5108">
              <w:rPr>
                <w:rFonts w:ascii="Times New Roman" w:eastAsia="Times New Roman" w:hAnsi="Times New Roman" w:cs="Times New Roman"/>
                <w:sz w:val="24"/>
                <w:szCs w:val="24"/>
                <w:lang w:val="uk-UA" w:eastAsia="ru-RU"/>
              </w:rPr>
              <w:t>ЖИТОМИРСЬКОЇ ОБЛАСТІ</w:t>
            </w:r>
          </w:p>
          <w:p w:rsidR="008C4C1A" w:rsidRPr="00CE5108" w:rsidRDefault="008C4C1A" w:rsidP="00A37404">
            <w:pPr>
              <w:spacing w:after="0" w:line="240" w:lineRule="auto"/>
              <w:jc w:val="center"/>
              <w:rPr>
                <w:rFonts w:ascii="Times New Roman" w:eastAsia="Times New Roman" w:hAnsi="Times New Roman" w:cs="Times New Roman"/>
                <w:sz w:val="16"/>
                <w:szCs w:val="16"/>
                <w:lang w:val="uk-UA" w:eastAsia="ru-RU"/>
              </w:rPr>
            </w:pPr>
          </w:p>
          <w:p w:rsidR="008C4C1A" w:rsidRPr="00CE5108" w:rsidRDefault="008C4C1A" w:rsidP="00A37404">
            <w:pPr>
              <w:keepNext/>
              <w:spacing w:after="0" w:line="240" w:lineRule="auto"/>
              <w:jc w:val="center"/>
              <w:outlineLvl w:val="0"/>
              <w:rPr>
                <w:rFonts w:ascii="Times New Roman" w:eastAsia="Times New Roman" w:hAnsi="Times New Roman" w:cs="Times New Roman"/>
                <w:b/>
                <w:caps/>
                <w:sz w:val="48"/>
                <w:szCs w:val="48"/>
                <w:lang w:val="uk-UA" w:eastAsia="uk-UA"/>
              </w:rPr>
            </w:pPr>
            <w:r w:rsidRPr="00CE5108">
              <w:rPr>
                <w:rFonts w:ascii="Times New Roman" w:eastAsia="Times New Roman" w:hAnsi="Times New Roman" w:cs="Times New Roman"/>
                <w:b/>
                <w:caps/>
                <w:sz w:val="48"/>
                <w:szCs w:val="48"/>
                <w:lang w:val="uk-UA" w:eastAsia="uk-UA"/>
              </w:rPr>
              <w:t>Р І Ш Е Н Н я</w:t>
            </w:r>
          </w:p>
          <w:p w:rsidR="008C4C1A" w:rsidRPr="00CE5108" w:rsidRDefault="008C4C1A" w:rsidP="00A37404">
            <w:pPr>
              <w:keepNext/>
              <w:spacing w:after="0" w:line="240" w:lineRule="auto"/>
              <w:jc w:val="center"/>
              <w:outlineLvl w:val="0"/>
              <w:rPr>
                <w:rFonts w:ascii="Times New Roman" w:eastAsia="Times New Roman" w:hAnsi="Times New Roman" w:cs="Times New Roman"/>
                <w:b/>
                <w:caps/>
                <w:sz w:val="16"/>
                <w:szCs w:val="16"/>
                <w:lang w:val="uk-UA" w:eastAsia="uk-UA"/>
              </w:rPr>
            </w:pPr>
          </w:p>
          <w:p w:rsidR="008C4C1A" w:rsidRPr="00CE5108" w:rsidRDefault="008C4C1A" w:rsidP="00A37404">
            <w:pPr>
              <w:keepNext/>
              <w:spacing w:after="0" w:line="240" w:lineRule="auto"/>
              <w:jc w:val="center"/>
              <w:outlineLvl w:val="2"/>
              <w:rPr>
                <w:rFonts w:ascii="Times New Roman" w:eastAsia="Times New Roman" w:hAnsi="Times New Roman" w:cs="Times New Roman"/>
                <w:b/>
                <w:caps/>
                <w:sz w:val="28"/>
                <w:szCs w:val="20"/>
                <w:lang w:val="uk-UA" w:eastAsia="uk-UA"/>
              </w:rPr>
            </w:pPr>
            <w:r w:rsidRPr="00CE5108">
              <w:rPr>
                <w:rFonts w:ascii="Times New Roman" w:eastAsia="Times New Roman" w:hAnsi="Times New Roman" w:cs="Times New Roman"/>
                <w:b/>
                <w:caps/>
                <w:sz w:val="28"/>
                <w:szCs w:val="20"/>
                <w:lang w:val="uk-UA" w:eastAsia="uk-UA"/>
              </w:rPr>
              <w:t xml:space="preserve">малинської МІСЬКОЇ ради                 </w:t>
            </w:r>
          </w:p>
          <w:p w:rsidR="008C4C1A" w:rsidRPr="00CE5108" w:rsidRDefault="008C4C1A" w:rsidP="00A37404">
            <w:pPr>
              <w:spacing w:after="160" w:line="256" w:lineRule="auto"/>
              <w:jc w:val="center"/>
              <w:rPr>
                <w:rFonts w:ascii="Times New Roman" w:eastAsia="Times New Roman" w:hAnsi="Times New Roman" w:cs="Times New Roman"/>
                <w:sz w:val="28"/>
                <w:szCs w:val="24"/>
                <w:lang w:val="uk-UA" w:eastAsia="ru-RU"/>
              </w:rPr>
            </w:pPr>
            <w:r w:rsidRPr="00CE5108">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6384B51" wp14:editId="08AE13F5">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E2ufedfAgAAbgQAAA4AAAAAAAAAAAAAAAAALgIAAGRycy9lMm9E&#10;b2MueG1sUEsBAi0AFAAGAAgAAAAhAEfk5b/fAAAABgEAAA8AAAAAAAAAAAAAAAAAuQQAAGRycy9k&#10;b3ducmV2LnhtbFBLBQYAAAAABAAEAPMAAADFBQAAAAA=&#10;" strokeweight="4.5pt">
                      <v:stroke linestyle="thinThick"/>
                    </v:line>
                  </w:pict>
                </mc:Fallback>
              </mc:AlternateContent>
            </w:r>
            <w:r w:rsidRPr="00CE5108">
              <w:rPr>
                <w:rFonts w:ascii="Times New Roman" w:eastAsia="Times New Roman" w:hAnsi="Times New Roman" w:cs="Times New Roman"/>
                <w:sz w:val="28"/>
                <w:szCs w:val="24"/>
                <w:lang w:val="uk-UA" w:eastAsia="ru-RU"/>
              </w:rPr>
              <w:t>( сесія  восьмого скликання)</w:t>
            </w:r>
          </w:p>
        </w:tc>
      </w:tr>
    </w:tbl>
    <w:p w:rsidR="008C4C1A" w:rsidRPr="00AF759A" w:rsidRDefault="008C4C1A" w:rsidP="008C4C1A">
      <w:pPr>
        <w:spacing w:after="0" w:line="240" w:lineRule="auto"/>
        <w:rPr>
          <w:rFonts w:ascii="Times New Roman" w:eastAsia="Times New Roman" w:hAnsi="Times New Roman" w:cs="Times New Roman"/>
          <w:sz w:val="28"/>
          <w:szCs w:val="24"/>
          <w:u w:val="single"/>
          <w:lang w:val="uk-UA" w:eastAsia="ru-RU"/>
        </w:rPr>
      </w:pPr>
    </w:p>
    <w:p w:rsidR="008C4C1A" w:rsidRPr="006E041B" w:rsidRDefault="008C4C1A" w:rsidP="008C4C1A">
      <w:pPr>
        <w:spacing w:after="0" w:line="240" w:lineRule="auto"/>
        <w:rPr>
          <w:rFonts w:ascii="Times New Roman" w:eastAsia="Times New Roman" w:hAnsi="Times New Roman" w:cs="Times New Roman"/>
          <w:sz w:val="28"/>
          <w:szCs w:val="28"/>
          <w:u w:val="single"/>
          <w:lang w:val="uk-UA" w:eastAsia="ru-RU"/>
        </w:rPr>
      </w:pPr>
      <w:r w:rsidRPr="006E041B">
        <w:rPr>
          <w:rFonts w:ascii="Times New Roman" w:eastAsia="Times New Roman" w:hAnsi="Times New Roman" w:cs="Times New Roman"/>
          <w:sz w:val="28"/>
          <w:szCs w:val="28"/>
          <w:u w:val="single"/>
          <w:lang w:val="uk-UA" w:eastAsia="ru-RU"/>
        </w:rPr>
        <w:t>від               202</w:t>
      </w:r>
      <w:r w:rsidR="004F3D3F">
        <w:rPr>
          <w:rFonts w:ascii="Times New Roman" w:eastAsia="Times New Roman" w:hAnsi="Times New Roman" w:cs="Times New Roman"/>
          <w:sz w:val="28"/>
          <w:szCs w:val="28"/>
          <w:u w:val="single"/>
          <w:lang w:val="uk-UA" w:eastAsia="ru-RU"/>
        </w:rPr>
        <w:t>6</w:t>
      </w:r>
      <w:bookmarkStart w:id="0" w:name="_GoBack"/>
      <w:bookmarkEnd w:id="0"/>
      <w:r w:rsidRPr="006E041B">
        <w:rPr>
          <w:rFonts w:ascii="Times New Roman" w:eastAsia="Times New Roman" w:hAnsi="Times New Roman" w:cs="Times New Roman"/>
          <w:sz w:val="28"/>
          <w:szCs w:val="28"/>
          <w:u w:val="single"/>
          <w:lang w:val="uk-UA" w:eastAsia="ru-RU"/>
        </w:rPr>
        <w:t xml:space="preserve"> року №</w:t>
      </w:r>
    </w:p>
    <w:p w:rsidR="008C4C1A" w:rsidRDefault="008C4C1A" w:rsidP="008C4C1A">
      <w:pPr>
        <w:spacing w:after="0" w:line="240" w:lineRule="auto"/>
        <w:rPr>
          <w:rFonts w:ascii="Times New Roman" w:eastAsia="Calibri" w:hAnsi="Times New Roman" w:cs="Times New Roman"/>
          <w:bCs/>
          <w:sz w:val="28"/>
          <w:szCs w:val="28"/>
          <w:lang w:val="uk-UA"/>
        </w:rPr>
      </w:pPr>
      <w:r w:rsidRPr="00AF759A">
        <w:rPr>
          <w:rFonts w:ascii="Times New Roman" w:eastAsia="Calibri" w:hAnsi="Times New Roman" w:cs="Times New Roman"/>
          <w:bCs/>
          <w:sz w:val="28"/>
          <w:szCs w:val="28"/>
          <w:lang w:val="uk-UA"/>
        </w:rPr>
        <w:t xml:space="preserve">Про </w:t>
      </w:r>
      <w:r>
        <w:rPr>
          <w:rFonts w:ascii="Times New Roman" w:eastAsia="Calibri" w:hAnsi="Times New Roman" w:cs="Times New Roman"/>
          <w:bCs/>
          <w:sz w:val="28"/>
          <w:szCs w:val="28"/>
          <w:lang w:val="uk-UA"/>
        </w:rPr>
        <w:t xml:space="preserve">внесення змін до рішення 79 сесії </w:t>
      </w:r>
    </w:p>
    <w:p w:rsidR="008C4C1A" w:rsidRDefault="008C4C1A" w:rsidP="008C4C1A">
      <w:pPr>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8 скликання від 24.12.2025 № 1613</w:t>
      </w:r>
    </w:p>
    <w:p w:rsidR="008C4C1A" w:rsidRDefault="008C4C1A" w:rsidP="008C4C1A">
      <w:pPr>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«Про організацію харчування учнів </w:t>
      </w:r>
    </w:p>
    <w:p w:rsidR="008C4C1A" w:rsidRDefault="008C4C1A" w:rsidP="008C4C1A">
      <w:pPr>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у закладах загальної середньої освіти </w:t>
      </w:r>
    </w:p>
    <w:p w:rsidR="008C4C1A" w:rsidRDefault="008C4C1A" w:rsidP="008C4C1A">
      <w:pPr>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Малинської міської територіальної</w:t>
      </w:r>
    </w:p>
    <w:p w:rsidR="008C4C1A" w:rsidRPr="00AF759A" w:rsidRDefault="008C4C1A" w:rsidP="008C4C1A">
      <w:pPr>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громади у 2026 році»</w:t>
      </w:r>
    </w:p>
    <w:p w:rsidR="008C4C1A" w:rsidRPr="00AF759A" w:rsidRDefault="008C4C1A" w:rsidP="008C4C1A">
      <w:pPr>
        <w:spacing w:after="0" w:line="259" w:lineRule="auto"/>
        <w:jc w:val="both"/>
        <w:rPr>
          <w:rFonts w:ascii="Times New Roman" w:eastAsia="Calibri" w:hAnsi="Times New Roman" w:cs="Times New Roman"/>
          <w:sz w:val="28"/>
          <w:szCs w:val="28"/>
          <w:lang w:val="uk-UA"/>
        </w:rPr>
      </w:pPr>
    </w:p>
    <w:p w:rsidR="008C4C1A" w:rsidRPr="006E041B" w:rsidRDefault="008C4C1A" w:rsidP="008C4C1A">
      <w:pPr>
        <w:spacing w:after="0" w:line="259" w:lineRule="auto"/>
        <w:ind w:firstLine="360"/>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Керуючись </w:t>
      </w:r>
      <w:r>
        <w:rPr>
          <w:rFonts w:ascii="Times New Roman" w:eastAsia="Calibri" w:hAnsi="Times New Roman" w:cs="Times New Roman"/>
          <w:sz w:val="28"/>
          <w:szCs w:val="28"/>
          <w:lang w:val="uk-UA"/>
        </w:rPr>
        <w:t>з</w:t>
      </w:r>
      <w:r w:rsidRPr="00AF759A">
        <w:rPr>
          <w:rFonts w:ascii="Times New Roman" w:eastAsia="Calibri" w:hAnsi="Times New Roman" w:cs="Times New Roman"/>
          <w:sz w:val="28"/>
          <w:szCs w:val="28"/>
          <w:lang w:val="uk-UA"/>
        </w:rPr>
        <w:t>акон</w:t>
      </w:r>
      <w:r>
        <w:rPr>
          <w:rFonts w:ascii="Times New Roman" w:eastAsia="Calibri" w:hAnsi="Times New Roman" w:cs="Times New Roman"/>
          <w:sz w:val="28"/>
          <w:szCs w:val="28"/>
          <w:lang w:val="uk-UA"/>
        </w:rPr>
        <w:t>ами</w:t>
      </w:r>
      <w:r w:rsidRPr="00AF759A">
        <w:rPr>
          <w:rFonts w:ascii="Times New Roman" w:eastAsia="Calibri" w:hAnsi="Times New Roman" w:cs="Times New Roman"/>
          <w:sz w:val="28"/>
          <w:szCs w:val="28"/>
          <w:lang w:val="uk-UA"/>
        </w:rPr>
        <w:t xml:space="preserve"> України «Про місцеве самоврядування в Україні», «Про освіту», «Про повну загальну середню освіту»,</w:t>
      </w:r>
      <w:r w:rsidRPr="00AF759A">
        <w:rPr>
          <w:rFonts w:ascii="Times New Roman" w:eastAsia="Times New Roman" w:hAnsi="Times New Roman" w:cs="Times New Roman"/>
          <w:sz w:val="28"/>
          <w:szCs w:val="28"/>
          <w:lang w:eastAsia="ru-RU"/>
        </w:rPr>
        <w:t> </w:t>
      </w:r>
      <w:r w:rsidRPr="00AF759A">
        <w:rPr>
          <w:rFonts w:ascii="Times New Roman" w:eastAsia="Calibri" w:hAnsi="Times New Roman" w:cs="Times New Roman"/>
          <w:sz w:val="28"/>
          <w:szCs w:val="28"/>
          <w:lang w:val="uk-UA"/>
        </w:rPr>
        <w:t xml:space="preserve"> «Про статус ветеранів війни, гарантії їх соціального захисту», «Про забезпечення санітарного та епідемічного благополуччя населення», «Про захист населення від інфекційних хвороб», «Про основні вимоги та принципи та вимоги до безпечності та якості харчових продуктів», «Про інформацію для споживачів щодо харчових продуктів»</w:t>
      </w:r>
      <w:r w:rsidRPr="00AF759A">
        <w:rPr>
          <w:rFonts w:ascii="Times New Roman" w:eastAsia="Times New Roman" w:hAnsi="Times New Roman" w:cs="Times New Roman"/>
          <w:sz w:val="28"/>
          <w:szCs w:val="28"/>
          <w:lang w:val="uk-UA" w:eastAsia="ru-RU"/>
        </w:rPr>
        <w:t>,</w:t>
      </w:r>
      <w:r w:rsidRPr="00AF759A">
        <w:rPr>
          <w:rFonts w:ascii="Times New Roman" w:eastAsia="Calibri" w:hAnsi="Times New Roman" w:cs="Times New Roman"/>
          <w:sz w:val="28"/>
          <w:szCs w:val="28"/>
          <w:lang w:val="uk-UA"/>
        </w:rPr>
        <w:t xml:space="preserve"> «Про державну соціальну допомогу малозабезпеченим сім’ям», з урахуванням вимог </w:t>
      </w:r>
      <w:r>
        <w:rPr>
          <w:rFonts w:ascii="Times New Roman" w:eastAsia="Calibri" w:hAnsi="Times New Roman" w:cs="Times New Roman"/>
          <w:sz w:val="28"/>
          <w:szCs w:val="28"/>
          <w:lang w:val="uk-UA"/>
        </w:rPr>
        <w:t>С</w:t>
      </w:r>
      <w:r w:rsidRPr="00AF759A">
        <w:rPr>
          <w:rFonts w:ascii="Times New Roman" w:eastAsia="Calibri" w:hAnsi="Times New Roman" w:cs="Times New Roman"/>
          <w:sz w:val="28"/>
          <w:szCs w:val="28"/>
          <w:lang w:val="uk-UA"/>
        </w:rPr>
        <w:t xml:space="preserve">анітарного регламенту для закладів загальної середньої освіти, затвердженого наказом Міністерства Науки і освіти України від 25.09.2020 року № 2205, керуючись </w:t>
      </w:r>
      <w:r>
        <w:rPr>
          <w:rFonts w:ascii="Times New Roman" w:eastAsia="Calibri" w:hAnsi="Times New Roman" w:cs="Times New Roman"/>
          <w:sz w:val="28"/>
          <w:szCs w:val="28"/>
          <w:lang w:val="uk-UA"/>
        </w:rPr>
        <w:t>п</w:t>
      </w:r>
      <w:r w:rsidRPr="00AF759A">
        <w:rPr>
          <w:rFonts w:ascii="Times New Roman" w:eastAsia="Calibri" w:hAnsi="Times New Roman" w:cs="Times New Roman"/>
          <w:sz w:val="28"/>
          <w:szCs w:val="28"/>
          <w:lang w:val="uk-UA"/>
        </w:rPr>
        <w:t>остановою К</w:t>
      </w:r>
      <w:r>
        <w:rPr>
          <w:rFonts w:ascii="Times New Roman" w:eastAsia="Calibri" w:hAnsi="Times New Roman" w:cs="Times New Roman"/>
          <w:sz w:val="28"/>
          <w:szCs w:val="28"/>
          <w:lang w:val="uk-UA"/>
        </w:rPr>
        <w:t>абінету Міністрів України</w:t>
      </w:r>
      <w:r w:rsidRPr="00AF759A">
        <w:rPr>
          <w:rFonts w:ascii="Times New Roman" w:eastAsia="Calibri" w:hAnsi="Times New Roman" w:cs="Times New Roman"/>
          <w:sz w:val="28"/>
          <w:szCs w:val="28"/>
          <w:lang w:val="uk-UA"/>
        </w:rPr>
        <w:t xml:space="preserve"> від 24.03.2021</w:t>
      </w:r>
      <w:r>
        <w:rPr>
          <w:rFonts w:ascii="Times New Roman" w:eastAsia="Calibri" w:hAnsi="Times New Roman" w:cs="Times New Roman"/>
          <w:sz w:val="28"/>
          <w:szCs w:val="28"/>
          <w:lang w:val="uk-UA"/>
        </w:rPr>
        <w:t xml:space="preserve"> </w:t>
      </w:r>
      <w:r w:rsidRPr="00AF759A">
        <w:rPr>
          <w:rFonts w:ascii="Times New Roman" w:eastAsia="Calibri" w:hAnsi="Times New Roman" w:cs="Times New Roman"/>
          <w:sz w:val="28"/>
          <w:szCs w:val="28"/>
          <w:lang w:val="uk-UA"/>
        </w:rPr>
        <w:t xml:space="preserve">№305 «Про затвердження  норм та </w:t>
      </w:r>
      <w:r>
        <w:rPr>
          <w:rFonts w:ascii="Times New Roman" w:eastAsia="Calibri" w:hAnsi="Times New Roman" w:cs="Times New Roman"/>
          <w:sz w:val="28"/>
          <w:szCs w:val="28"/>
          <w:lang w:val="uk-UA"/>
        </w:rPr>
        <w:t>П</w:t>
      </w:r>
      <w:r w:rsidRPr="00AF759A">
        <w:rPr>
          <w:rFonts w:ascii="Times New Roman" w:eastAsia="Calibri" w:hAnsi="Times New Roman" w:cs="Times New Roman"/>
          <w:sz w:val="28"/>
          <w:szCs w:val="28"/>
          <w:lang w:val="uk-UA"/>
        </w:rPr>
        <w:t>орядку організації  харчування у закладах освіти та дитячих закладах оздоровлення та відпочинку»</w:t>
      </w:r>
      <w:r w:rsidRPr="00AF759A">
        <w:rPr>
          <w:rFonts w:ascii="Times New Roman" w:eastAsia="Calibri" w:hAnsi="Times New Roman" w:cs="Times New Roman"/>
          <w:bCs/>
          <w:sz w:val="28"/>
          <w:szCs w:val="28"/>
          <w:lang w:val="uk-UA" w:eastAsia="uk-UA"/>
        </w:rPr>
        <w:t>,</w:t>
      </w:r>
      <w:r w:rsidRPr="00AF759A">
        <w:rPr>
          <w:rFonts w:ascii="Times New Roman" w:eastAsia="Calibri" w:hAnsi="Times New Roman" w:cs="Times New Roman"/>
          <w:sz w:val="28"/>
          <w:szCs w:val="28"/>
          <w:lang w:val="uk-UA"/>
        </w:rPr>
        <w:t xml:space="preserve"> з метою організації раціонального харчування дітей у закладах загальної середньої освіти, </w:t>
      </w:r>
      <w:r w:rsidRPr="006E041B">
        <w:rPr>
          <w:rFonts w:ascii="Times New Roman" w:eastAsia="Calibri" w:hAnsi="Times New Roman" w:cs="Times New Roman"/>
          <w:sz w:val="28"/>
          <w:szCs w:val="28"/>
          <w:lang w:val="uk-UA"/>
        </w:rPr>
        <w:t xml:space="preserve">Малинська міська рада </w:t>
      </w:r>
    </w:p>
    <w:p w:rsidR="008C4C1A" w:rsidRPr="00AF759A" w:rsidRDefault="008C4C1A" w:rsidP="008C4C1A">
      <w:pPr>
        <w:spacing w:after="0" w:line="259" w:lineRule="auto"/>
        <w:ind w:firstLine="360"/>
        <w:jc w:val="both"/>
        <w:rPr>
          <w:rFonts w:ascii="Times New Roman" w:eastAsia="Calibri" w:hAnsi="Times New Roman" w:cs="Times New Roman"/>
          <w:b/>
          <w:bCs/>
          <w:sz w:val="28"/>
          <w:szCs w:val="28"/>
          <w:lang w:val="uk-UA"/>
        </w:rPr>
      </w:pPr>
      <w:r w:rsidRPr="006E041B">
        <w:rPr>
          <w:rFonts w:ascii="Times New Roman" w:eastAsia="Calibri" w:hAnsi="Times New Roman" w:cs="Times New Roman"/>
          <w:b/>
          <w:bCs/>
          <w:sz w:val="28"/>
          <w:szCs w:val="28"/>
          <w:lang w:val="uk-UA"/>
        </w:rPr>
        <w:t>ВИРІШИЛА</w:t>
      </w:r>
      <w:r w:rsidRPr="00AF759A">
        <w:rPr>
          <w:rFonts w:ascii="Times New Roman" w:eastAsia="Calibri" w:hAnsi="Times New Roman" w:cs="Times New Roman"/>
          <w:b/>
          <w:bCs/>
          <w:sz w:val="28"/>
          <w:szCs w:val="28"/>
          <w:lang w:val="uk-UA"/>
        </w:rPr>
        <w:t>:</w:t>
      </w:r>
    </w:p>
    <w:p w:rsidR="008C4C1A" w:rsidRPr="008C4C1A" w:rsidRDefault="008C4C1A" w:rsidP="008C4C1A">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w:t>
      </w:r>
      <w:r w:rsidRPr="00AF759A">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w:t>
      </w:r>
      <w:r w:rsidRPr="008C4C1A">
        <w:rPr>
          <w:rFonts w:ascii="Times New Roman" w:eastAsia="Calibri" w:hAnsi="Times New Roman" w:cs="Times New Roman"/>
          <w:sz w:val="28"/>
          <w:szCs w:val="28"/>
          <w:lang w:val="uk-UA"/>
        </w:rPr>
        <w:t xml:space="preserve">Внести зміни до </w:t>
      </w:r>
      <w:r w:rsidRPr="008C4C1A">
        <w:rPr>
          <w:rFonts w:ascii="Times New Roman" w:eastAsia="Calibri" w:hAnsi="Times New Roman" w:cs="Times New Roman"/>
          <w:bCs/>
          <w:sz w:val="28"/>
          <w:szCs w:val="28"/>
          <w:lang w:val="uk-UA"/>
        </w:rPr>
        <w:t xml:space="preserve">рішення </w:t>
      </w:r>
      <w:r>
        <w:rPr>
          <w:rFonts w:ascii="Times New Roman" w:eastAsia="Calibri" w:hAnsi="Times New Roman" w:cs="Times New Roman"/>
          <w:bCs/>
          <w:sz w:val="28"/>
          <w:szCs w:val="28"/>
          <w:lang w:val="uk-UA"/>
        </w:rPr>
        <w:t xml:space="preserve">79 сесії </w:t>
      </w:r>
      <w:r w:rsidRPr="008C4C1A">
        <w:rPr>
          <w:rFonts w:ascii="Times New Roman" w:eastAsia="Calibri" w:hAnsi="Times New Roman" w:cs="Times New Roman"/>
          <w:bCs/>
          <w:sz w:val="28"/>
          <w:szCs w:val="28"/>
          <w:lang w:val="uk-UA"/>
        </w:rPr>
        <w:t>8 скликання від 24.12.2025 № 1613</w:t>
      </w:r>
    </w:p>
    <w:p w:rsidR="008C4C1A" w:rsidRPr="008C4C1A" w:rsidRDefault="008C4C1A" w:rsidP="008C4C1A">
      <w:pPr>
        <w:tabs>
          <w:tab w:val="left" w:pos="540"/>
        </w:tabs>
        <w:spacing w:after="0" w:line="259" w:lineRule="auto"/>
        <w:jc w:val="both"/>
        <w:rPr>
          <w:rFonts w:ascii="Times New Roman" w:eastAsia="Calibri" w:hAnsi="Times New Roman" w:cs="Times New Roman"/>
          <w:bCs/>
          <w:sz w:val="28"/>
          <w:szCs w:val="28"/>
          <w:lang w:val="uk-UA"/>
        </w:rPr>
      </w:pPr>
      <w:r w:rsidRPr="008C4C1A">
        <w:rPr>
          <w:rFonts w:ascii="Times New Roman" w:eastAsia="Calibri" w:hAnsi="Times New Roman" w:cs="Times New Roman"/>
          <w:bCs/>
          <w:sz w:val="28"/>
          <w:szCs w:val="28"/>
          <w:lang w:val="uk-UA"/>
        </w:rPr>
        <w:t xml:space="preserve">«Про організацію харчування учнів у закладах загальної середньої освіти </w:t>
      </w:r>
      <w:r>
        <w:rPr>
          <w:rFonts w:ascii="Times New Roman" w:eastAsia="Calibri" w:hAnsi="Times New Roman" w:cs="Times New Roman"/>
          <w:bCs/>
          <w:sz w:val="28"/>
          <w:szCs w:val="28"/>
          <w:lang w:val="uk-UA"/>
        </w:rPr>
        <w:t xml:space="preserve"> </w:t>
      </w:r>
      <w:r w:rsidRPr="008C4C1A">
        <w:rPr>
          <w:rFonts w:ascii="Times New Roman" w:eastAsia="Calibri" w:hAnsi="Times New Roman" w:cs="Times New Roman"/>
          <w:bCs/>
          <w:sz w:val="28"/>
          <w:szCs w:val="28"/>
          <w:lang w:val="uk-UA"/>
        </w:rPr>
        <w:t>Малинської міської територіальної</w:t>
      </w:r>
      <w:r>
        <w:rPr>
          <w:rFonts w:ascii="Times New Roman" w:eastAsia="Calibri" w:hAnsi="Times New Roman" w:cs="Times New Roman"/>
          <w:bCs/>
          <w:sz w:val="28"/>
          <w:szCs w:val="28"/>
          <w:lang w:val="uk-UA"/>
        </w:rPr>
        <w:t xml:space="preserve"> </w:t>
      </w:r>
      <w:r w:rsidRPr="008C4C1A">
        <w:rPr>
          <w:rFonts w:ascii="Times New Roman" w:eastAsia="Calibri" w:hAnsi="Times New Roman" w:cs="Times New Roman"/>
          <w:bCs/>
          <w:sz w:val="28"/>
          <w:szCs w:val="28"/>
          <w:lang w:val="uk-UA"/>
        </w:rPr>
        <w:t>громади у 2026 році»</w:t>
      </w:r>
      <w:r>
        <w:rPr>
          <w:rFonts w:ascii="Times New Roman" w:eastAsia="Calibri" w:hAnsi="Times New Roman" w:cs="Times New Roman"/>
          <w:bCs/>
          <w:sz w:val="28"/>
          <w:szCs w:val="28"/>
          <w:lang w:val="uk-UA"/>
        </w:rPr>
        <w:t xml:space="preserve">, </w:t>
      </w:r>
      <w:r w:rsidRPr="008C4C1A">
        <w:rPr>
          <w:rFonts w:ascii="Times New Roman" w:eastAsia="Calibri" w:hAnsi="Times New Roman" w:cs="Times New Roman"/>
          <w:sz w:val="28"/>
          <w:szCs w:val="28"/>
          <w:lang w:val="uk-UA"/>
        </w:rPr>
        <w:t>виклавши п. 2</w:t>
      </w:r>
      <w:r>
        <w:rPr>
          <w:rFonts w:ascii="Times New Roman" w:eastAsia="Calibri" w:hAnsi="Times New Roman" w:cs="Times New Roman"/>
          <w:sz w:val="28"/>
          <w:szCs w:val="28"/>
          <w:lang w:val="uk-UA"/>
        </w:rPr>
        <w:t xml:space="preserve"> </w:t>
      </w:r>
      <w:r w:rsidRPr="008C4C1A">
        <w:rPr>
          <w:rFonts w:ascii="Times New Roman" w:eastAsia="Calibri" w:hAnsi="Times New Roman" w:cs="Times New Roman"/>
          <w:sz w:val="28"/>
          <w:szCs w:val="28"/>
          <w:lang w:val="uk-UA"/>
        </w:rPr>
        <w:t>у наступній редакції:</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6E041B">
        <w:rPr>
          <w:rFonts w:ascii="Times New Roman" w:eastAsia="Calibri" w:hAnsi="Times New Roman" w:cs="Times New Roman"/>
          <w:sz w:val="28"/>
          <w:szCs w:val="28"/>
          <w:lang w:val="uk-UA"/>
        </w:rPr>
        <w:t>2. Визначити пільговими категоріями наступні категорії дітей:</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 сироти;</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позбавлені батьківського  піклування;</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з інвалідністю;</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lastRenderedPageBreak/>
        <w:t>- діти з особливими освітніми потребами, які навчаються в інклюзивних         класах;</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rPr>
        <w:t xml:space="preserve">- </w:t>
      </w:r>
      <w:r w:rsidRPr="006E041B">
        <w:rPr>
          <w:rFonts w:ascii="Times New Roman" w:eastAsia="Calibri" w:hAnsi="Times New Roman" w:cs="Times New Roman"/>
          <w:sz w:val="28"/>
          <w:szCs w:val="28"/>
          <w:lang w:val="uk-UA"/>
        </w:rPr>
        <w:t xml:space="preserve">діти </w:t>
      </w:r>
      <w:r w:rsidRPr="006E041B">
        <w:rPr>
          <w:rFonts w:ascii="Times New Roman" w:eastAsia="Calibri" w:hAnsi="Times New Roman" w:cs="Times New Roman"/>
          <w:sz w:val="28"/>
          <w:szCs w:val="28"/>
        </w:rPr>
        <w:t xml:space="preserve">із сімей, які отримують допомогу   відповідно до Закону України «Про державну  </w:t>
      </w:r>
      <w:proofErr w:type="gramStart"/>
      <w:r w:rsidRPr="006E041B">
        <w:rPr>
          <w:rFonts w:ascii="Times New Roman" w:eastAsia="Calibri" w:hAnsi="Times New Roman" w:cs="Times New Roman"/>
          <w:sz w:val="28"/>
          <w:szCs w:val="28"/>
        </w:rPr>
        <w:t>соц</w:t>
      </w:r>
      <w:proofErr w:type="gramEnd"/>
      <w:r w:rsidRPr="006E041B">
        <w:rPr>
          <w:rFonts w:ascii="Times New Roman" w:eastAsia="Calibri" w:hAnsi="Times New Roman" w:cs="Times New Roman"/>
          <w:sz w:val="28"/>
          <w:szCs w:val="28"/>
        </w:rPr>
        <w:t>іальну  допомогу  малозабезпеченим  сім'ям»;</w:t>
      </w:r>
    </w:p>
    <w:p w:rsidR="008C4C1A" w:rsidRPr="006E041B" w:rsidRDefault="008C4C1A" w:rsidP="008C4C1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 діт</w:t>
      </w:r>
      <w:r>
        <w:rPr>
          <w:rFonts w:ascii="Times New Roman" w:eastAsia="Calibri" w:hAnsi="Times New Roman" w:cs="Times New Roman"/>
          <w:sz w:val="28"/>
          <w:szCs w:val="28"/>
          <w:lang w:val="uk-UA"/>
        </w:rPr>
        <w:t>и</w:t>
      </w:r>
      <w:r w:rsidRPr="006E041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із числа осіб, визначених  </w:t>
      </w:r>
      <w:r w:rsidRPr="006E041B">
        <w:rPr>
          <w:rFonts w:ascii="Times New Roman" w:eastAsia="Calibri" w:hAnsi="Times New Roman" w:cs="Times New Roman"/>
          <w:sz w:val="28"/>
          <w:szCs w:val="28"/>
          <w:lang w:val="uk-UA"/>
        </w:rPr>
        <w:t>Закон</w:t>
      </w:r>
      <w:r>
        <w:rPr>
          <w:rFonts w:ascii="Times New Roman" w:eastAsia="Calibri" w:hAnsi="Times New Roman" w:cs="Times New Roman"/>
          <w:sz w:val="28"/>
          <w:szCs w:val="28"/>
          <w:lang w:val="uk-UA"/>
        </w:rPr>
        <w:t>ом</w:t>
      </w:r>
      <w:r w:rsidRPr="006E041B">
        <w:rPr>
          <w:rFonts w:ascii="Times New Roman" w:eastAsia="Calibri" w:hAnsi="Times New Roman" w:cs="Times New Roman"/>
          <w:sz w:val="28"/>
          <w:szCs w:val="28"/>
          <w:lang w:val="uk-UA"/>
        </w:rPr>
        <w:t xml:space="preserve"> України «Про статус ветеранів війни</w:t>
      </w:r>
      <w:r>
        <w:rPr>
          <w:rFonts w:ascii="Times New Roman" w:eastAsia="Calibri" w:hAnsi="Times New Roman" w:cs="Times New Roman"/>
          <w:sz w:val="28"/>
          <w:szCs w:val="28"/>
          <w:lang w:val="uk-UA"/>
        </w:rPr>
        <w:t>, гарантії соціального захисту»</w:t>
      </w:r>
      <w:r w:rsidRPr="006E041B">
        <w:rPr>
          <w:rFonts w:ascii="Times New Roman" w:eastAsia="Calibri" w:hAnsi="Times New Roman" w:cs="Times New Roman"/>
          <w:sz w:val="28"/>
          <w:szCs w:val="28"/>
          <w:lang w:val="uk-UA"/>
        </w:rPr>
        <w:t>;</w:t>
      </w:r>
    </w:p>
    <w:p w:rsidR="008C4C1A" w:rsidRPr="006E041B" w:rsidRDefault="008C4C1A" w:rsidP="008C4C1A">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діти, батьки яких визнані  особами з інвалідністю внаслідок війни;</w:t>
      </w:r>
    </w:p>
    <w:p w:rsidR="008C4C1A" w:rsidRPr="006E041B" w:rsidRDefault="008C4C1A" w:rsidP="008C4C1A">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w:t>
      </w:r>
      <w:r w:rsidRPr="006E041B">
        <w:rPr>
          <w:rFonts w:ascii="Times New Roman" w:eastAsia="Calibri" w:hAnsi="Times New Roman" w:cs="Times New Roman"/>
          <w:bCs/>
          <w:sz w:val="28"/>
          <w:szCs w:val="28"/>
          <w:lang w:val="uk-UA"/>
        </w:rPr>
        <w:t>діти з числа внутрішньо переміщених осіб;</w:t>
      </w:r>
    </w:p>
    <w:p w:rsidR="008C4C1A" w:rsidRPr="00AF759A" w:rsidRDefault="008C4C1A" w:rsidP="008C4C1A">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w:t>
      </w:r>
      <w:r w:rsidRPr="00AF759A">
        <w:rPr>
          <w:rFonts w:ascii="Times New Roman" w:eastAsia="Calibri" w:hAnsi="Times New Roman" w:cs="Times New Roman"/>
          <w:sz w:val="28"/>
          <w:szCs w:val="28"/>
          <w:lang w:val="uk-UA"/>
        </w:rPr>
        <w:t>діт</w:t>
      </w:r>
      <w:r>
        <w:rPr>
          <w:rFonts w:ascii="Times New Roman" w:eastAsia="Calibri" w:hAnsi="Times New Roman" w:cs="Times New Roman"/>
          <w:sz w:val="28"/>
          <w:szCs w:val="28"/>
          <w:lang w:val="uk-UA"/>
        </w:rPr>
        <w:t>и</w:t>
      </w:r>
      <w:r w:rsidRPr="00AF759A">
        <w:rPr>
          <w:rFonts w:ascii="Times New Roman" w:eastAsia="Calibri" w:hAnsi="Times New Roman" w:cs="Times New Roman"/>
          <w:sz w:val="28"/>
          <w:szCs w:val="28"/>
          <w:lang w:val="uk-UA"/>
        </w:rPr>
        <w:t>, які мають статус дитини, яка постраждала внаслідок во</w:t>
      </w:r>
      <w:r w:rsidRPr="006E041B">
        <w:rPr>
          <w:rFonts w:ascii="Times New Roman" w:eastAsia="Calibri" w:hAnsi="Times New Roman" w:cs="Times New Roman"/>
          <w:sz w:val="28"/>
          <w:szCs w:val="28"/>
          <w:lang w:val="uk-UA"/>
        </w:rPr>
        <w:t>єнних дій і збройних конфліктів.</w:t>
      </w:r>
    </w:p>
    <w:p w:rsidR="008C4C1A" w:rsidRPr="006E041B" w:rsidRDefault="008C4C1A" w:rsidP="008C4C1A">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3. Контроль за виконанням рішення покласти на комісії з питань фінансів, бюджету, планування соціально-економічного розвитку, інвестицій та міжнародного співробітництва; з гуманітарних питань.</w:t>
      </w:r>
    </w:p>
    <w:p w:rsidR="008C4C1A" w:rsidRDefault="008C4C1A" w:rsidP="008C4C1A">
      <w:pPr>
        <w:spacing w:after="0" w:line="259" w:lineRule="auto"/>
        <w:jc w:val="both"/>
        <w:rPr>
          <w:rFonts w:ascii="Times New Roman" w:eastAsia="Calibri" w:hAnsi="Times New Roman" w:cs="Times New Roman"/>
          <w:b/>
          <w:bCs/>
          <w:sz w:val="28"/>
          <w:szCs w:val="28"/>
          <w:lang w:val="uk-UA"/>
        </w:rPr>
      </w:pPr>
    </w:p>
    <w:p w:rsidR="008C4C1A" w:rsidRDefault="008C4C1A" w:rsidP="008C4C1A">
      <w:pPr>
        <w:spacing w:after="0" w:line="259" w:lineRule="auto"/>
        <w:jc w:val="both"/>
        <w:rPr>
          <w:rFonts w:ascii="Times New Roman" w:eastAsia="Calibri" w:hAnsi="Times New Roman" w:cs="Times New Roman"/>
          <w:b/>
          <w:bCs/>
          <w:sz w:val="28"/>
          <w:szCs w:val="28"/>
          <w:lang w:val="uk-UA"/>
        </w:rPr>
      </w:pPr>
    </w:p>
    <w:p w:rsidR="008C4C1A" w:rsidRDefault="008C4C1A" w:rsidP="008C4C1A">
      <w:pPr>
        <w:spacing w:after="0" w:line="259" w:lineRule="auto"/>
        <w:jc w:val="both"/>
        <w:rPr>
          <w:rFonts w:ascii="Times New Roman" w:eastAsia="Calibri" w:hAnsi="Times New Roman" w:cs="Times New Roman"/>
          <w:b/>
          <w:bCs/>
          <w:sz w:val="28"/>
          <w:szCs w:val="28"/>
          <w:lang w:val="uk-UA"/>
        </w:rPr>
      </w:pPr>
    </w:p>
    <w:p w:rsidR="008C4C1A" w:rsidRDefault="008C4C1A" w:rsidP="008C4C1A">
      <w:pPr>
        <w:spacing w:after="0" w:line="259" w:lineRule="auto"/>
        <w:jc w:val="both"/>
        <w:rPr>
          <w:rFonts w:ascii="Times New Roman" w:eastAsia="Calibri" w:hAnsi="Times New Roman" w:cs="Times New Roman"/>
          <w:b/>
          <w:bCs/>
          <w:sz w:val="28"/>
          <w:szCs w:val="28"/>
          <w:lang w:val="uk-UA"/>
        </w:rPr>
      </w:pPr>
    </w:p>
    <w:p w:rsidR="008C4C1A" w:rsidRPr="006E041B" w:rsidRDefault="008C4C1A" w:rsidP="008C4C1A">
      <w:pPr>
        <w:spacing w:after="0" w:line="259" w:lineRule="auto"/>
        <w:jc w:val="both"/>
        <w:rPr>
          <w:rFonts w:ascii="Times New Roman" w:eastAsia="Calibri" w:hAnsi="Times New Roman" w:cs="Times New Roman"/>
          <w:b/>
          <w:bCs/>
          <w:sz w:val="28"/>
          <w:szCs w:val="28"/>
          <w:lang w:val="uk-UA"/>
        </w:rPr>
      </w:pPr>
    </w:p>
    <w:p w:rsidR="008C4C1A" w:rsidRPr="006E041B" w:rsidRDefault="008C4C1A" w:rsidP="008C4C1A">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
          <w:bCs/>
          <w:sz w:val="28"/>
          <w:szCs w:val="28"/>
          <w:lang w:val="uk-UA"/>
        </w:rPr>
        <w:t xml:space="preserve"> </w:t>
      </w:r>
      <w:r w:rsidRPr="006E041B">
        <w:rPr>
          <w:rFonts w:ascii="Times New Roman" w:eastAsia="Calibri" w:hAnsi="Times New Roman" w:cs="Times New Roman"/>
          <w:bCs/>
          <w:sz w:val="28"/>
          <w:szCs w:val="28"/>
          <w:lang w:val="uk-UA"/>
        </w:rPr>
        <w:t>Міський голова</w:t>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t xml:space="preserve">             Олександр СИТАЙЛО</w:t>
      </w:r>
    </w:p>
    <w:p w:rsidR="008C4C1A" w:rsidRPr="008827B5" w:rsidRDefault="008C4C1A" w:rsidP="008C4C1A">
      <w:pPr>
        <w:spacing w:after="0" w:line="259" w:lineRule="auto"/>
        <w:jc w:val="both"/>
        <w:rPr>
          <w:rFonts w:ascii="Times New Roman" w:eastAsia="Calibri" w:hAnsi="Times New Roman" w:cs="Times New Roman"/>
          <w:sz w:val="26"/>
          <w:szCs w:val="26"/>
        </w:rPr>
      </w:pPr>
    </w:p>
    <w:p w:rsidR="008C4C1A" w:rsidRPr="008827B5" w:rsidRDefault="008C4C1A" w:rsidP="008C4C1A">
      <w:pPr>
        <w:spacing w:after="0" w:line="259" w:lineRule="auto"/>
        <w:jc w:val="both"/>
        <w:rPr>
          <w:rFonts w:ascii="Times New Roman" w:eastAsia="Calibri" w:hAnsi="Times New Roman" w:cs="Times New Roman"/>
          <w:sz w:val="26"/>
          <w:szCs w:val="26"/>
        </w:rPr>
      </w:pPr>
    </w:p>
    <w:p w:rsidR="008C4C1A" w:rsidRPr="008827B5" w:rsidRDefault="008C4C1A" w:rsidP="008C4C1A">
      <w:pPr>
        <w:spacing w:after="0" w:line="259" w:lineRule="auto"/>
        <w:jc w:val="both"/>
        <w:rPr>
          <w:rFonts w:ascii="Times New Roman" w:eastAsia="Calibri" w:hAnsi="Times New Roman" w:cs="Times New Roman"/>
          <w:sz w:val="26"/>
          <w:szCs w:val="26"/>
        </w:rPr>
      </w:pPr>
    </w:p>
    <w:p w:rsidR="008C4C1A" w:rsidRPr="008827B5" w:rsidRDefault="008C4C1A" w:rsidP="008C4C1A">
      <w:pPr>
        <w:spacing w:after="0" w:line="259" w:lineRule="auto"/>
        <w:jc w:val="both"/>
        <w:rPr>
          <w:rFonts w:ascii="Times New Roman" w:eastAsia="Calibri" w:hAnsi="Times New Roman" w:cs="Times New Roman"/>
          <w:sz w:val="26"/>
          <w:szCs w:val="26"/>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Pr="008827B5"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Pr="00693DA9" w:rsidRDefault="008C4C1A" w:rsidP="008C4C1A">
      <w:pPr>
        <w:spacing w:after="0" w:line="259" w:lineRule="auto"/>
        <w:jc w:val="both"/>
        <w:rPr>
          <w:rFonts w:ascii="Times New Roman" w:eastAsia="Calibri" w:hAnsi="Times New Roman" w:cs="Times New Roman"/>
          <w:sz w:val="26"/>
          <w:szCs w:val="26"/>
          <w:lang w:val="uk-UA"/>
        </w:rPr>
      </w:pPr>
    </w:p>
    <w:p w:rsidR="008C4C1A" w:rsidRPr="00CE5108" w:rsidRDefault="008C4C1A" w:rsidP="008C4C1A">
      <w:pPr>
        <w:spacing w:after="0" w:line="259" w:lineRule="auto"/>
        <w:jc w:val="both"/>
        <w:rPr>
          <w:rFonts w:ascii="Times New Roman" w:eastAsia="Calibri" w:hAnsi="Times New Roman" w:cs="Times New Roman"/>
          <w:sz w:val="26"/>
          <w:szCs w:val="26"/>
          <w:lang w:val="uk-UA"/>
        </w:rPr>
      </w:pPr>
    </w:p>
    <w:p w:rsidR="008C4C1A" w:rsidRPr="006E041B" w:rsidRDefault="008C4C1A" w:rsidP="008C4C1A">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w:t>
      </w:r>
      <w:r w:rsidRPr="006E041B">
        <w:rPr>
          <w:rFonts w:ascii="Times New Roman" w:eastAsia="Calibri" w:hAnsi="Times New Roman" w:cs="Times New Roman"/>
          <w:sz w:val="24"/>
          <w:szCs w:val="24"/>
        </w:rPr>
        <w:t>Віталій  ЛУКАШЕНКО</w:t>
      </w:r>
    </w:p>
    <w:p w:rsidR="008C4C1A" w:rsidRPr="006E041B" w:rsidRDefault="008C4C1A" w:rsidP="008C4C1A">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Олександр ПАРШАКОВ</w:t>
      </w:r>
    </w:p>
    <w:p w:rsidR="008C4C1A" w:rsidRPr="006E041B" w:rsidRDefault="008C4C1A" w:rsidP="008C4C1A">
      <w:pPr>
        <w:spacing w:after="0" w:line="259" w:lineRule="auto"/>
        <w:jc w:val="both"/>
        <w:rPr>
          <w:rFonts w:ascii="Times New Roman" w:eastAsia="Calibri" w:hAnsi="Times New Roman" w:cs="Times New Roman"/>
          <w:sz w:val="24"/>
          <w:szCs w:val="24"/>
        </w:rPr>
      </w:pPr>
      <w:r w:rsidRPr="006E041B">
        <w:rPr>
          <w:rFonts w:ascii="Times New Roman" w:eastAsia="Calibri" w:hAnsi="Times New Roman" w:cs="Times New Roman"/>
          <w:sz w:val="24"/>
          <w:szCs w:val="24"/>
          <w:lang w:val="uk-UA"/>
        </w:rPr>
        <w:t xml:space="preserve">                      </w:t>
      </w:r>
      <w:r w:rsidRPr="006E041B">
        <w:rPr>
          <w:rFonts w:ascii="Times New Roman" w:eastAsia="Calibri" w:hAnsi="Times New Roman" w:cs="Times New Roman"/>
          <w:sz w:val="24"/>
          <w:szCs w:val="24"/>
        </w:rPr>
        <w:t>Віталій КОРОБЕЙНИК</w:t>
      </w: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8C4C1A" w:rsidRDefault="008C4C1A" w:rsidP="008C4C1A">
      <w:pPr>
        <w:spacing w:after="0" w:line="259" w:lineRule="auto"/>
        <w:jc w:val="both"/>
        <w:rPr>
          <w:rFonts w:ascii="Times New Roman" w:eastAsia="Calibri" w:hAnsi="Times New Roman" w:cs="Times New Roman"/>
          <w:sz w:val="26"/>
          <w:szCs w:val="26"/>
          <w:lang w:val="uk-UA"/>
        </w:rPr>
      </w:pPr>
    </w:p>
    <w:p w:rsidR="003A20C7" w:rsidRDefault="003A20C7" w:rsidP="008C4C1A">
      <w:pPr>
        <w:ind w:firstLine="708"/>
      </w:pPr>
    </w:p>
    <w:sectPr w:rsidR="003A2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D7"/>
    <w:rsid w:val="001C6CD7"/>
    <w:rsid w:val="003A20C7"/>
    <w:rsid w:val="004F3D3F"/>
    <w:rsid w:val="008C4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2026-01-27T07:40:00Z</cp:lastPrinted>
  <dcterms:created xsi:type="dcterms:W3CDTF">2026-01-08T11:22:00Z</dcterms:created>
  <dcterms:modified xsi:type="dcterms:W3CDTF">2026-01-27T11:39:00Z</dcterms:modified>
</cp:coreProperties>
</file>