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371" w:rsidRDefault="00433371" w:rsidP="00433371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D763474" wp14:editId="6AC724EC">
            <wp:simplePos x="0" y="0"/>
            <wp:positionH relativeFrom="column">
              <wp:posOffset>2680335</wp:posOffset>
            </wp:positionH>
            <wp:positionV relativeFrom="paragraph">
              <wp:posOffset>66675</wp:posOffset>
            </wp:positionV>
            <wp:extent cx="534035" cy="6477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ПРОЄКТ</w:t>
      </w:r>
    </w:p>
    <w:p w:rsidR="00433371" w:rsidRDefault="00433371" w:rsidP="00433371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433371" w:rsidRDefault="00433371" w:rsidP="00433371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433371" w:rsidRDefault="00433371" w:rsidP="00433371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433371" w:rsidRDefault="00433371" w:rsidP="0043337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УКРАЇНА</w:t>
      </w:r>
    </w:p>
    <w:p w:rsidR="00433371" w:rsidRDefault="00433371" w:rsidP="0043337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caps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aps/>
          <w:sz w:val="24"/>
          <w:szCs w:val="24"/>
          <w:lang w:val="uk-UA" w:eastAsia="uk-UA"/>
        </w:rPr>
        <w:t>МАЛИНСЬКА МІСЬКА  РАДА</w:t>
      </w:r>
    </w:p>
    <w:p w:rsidR="00433371" w:rsidRDefault="00433371" w:rsidP="0043337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ЖИТОМИРСЬКОЇ ОБЛАСТІ</w:t>
      </w:r>
    </w:p>
    <w:p w:rsidR="00433371" w:rsidRDefault="00433371" w:rsidP="00433371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433371" w:rsidRDefault="00433371" w:rsidP="0043337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</w:pPr>
      <w:r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>Н</w:t>
      </w:r>
      <w:proofErr w:type="spellEnd"/>
      <w:r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 xml:space="preserve"> я</w:t>
      </w:r>
    </w:p>
    <w:p w:rsidR="00433371" w:rsidRDefault="00433371" w:rsidP="0043337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16"/>
          <w:szCs w:val="16"/>
          <w:lang w:val="uk-UA" w:eastAsia="uk-UA"/>
        </w:rPr>
      </w:pPr>
    </w:p>
    <w:p w:rsidR="00433371" w:rsidRDefault="00433371" w:rsidP="0043337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aps/>
          <w:sz w:val="28"/>
          <w:szCs w:val="20"/>
          <w:lang w:val="uk-UA" w:eastAsia="uk-UA"/>
        </w:rPr>
      </w:pPr>
      <w:r>
        <w:rPr>
          <w:rFonts w:ascii="Times New Roman" w:eastAsia="Times New Roman" w:hAnsi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433371" w:rsidRDefault="00433371" w:rsidP="00433371">
      <w:pPr>
        <w:spacing w:after="0" w:line="48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E06964" wp14:editId="603824AD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>
        <w:rPr>
          <w:rFonts w:ascii="Times New Roman" w:eastAsia="Times New Roman" w:hAnsi="Times New Roman"/>
          <w:sz w:val="28"/>
          <w:szCs w:val="24"/>
          <w:lang w:val="uk-UA" w:eastAsia="ru-RU"/>
        </w:rPr>
        <w:t>( сесія восьмого скликання)</w:t>
      </w:r>
    </w:p>
    <w:p w:rsidR="00433371" w:rsidRDefault="00433371" w:rsidP="00433371">
      <w:pPr>
        <w:spacing w:after="0" w:line="240" w:lineRule="auto"/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  <w:t xml:space="preserve">від              2022 року  № </w:t>
      </w:r>
    </w:p>
    <w:p w:rsidR="00433371" w:rsidRDefault="00433371" w:rsidP="00433371">
      <w:pPr>
        <w:shd w:val="clear" w:color="auto" w:fill="FFFFFF"/>
        <w:spacing w:after="0" w:line="270" w:lineRule="atLeast"/>
        <w:rPr>
          <w:rFonts w:ascii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sz w:val="28"/>
          <w:szCs w:val="28"/>
          <w:lang w:val="uk-UA" w:eastAsia="uk-UA"/>
        </w:rPr>
        <w:t>Про внесення змін до рішення</w:t>
      </w:r>
    </w:p>
    <w:p w:rsidR="00433371" w:rsidRDefault="00433371" w:rsidP="00433371">
      <w:pPr>
        <w:shd w:val="clear" w:color="auto" w:fill="FFFFFF"/>
        <w:spacing w:after="0" w:line="270" w:lineRule="atLeast"/>
        <w:rPr>
          <w:rFonts w:ascii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шістнадцятої сесії </w:t>
      </w:r>
    </w:p>
    <w:p w:rsidR="00433371" w:rsidRDefault="00433371" w:rsidP="00433371">
      <w:pPr>
        <w:shd w:val="clear" w:color="auto" w:fill="FFFFFF"/>
        <w:spacing w:after="0" w:line="270" w:lineRule="atLeast"/>
        <w:rPr>
          <w:rFonts w:ascii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восьмого скликання </w:t>
      </w:r>
    </w:p>
    <w:p w:rsidR="00433371" w:rsidRDefault="00433371" w:rsidP="00433371">
      <w:pPr>
        <w:shd w:val="clear" w:color="auto" w:fill="FFFFFF"/>
        <w:spacing w:after="0" w:line="270" w:lineRule="atLeast"/>
        <w:rPr>
          <w:rFonts w:ascii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sz w:val="28"/>
          <w:szCs w:val="28"/>
          <w:lang w:val="uk-UA" w:eastAsia="uk-UA"/>
        </w:rPr>
        <w:t>від 29 жовтня  2021 року № 486</w:t>
      </w:r>
      <w:r>
        <w:rPr>
          <w:lang w:val="uk-UA"/>
        </w:rPr>
        <w:tab/>
      </w:r>
    </w:p>
    <w:p w:rsidR="00433371" w:rsidRDefault="00433371" w:rsidP="0043337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CB200B" w:rsidRDefault="00CB200B" w:rsidP="00CB200B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 w:rsidRPr="0098496E">
        <w:rPr>
          <w:rFonts w:ascii="Times New Roman" w:hAnsi="Times New Roman"/>
          <w:sz w:val="28"/>
          <w:szCs w:val="28"/>
          <w:lang w:val="uk-UA" w:eastAsia="uk-UA"/>
        </w:rPr>
        <w:t>   </w:t>
      </w:r>
      <w:r w:rsidRPr="0098496E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Керуючись Закон</w:t>
      </w:r>
      <w:r w:rsidR="0034158C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ами</w:t>
      </w:r>
      <w:r w:rsidRPr="0098496E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 xml:space="preserve"> України «Про місцеве самоврядування в Україні», </w:t>
      </w:r>
      <w:r w:rsidR="007F464B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«Про публічні закупівлі»</w:t>
      </w:r>
      <w:r w:rsidRPr="00CB200B">
        <w:rPr>
          <w:rFonts w:ascii="san-serif" w:eastAsia="Times New Roman" w:hAnsi="san-serif"/>
          <w:color w:val="303030"/>
          <w:sz w:val="29"/>
          <w:szCs w:val="29"/>
          <w:lang w:val="uk-UA"/>
        </w:rPr>
        <w:t xml:space="preserve">, </w:t>
      </w:r>
      <w:r w:rsidRPr="00CB200B">
        <w:rPr>
          <w:rFonts w:ascii="Times New Roman" w:eastAsia="Times New Roman" w:hAnsi="Times New Roman"/>
          <w:sz w:val="28"/>
          <w:szCs w:val="28"/>
          <w:lang w:val="uk-UA" w:eastAsia="zh-CN"/>
        </w:rPr>
        <w:t>міська рада</w:t>
      </w:r>
    </w:p>
    <w:p w:rsidR="007F464B" w:rsidRPr="00CB200B" w:rsidRDefault="007F464B" w:rsidP="00CB200B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bookmarkStart w:id="0" w:name="_GoBack"/>
      <w:bookmarkEnd w:id="0"/>
    </w:p>
    <w:p w:rsidR="00CB200B" w:rsidRPr="00CB200B" w:rsidRDefault="00CB200B" w:rsidP="00CB200B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  </w:t>
      </w:r>
      <w:r w:rsidRPr="00CB200B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ВИРІШИЛА:    </w:t>
      </w:r>
    </w:p>
    <w:p w:rsidR="00CB200B" w:rsidRPr="00CB200B" w:rsidRDefault="00CB200B" w:rsidP="00CB200B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B200B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</w:t>
      </w:r>
      <w:r w:rsidRPr="00CB200B">
        <w:rPr>
          <w:rFonts w:ascii="Times New Roman" w:hAnsi="Times New Roman"/>
          <w:sz w:val="28"/>
          <w:szCs w:val="28"/>
          <w:lang w:val="uk-UA"/>
        </w:rPr>
        <w:t xml:space="preserve">        1.Внести зміни </w:t>
      </w:r>
      <w:r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Pr="00CB200B">
        <w:rPr>
          <w:rFonts w:ascii="Times New Roman" w:hAnsi="Times New Roman"/>
          <w:bCs/>
          <w:sz w:val="28"/>
          <w:szCs w:val="28"/>
          <w:lang w:val="uk-UA"/>
        </w:rPr>
        <w:t>рішення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CB200B">
        <w:rPr>
          <w:rFonts w:ascii="Times New Roman" w:hAnsi="Times New Roman"/>
          <w:bCs/>
          <w:sz w:val="28"/>
          <w:szCs w:val="28"/>
          <w:lang w:val="uk-UA"/>
        </w:rPr>
        <w:t>шістнадцятої сесії во</w:t>
      </w:r>
      <w:r w:rsidR="0098496E">
        <w:rPr>
          <w:rFonts w:ascii="Times New Roman" w:hAnsi="Times New Roman"/>
          <w:bCs/>
          <w:sz w:val="28"/>
          <w:szCs w:val="28"/>
          <w:lang w:val="uk-UA"/>
        </w:rPr>
        <w:t xml:space="preserve">сьмого скликання від </w:t>
      </w:r>
      <w:r w:rsidR="00DD531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8496E">
        <w:rPr>
          <w:rFonts w:ascii="Times New Roman" w:hAnsi="Times New Roman"/>
          <w:bCs/>
          <w:sz w:val="28"/>
          <w:szCs w:val="28"/>
          <w:lang w:val="uk-UA"/>
        </w:rPr>
        <w:t xml:space="preserve">29 жовтня </w:t>
      </w:r>
      <w:r w:rsidRPr="00CB200B">
        <w:rPr>
          <w:rFonts w:ascii="Times New Roman" w:hAnsi="Times New Roman"/>
          <w:bCs/>
          <w:sz w:val="28"/>
          <w:szCs w:val="28"/>
          <w:lang w:val="uk-UA"/>
        </w:rPr>
        <w:t>2021 року № 486</w:t>
      </w:r>
      <w:r w:rsidR="0098496E">
        <w:rPr>
          <w:rFonts w:ascii="Times New Roman" w:hAnsi="Times New Roman"/>
          <w:bCs/>
          <w:sz w:val="28"/>
          <w:szCs w:val="28"/>
          <w:lang w:val="uk-UA"/>
        </w:rPr>
        <w:t>, а саме змінити назву посади фахівця і</w:t>
      </w:r>
      <w:r w:rsidR="00DD531C">
        <w:rPr>
          <w:rFonts w:ascii="Times New Roman" w:hAnsi="Times New Roman"/>
          <w:bCs/>
          <w:sz w:val="28"/>
          <w:szCs w:val="28"/>
          <w:lang w:val="uk-UA"/>
        </w:rPr>
        <w:t>з тендерних закупівель на фахівця</w:t>
      </w:r>
      <w:r w:rsidR="0098496E">
        <w:rPr>
          <w:rFonts w:ascii="Times New Roman" w:hAnsi="Times New Roman"/>
          <w:bCs/>
          <w:sz w:val="28"/>
          <w:szCs w:val="28"/>
          <w:lang w:val="uk-UA"/>
        </w:rPr>
        <w:t xml:space="preserve"> з публічних закупівель.  </w:t>
      </w:r>
    </w:p>
    <w:p w:rsidR="0000481F" w:rsidRPr="0000481F" w:rsidRDefault="00CB200B" w:rsidP="0000481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CB200B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2. Контроль за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00481F" w:rsidRPr="0000481F">
        <w:rPr>
          <w:rFonts w:ascii="Times New Roman" w:hAnsi="Times New Roman"/>
          <w:sz w:val="28"/>
          <w:szCs w:val="28"/>
          <w:lang w:val="uk-UA"/>
        </w:rPr>
        <w:t>на постійну комісію Малинської міської ради з гуманітарних питань.</w:t>
      </w:r>
    </w:p>
    <w:p w:rsidR="00CB200B" w:rsidRDefault="00CB200B" w:rsidP="00CB200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CB200B" w:rsidRDefault="00CB200B" w:rsidP="00CB200B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zh-CN"/>
        </w:rPr>
        <w:t>Міський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голова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zh-CN"/>
        </w:rPr>
        <w:t>Олександр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СИТАЙЛО</w:t>
      </w:r>
    </w:p>
    <w:p w:rsidR="0000481F" w:rsidRDefault="0000481F" w:rsidP="00CB200B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left="1134"/>
        <w:rPr>
          <w:rFonts w:ascii="Times New Roman" w:eastAsia="Times New Roman" w:hAnsi="Times New Roman"/>
          <w:szCs w:val="28"/>
          <w:lang w:val="uk-UA" w:eastAsia="zh-CN"/>
        </w:rPr>
      </w:pPr>
    </w:p>
    <w:p w:rsidR="0000481F" w:rsidRDefault="0000481F" w:rsidP="00CB200B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left="1134"/>
        <w:rPr>
          <w:rFonts w:ascii="Times New Roman" w:eastAsia="Times New Roman" w:hAnsi="Times New Roman"/>
          <w:szCs w:val="28"/>
          <w:lang w:val="uk-UA" w:eastAsia="zh-CN"/>
        </w:rPr>
      </w:pPr>
      <w:r>
        <w:rPr>
          <w:rFonts w:ascii="Times New Roman" w:eastAsia="Times New Roman" w:hAnsi="Times New Roman"/>
          <w:szCs w:val="28"/>
          <w:lang w:val="uk-UA" w:eastAsia="zh-CN"/>
        </w:rPr>
        <w:t>\</w:t>
      </w:r>
    </w:p>
    <w:p w:rsidR="00CB200B" w:rsidRDefault="00CB200B" w:rsidP="00CB200B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left="1134"/>
        <w:rPr>
          <w:rFonts w:ascii="Times New Roman" w:eastAsia="Times New Roman" w:hAnsi="Times New Roman"/>
          <w:szCs w:val="28"/>
          <w:lang w:val="uk-UA" w:eastAsia="zh-CN"/>
        </w:rPr>
      </w:pPr>
      <w:r>
        <w:rPr>
          <w:rFonts w:ascii="Times New Roman" w:eastAsia="Times New Roman" w:hAnsi="Times New Roman"/>
          <w:szCs w:val="28"/>
          <w:lang w:eastAsia="zh-CN"/>
        </w:rPr>
        <w:t xml:space="preserve"> </w:t>
      </w:r>
    </w:p>
    <w:p w:rsidR="007F464B" w:rsidRDefault="007F464B" w:rsidP="00CB200B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left="1134"/>
        <w:rPr>
          <w:rFonts w:ascii="Times New Roman" w:eastAsia="Times New Roman" w:hAnsi="Times New Roman"/>
          <w:szCs w:val="28"/>
          <w:lang w:val="uk-UA" w:eastAsia="zh-CN"/>
        </w:rPr>
      </w:pPr>
    </w:p>
    <w:p w:rsidR="007F464B" w:rsidRDefault="007F464B" w:rsidP="00CB200B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left="1134"/>
        <w:rPr>
          <w:rFonts w:ascii="Times New Roman" w:eastAsia="Times New Roman" w:hAnsi="Times New Roman"/>
          <w:szCs w:val="28"/>
          <w:lang w:val="uk-UA" w:eastAsia="zh-CN"/>
        </w:rPr>
      </w:pPr>
    </w:p>
    <w:p w:rsidR="007F464B" w:rsidRDefault="007F464B" w:rsidP="00CB200B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left="1134"/>
        <w:rPr>
          <w:rFonts w:ascii="Times New Roman" w:eastAsia="Times New Roman" w:hAnsi="Times New Roman"/>
          <w:szCs w:val="28"/>
          <w:lang w:val="uk-UA" w:eastAsia="zh-CN"/>
        </w:rPr>
      </w:pPr>
    </w:p>
    <w:p w:rsidR="007F464B" w:rsidRDefault="007F464B" w:rsidP="00CB200B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left="1134"/>
        <w:rPr>
          <w:rFonts w:ascii="Times New Roman" w:eastAsia="Times New Roman" w:hAnsi="Times New Roman"/>
          <w:szCs w:val="28"/>
          <w:lang w:val="uk-UA" w:eastAsia="zh-CN"/>
        </w:rPr>
      </w:pPr>
    </w:p>
    <w:p w:rsidR="007F464B" w:rsidRDefault="007F464B" w:rsidP="00CB200B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left="1134"/>
        <w:rPr>
          <w:rFonts w:ascii="Times New Roman" w:eastAsia="Times New Roman" w:hAnsi="Times New Roman"/>
          <w:szCs w:val="28"/>
          <w:lang w:val="uk-UA" w:eastAsia="zh-CN"/>
        </w:rPr>
      </w:pPr>
    </w:p>
    <w:p w:rsidR="007F464B" w:rsidRDefault="007F464B" w:rsidP="00CB200B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left="1134"/>
        <w:rPr>
          <w:rFonts w:ascii="Times New Roman" w:eastAsia="Times New Roman" w:hAnsi="Times New Roman"/>
          <w:szCs w:val="28"/>
          <w:lang w:val="uk-UA" w:eastAsia="zh-CN"/>
        </w:rPr>
      </w:pPr>
    </w:p>
    <w:p w:rsidR="007F464B" w:rsidRDefault="007F464B" w:rsidP="00CB200B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left="1134"/>
        <w:rPr>
          <w:rFonts w:ascii="Times New Roman" w:eastAsia="Times New Roman" w:hAnsi="Times New Roman"/>
          <w:szCs w:val="28"/>
          <w:lang w:val="uk-UA" w:eastAsia="zh-CN"/>
        </w:rPr>
      </w:pPr>
    </w:p>
    <w:p w:rsidR="007F464B" w:rsidRPr="007F464B" w:rsidRDefault="007F464B" w:rsidP="00CB200B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left="1134"/>
        <w:rPr>
          <w:rFonts w:ascii="Times New Roman" w:eastAsia="Times New Roman" w:hAnsi="Times New Roman"/>
          <w:szCs w:val="24"/>
          <w:lang w:val="uk-UA" w:eastAsia="zh-CN"/>
        </w:rPr>
      </w:pPr>
    </w:p>
    <w:p w:rsidR="00CB200B" w:rsidRDefault="00CB200B" w:rsidP="00CB200B">
      <w:pPr>
        <w:widowControl w:val="0"/>
        <w:tabs>
          <w:tab w:val="left" w:pos="1134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Cs w:val="24"/>
          <w:lang w:eastAsia="zh-CN"/>
        </w:rPr>
      </w:pPr>
    </w:p>
    <w:p w:rsidR="00CB200B" w:rsidRDefault="00CB200B" w:rsidP="00CB200B">
      <w:pPr>
        <w:widowControl w:val="0"/>
        <w:tabs>
          <w:tab w:val="left" w:pos="567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Cs w:val="24"/>
          <w:lang w:eastAsia="zh-CN"/>
        </w:rPr>
      </w:pPr>
      <w:proofErr w:type="spellStart"/>
      <w:r>
        <w:rPr>
          <w:rFonts w:ascii="Times New Roman" w:eastAsia="Times New Roman" w:hAnsi="Times New Roman"/>
          <w:szCs w:val="24"/>
          <w:lang w:eastAsia="zh-CN"/>
        </w:rPr>
        <w:t>Віталій</w:t>
      </w:r>
      <w:proofErr w:type="spellEnd"/>
      <w:r>
        <w:rPr>
          <w:rFonts w:ascii="Times New Roman" w:eastAsia="Times New Roman" w:hAnsi="Times New Roman"/>
          <w:szCs w:val="24"/>
          <w:lang w:eastAsia="zh-CN"/>
        </w:rPr>
        <w:t xml:space="preserve">  ЛУКАШЕНКО</w:t>
      </w:r>
    </w:p>
    <w:p w:rsidR="00CB200B" w:rsidRPr="00030997" w:rsidRDefault="00030997" w:rsidP="00CB200B">
      <w:pPr>
        <w:widowControl w:val="0"/>
        <w:tabs>
          <w:tab w:val="left" w:pos="567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Cs w:val="24"/>
          <w:lang w:val="uk-UA" w:eastAsia="zh-CN"/>
        </w:rPr>
      </w:pPr>
      <w:r>
        <w:rPr>
          <w:rFonts w:ascii="Times New Roman" w:eastAsia="Times New Roman" w:hAnsi="Times New Roman"/>
          <w:szCs w:val="24"/>
          <w:lang w:val="uk-UA" w:eastAsia="zh-CN"/>
        </w:rPr>
        <w:t>Олександр ПАРШАКОВ</w:t>
      </w:r>
    </w:p>
    <w:p w:rsidR="00CB200B" w:rsidRDefault="00CB200B" w:rsidP="00CB200B">
      <w:pPr>
        <w:widowControl w:val="0"/>
        <w:tabs>
          <w:tab w:val="left" w:pos="1134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Cs w:val="24"/>
          <w:lang w:eastAsia="zh-CN"/>
        </w:rPr>
      </w:pPr>
      <w:proofErr w:type="spellStart"/>
      <w:r>
        <w:rPr>
          <w:rFonts w:ascii="Times New Roman" w:eastAsia="Times New Roman" w:hAnsi="Times New Roman"/>
          <w:szCs w:val="24"/>
          <w:lang w:eastAsia="zh-CN"/>
        </w:rPr>
        <w:t>Віталій</w:t>
      </w:r>
      <w:proofErr w:type="spellEnd"/>
      <w:r>
        <w:rPr>
          <w:rFonts w:ascii="Times New Roman" w:eastAsia="Times New Roman" w:hAnsi="Times New Roman"/>
          <w:szCs w:val="24"/>
          <w:lang w:eastAsia="zh-CN"/>
        </w:rPr>
        <w:t xml:space="preserve"> КОРОБЕЙНИК</w:t>
      </w:r>
    </w:p>
    <w:p w:rsidR="006236B0" w:rsidRDefault="006236B0" w:rsidP="00CB200B">
      <w:pPr>
        <w:shd w:val="clear" w:color="auto" w:fill="FFFFFF"/>
        <w:spacing w:after="0" w:line="240" w:lineRule="auto"/>
        <w:jc w:val="both"/>
      </w:pPr>
    </w:p>
    <w:sectPr w:rsidR="00623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C5B"/>
    <w:rsid w:val="0000481F"/>
    <w:rsid w:val="00030997"/>
    <w:rsid w:val="0034158C"/>
    <w:rsid w:val="00433371"/>
    <w:rsid w:val="006236B0"/>
    <w:rsid w:val="00784C5B"/>
    <w:rsid w:val="007F464B"/>
    <w:rsid w:val="00950324"/>
    <w:rsid w:val="0098496E"/>
    <w:rsid w:val="00AD2B24"/>
    <w:rsid w:val="00CB200B"/>
    <w:rsid w:val="00DD531C"/>
    <w:rsid w:val="00F2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3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3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0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2022-06-03T09:57:00Z</cp:lastPrinted>
  <dcterms:created xsi:type="dcterms:W3CDTF">2022-06-01T09:29:00Z</dcterms:created>
  <dcterms:modified xsi:type="dcterms:W3CDTF">2022-06-03T10:00:00Z</dcterms:modified>
</cp:coreProperties>
</file>