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194872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16"/>
          <w:szCs w:val="16"/>
          <w:lang w:val="ru-RU" w:eastAsia="ru-RU"/>
        </w:rPr>
      </w:pPr>
      <w:r w:rsidRPr="00194872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A172A9">
        <w:rPr>
          <w:sz w:val="28"/>
          <w:lang w:eastAsia="ru-RU"/>
        </w:rPr>
        <w:t>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A172A9">
        <w:rPr>
          <w:sz w:val="28"/>
          <w:u w:val="single"/>
          <w:lang w:eastAsia="ru-RU"/>
        </w:rPr>
        <w:t xml:space="preserve">            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A172A9" w:rsidRDefault="00A172A9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r w:rsidR="00465A9B">
        <w:rPr>
          <w:sz w:val="28"/>
          <w:szCs w:val="28"/>
        </w:rPr>
        <w:t>міської ради</w:t>
      </w:r>
    </w:p>
    <w:p w:rsidR="00465A9B" w:rsidRDefault="00145484" w:rsidP="00490011">
      <w:pPr>
        <w:rPr>
          <w:sz w:val="28"/>
          <w:szCs w:val="28"/>
        </w:rPr>
      </w:pPr>
      <w:r>
        <w:rPr>
          <w:sz w:val="28"/>
          <w:szCs w:val="28"/>
        </w:rPr>
        <w:t>від 30.04.2021 №283</w:t>
      </w:r>
    </w:p>
    <w:p w:rsidR="00490011" w:rsidRDefault="00A172A9" w:rsidP="0049001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34B90" w:rsidRPr="00434B90">
        <w:rPr>
          <w:sz w:val="28"/>
          <w:szCs w:val="28"/>
        </w:rPr>
        <w:t xml:space="preserve">Про </w:t>
      </w:r>
      <w:r w:rsidR="00490011">
        <w:rPr>
          <w:sz w:val="28"/>
          <w:szCs w:val="28"/>
        </w:rPr>
        <w:t>укладання АТ ” Житомиробленерго”</w:t>
      </w:r>
    </w:p>
    <w:p w:rsidR="00490011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договорів оренди земельних ділянок,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  <w:r w:rsidR="00A172A9">
        <w:rPr>
          <w:sz w:val="28"/>
          <w:szCs w:val="28"/>
        </w:rPr>
        <w:t>»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8B3AD7" w:rsidRPr="001A1DED" w:rsidRDefault="00A172A9" w:rsidP="00465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>
        <w:rPr>
          <w:sz w:val="28"/>
          <w:szCs w:val="28"/>
        </w:rPr>
        <w:t>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145484" w:rsidRDefault="006F0AEC" w:rsidP="00145484">
      <w:pPr>
        <w:jc w:val="both"/>
        <w:rPr>
          <w:sz w:val="28"/>
          <w:szCs w:val="28"/>
        </w:rPr>
      </w:pPr>
      <w:r w:rsidRPr="00465A9B">
        <w:rPr>
          <w:sz w:val="28"/>
          <w:szCs w:val="28"/>
        </w:rPr>
        <w:t>1</w:t>
      </w:r>
      <w:r w:rsidR="00210259" w:rsidRPr="00465A9B">
        <w:rPr>
          <w:sz w:val="28"/>
          <w:szCs w:val="28"/>
        </w:rPr>
        <w:t>.</w:t>
      </w:r>
      <w:r w:rsidR="002556E2" w:rsidRPr="00465A9B">
        <w:rPr>
          <w:sz w:val="28"/>
          <w:szCs w:val="28"/>
        </w:rPr>
        <w:t xml:space="preserve"> </w:t>
      </w:r>
      <w:r w:rsidR="00A172A9" w:rsidRPr="00465A9B">
        <w:rPr>
          <w:sz w:val="28"/>
          <w:szCs w:val="28"/>
        </w:rPr>
        <w:t xml:space="preserve"> </w:t>
      </w:r>
      <w:r w:rsidR="00145484">
        <w:rPr>
          <w:sz w:val="28"/>
          <w:szCs w:val="28"/>
        </w:rPr>
        <w:t>Внести зміни у</w:t>
      </w:r>
      <w:r w:rsidR="00A172A9" w:rsidRPr="00465A9B">
        <w:rPr>
          <w:sz w:val="28"/>
          <w:szCs w:val="28"/>
        </w:rPr>
        <w:t xml:space="preserve"> р</w:t>
      </w:r>
      <w:r w:rsidR="00EC51D3">
        <w:rPr>
          <w:sz w:val="28"/>
          <w:szCs w:val="28"/>
        </w:rPr>
        <w:t>ішення</w:t>
      </w:r>
      <w:r w:rsidR="00145484">
        <w:rPr>
          <w:sz w:val="28"/>
          <w:szCs w:val="28"/>
        </w:rPr>
        <w:t xml:space="preserve"> Малинської міської ради 8-ї сесії 8-го скликання від 30.04.2021 №283</w:t>
      </w:r>
      <w:r w:rsidR="00A172A9" w:rsidRPr="00465A9B">
        <w:rPr>
          <w:sz w:val="28"/>
          <w:szCs w:val="28"/>
        </w:rPr>
        <w:t xml:space="preserve"> «</w:t>
      </w:r>
      <w:r w:rsidR="00145484" w:rsidRPr="00434B90">
        <w:rPr>
          <w:sz w:val="28"/>
          <w:szCs w:val="28"/>
        </w:rPr>
        <w:t xml:space="preserve">Про </w:t>
      </w:r>
      <w:r w:rsidR="00145484">
        <w:rPr>
          <w:sz w:val="28"/>
          <w:szCs w:val="28"/>
        </w:rPr>
        <w:t>укладання АТ ” Житомиробленерго” договорів оренди земельних ділянок</w:t>
      </w:r>
      <w:r w:rsidR="00145484" w:rsidRPr="00465A9B">
        <w:rPr>
          <w:sz w:val="28"/>
          <w:szCs w:val="28"/>
        </w:rPr>
        <w:t xml:space="preserve"> </w:t>
      </w:r>
      <w:r w:rsidR="00465A9B" w:rsidRPr="00465A9B">
        <w:rPr>
          <w:sz w:val="28"/>
          <w:szCs w:val="28"/>
        </w:rPr>
        <w:t xml:space="preserve">", </w:t>
      </w:r>
      <w:r w:rsidR="00145484">
        <w:rPr>
          <w:sz w:val="28"/>
          <w:szCs w:val="28"/>
        </w:rPr>
        <w:t>у зв</w:t>
      </w:r>
      <w:r w:rsidR="00145484" w:rsidRPr="00145484">
        <w:rPr>
          <w:sz w:val="28"/>
          <w:szCs w:val="28"/>
        </w:rPr>
        <w:t>’</w:t>
      </w:r>
      <w:r w:rsidR="00EC51D3">
        <w:rPr>
          <w:sz w:val="28"/>
          <w:szCs w:val="28"/>
        </w:rPr>
        <w:t>язку з технічною помилкою зміни</w:t>
      </w:r>
      <w:r w:rsidR="00145484">
        <w:rPr>
          <w:sz w:val="28"/>
          <w:szCs w:val="28"/>
        </w:rPr>
        <w:t xml:space="preserve">ти </w:t>
      </w:r>
      <w:r w:rsidR="00400FA1">
        <w:rPr>
          <w:sz w:val="28"/>
          <w:szCs w:val="28"/>
        </w:rPr>
        <w:t xml:space="preserve">загальну </w:t>
      </w:r>
      <w:r w:rsidR="00145484">
        <w:rPr>
          <w:sz w:val="28"/>
          <w:szCs w:val="28"/>
        </w:rPr>
        <w:t>площу земельних ділянок з «0,0556» на «0,0566» та викласти у такій редакції:</w:t>
      </w:r>
      <w:r w:rsidR="00EC51D3">
        <w:rPr>
          <w:sz w:val="28"/>
          <w:szCs w:val="28"/>
        </w:rPr>
        <w:t xml:space="preserve">                  </w:t>
      </w:r>
      <w:r w:rsidR="00145484">
        <w:rPr>
          <w:sz w:val="28"/>
          <w:szCs w:val="28"/>
        </w:rPr>
        <w:t xml:space="preserve"> «</w:t>
      </w:r>
      <w:r w:rsidR="00EC51D3">
        <w:rPr>
          <w:sz w:val="28"/>
          <w:szCs w:val="28"/>
        </w:rPr>
        <w:t xml:space="preserve">1. </w:t>
      </w:r>
      <w:r w:rsidR="00145484" w:rsidRPr="00E40D25">
        <w:rPr>
          <w:sz w:val="28"/>
          <w:szCs w:val="28"/>
        </w:rPr>
        <w:t>Укласти АТ ”ЖИТОМИРОБЛЕНЕРГО” договори оренди земельних ділянок 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145484">
        <w:rPr>
          <w:sz w:val="28"/>
          <w:szCs w:val="28"/>
        </w:rPr>
        <w:t xml:space="preserve">, у кількості 87 шт. </w:t>
      </w:r>
      <w:r w:rsidR="00145484" w:rsidRPr="00E40D25">
        <w:rPr>
          <w:sz w:val="28"/>
          <w:szCs w:val="28"/>
        </w:rPr>
        <w:t>(До</w:t>
      </w:r>
      <w:r w:rsidR="00400FA1">
        <w:rPr>
          <w:sz w:val="28"/>
          <w:szCs w:val="28"/>
        </w:rPr>
        <w:t>даток 1), загальною площею 0,056</w:t>
      </w:r>
      <w:r w:rsidR="00145484" w:rsidRPr="00E40D25">
        <w:rPr>
          <w:sz w:val="28"/>
          <w:szCs w:val="28"/>
        </w:rPr>
        <w:t>6 га,  розташо</w:t>
      </w:r>
      <w:r w:rsidR="00145484">
        <w:rPr>
          <w:sz w:val="28"/>
          <w:szCs w:val="28"/>
        </w:rPr>
        <w:t xml:space="preserve">ваних в межах населених пунктів </w:t>
      </w:r>
      <w:r w:rsidR="00145484" w:rsidRPr="00E40D25">
        <w:rPr>
          <w:sz w:val="28"/>
          <w:szCs w:val="28"/>
        </w:rPr>
        <w:t>с. Вороб’ївщина, с. Морозівка,</w:t>
      </w:r>
      <w:r w:rsidR="00145484">
        <w:rPr>
          <w:sz w:val="28"/>
          <w:szCs w:val="28"/>
        </w:rPr>
        <w:t xml:space="preserve"> с. Нова Рутвянка, с. П’ятидуб, </w:t>
      </w:r>
      <w:r w:rsidR="00145484" w:rsidRPr="00E40D25">
        <w:rPr>
          <w:sz w:val="28"/>
          <w:szCs w:val="28"/>
        </w:rPr>
        <w:t>с. Свиридівка,</w:t>
      </w:r>
      <w:r w:rsidR="00145484">
        <w:rPr>
          <w:sz w:val="28"/>
          <w:szCs w:val="28"/>
        </w:rPr>
        <w:t xml:space="preserve"> </w:t>
      </w:r>
      <w:r w:rsidR="00145484" w:rsidRPr="00E40D25">
        <w:rPr>
          <w:sz w:val="28"/>
          <w:szCs w:val="28"/>
        </w:rPr>
        <w:t>с. Стара Гута (територія колишньої Морозівської сільської ради) за рахунок комунальної власності Малинської міської територіальної громади та передати в оренду, строком на 7 (сім) років, річну плату за користування земельними д</w:t>
      </w:r>
      <w:r w:rsidR="00145484">
        <w:rPr>
          <w:sz w:val="28"/>
          <w:szCs w:val="28"/>
        </w:rPr>
        <w:t>ілянками встановити в розмірі 5</w:t>
      </w:r>
      <w:r w:rsidR="00145484" w:rsidRPr="00E40D25">
        <w:rPr>
          <w:sz w:val="28"/>
          <w:szCs w:val="28"/>
        </w:rPr>
        <w:t xml:space="preserve">% від нормативної грошової оцінки земельних ділянок та зобов’язати звернутись до територіального органу </w:t>
      </w:r>
    </w:p>
    <w:p w:rsidR="00145484" w:rsidRDefault="00145484" w:rsidP="00145484">
      <w:pPr>
        <w:jc w:val="both"/>
        <w:rPr>
          <w:sz w:val="28"/>
          <w:szCs w:val="28"/>
        </w:rPr>
      </w:pPr>
    </w:p>
    <w:p w:rsidR="00145484" w:rsidRDefault="00145484" w:rsidP="00145484">
      <w:pPr>
        <w:jc w:val="both"/>
        <w:rPr>
          <w:sz w:val="28"/>
          <w:szCs w:val="28"/>
        </w:rPr>
      </w:pPr>
      <w:bookmarkStart w:id="0" w:name="_GoBack"/>
      <w:bookmarkEnd w:id="0"/>
    </w:p>
    <w:p w:rsidR="00145484" w:rsidRPr="00E40D25" w:rsidRDefault="00145484" w:rsidP="00145484">
      <w:pPr>
        <w:jc w:val="both"/>
        <w:rPr>
          <w:sz w:val="28"/>
          <w:szCs w:val="28"/>
        </w:rPr>
      </w:pPr>
      <w:r w:rsidRPr="00E40D25">
        <w:rPr>
          <w:sz w:val="28"/>
          <w:szCs w:val="28"/>
        </w:rPr>
        <w:lastRenderedPageBreak/>
        <w:t>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земельні ділянки.</w:t>
      </w:r>
    </w:p>
    <w:p w:rsidR="005916EA" w:rsidRPr="00465A9B" w:rsidRDefault="005916EA" w:rsidP="00145484">
      <w:pPr>
        <w:rPr>
          <w:sz w:val="28"/>
          <w:szCs w:val="28"/>
        </w:rPr>
      </w:pPr>
    </w:p>
    <w:p w:rsidR="00194872" w:rsidRDefault="00194872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465A9B" w:rsidRDefault="00465A9B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8B3AD7" w:rsidRDefault="00194872" w:rsidP="00A172A9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>Секретар міської ради                                                          Василь МАЙСТРЕНКО</w:t>
      </w:r>
    </w:p>
    <w:p w:rsidR="007A6087" w:rsidRDefault="007A6087" w:rsidP="007A6087">
      <w:pPr>
        <w:rPr>
          <w:sz w:val="28"/>
          <w:szCs w:val="28"/>
          <w:lang w:eastAsia="ru-RU"/>
        </w:rPr>
      </w:pPr>
    </w:p>
    <w:p w:rsidR="00465A9B" w:rsidRPr="001410FE" w:rsidRDefault="00465A9B" w:rsidP="007A6087">
      <w:pPr>
        <w:rPr>
          <w:sz w:val="28"/>
          <w:szCs w:val="28"/>
          <w:lang w:eastAsia="ru-RU"/>
        </w:rPr>
      </w:pPr>
    </w:p>
    <w:p w:rsidR="00D769AB" w:rsidRPr="008B3AD7" w:rsidRDefault="005916EA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Павло ІВАНЕНКО</w:t>
      </w:r>
    </w:p>
    <w:p w:rsidR="00D769AB" w:rsidRPr="00465A9B" w:rsidRDefault="00400FA1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Анна ДЕНЯЧЕНКО</w:t>
      </w:r>
    </w:p>
    <w:p w:rsidR="00400FA1" w:rsidRDefault="001A3CC9" w:rsidP="00465A9B">
      <w:pPr>
        <w:ind w:firstLine="1134"/>
        <w:jc w:val="both"/>
        <w:rPr>
          <w:sz w:val="22"/>
          <w:szCs w:val="20"/>
        </w:rPr>
      </w:pPr>
      <w:r w:rsidRPr="008B3AD7">
        <w:rPr>
          <w:sz w:val="22"/>
          <w:szCs w:val="20"/>
        </w:rPr>
        <w:t>Михайло</w:t>
      </w:r>
      <w:r w:rsidR="00B654C9" w:rsidRPr="008B3AD7">
        <w:rPr>
          <w:sz w:val="22"/>
          <w:szCs w:val="20"/>
        </w:rPr>
        <w:t xml:space="preserve"> </w:t>
      </w:r>
      <w:r w:rsidRPr="008B3AD7">
        <w:rPr>
          <w:sz w:val="22"/>
          <w:szCs w:val="20"/>
        </w:rPr>
        <w:t>ПАРФІНЕНКО</w:t>
      </w:r>
      <w:r w:rsidR="00B654C9" w:rsidRPr="008B3AD7">
        <w:rPr>
          <w:sz w:val="22"/>
          <w:szCs w:val="20"/>
        </w:rPr>
        <w:t xml:space="preserve">   </w:t>
      </w: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00FA1" w:rsidRDefault="00400FA1" w:rsidP="00465A9B">
      <w:pPr>
        <w:ind w:firstLine="1134"/>
        <w:jc w:val="both"/>
        <w:rPr>
          <w:sz w:val="22"/>
          <w:szCs w:val="20"/>
        </w:rPr>
      </w:pPr>
    </w:p>
    <w:p w:rsidR="00465A9B" w:rsidRPr="00C72EDD" w:rsidRDefault="00B654C9" w:rsidP="00465A9B">
      <w:pPr>
        <w:ind w:firstLine="1134"/>
        <w:jc w:val="both"/>
        <w:rPr>
          <w:sz w:val="22"/>
          <w:szCs w:val="20"/>
        </w:rPr>
      </w:pPr>
      <w:r w:rsidRPr="008B3AD7">
        <w:rPr>
          <w:sz w:val="22"/>
          <w:szCs w:val="20"/>
        </w:rPr>
        <w:t xml:space="preserve">   </w:t>
      </w:r>
    </w:p>
    <w:p w:rsidR="00BF03D1" w:rsidRDefault="0044594E" w:rsidP="00A172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</w:p>
    <w:sectPr w:rsidR="00BF03D1" w:rsidSect="00194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1D" w:rsidRDefault="0066551D" w:rsidP="008A4A9A">
      <w:r>
        <w:separator/>
      </w:r>
    </w:p>
  </w:endnote>
  <w:endnote w:type="continuationSeparator" w:id="0">
    <w:p w:rsidR="0066551D" w:rsidRDefault="0066551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1D" w:rsidRDefault="0066551D" w:rsidP="008A4A9A">
      <w:r>
        <w:separator/>
      </w:r>
    </w:p>
  </w:footnote>
  <w:footnote w:type="continuationSeparator" w:id="0">
    <w:p w:rsidR="0066551D" w:rsidRDefault="0066551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1ED3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C09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484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E7BC3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4DE4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0FA1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5A9B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51D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172A9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03D1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EDD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680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1D3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3DD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385C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C8F9-67D4-4686-843E-30FD6069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44</cp:revision>
  <cp:lastPrinted>2021-04-19T06:27:00Z</cp:lastPrinted>
  <dcterms:created xsi:type="dcterms:W3CDTF">2020-07-02T07:17:00Z</dcterms:created>
  <dcterms:modified xsi:type="dcterms:W3CDTF">2021-06-09T14:03:00Z</dcterms:modified>
</cp:coreProperties>
</file>