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A" w:rsidRDefault="00A63D75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B5A" w:rsidRDefault="004B4B5A">
      <w:pPr>
        <w:rPr>
          <w:rFonts w:ascii="Times New Roman" w:eastAsia="Calibri" w:hAnsi="Times New Roman"/>
          <w:lang w:val="uk-UA" w:eastAsia="ru-RU"/>
        </w:rPr>
      </w:pPr>
    </w:p>
    <w:p w:rsidR="004B4B5A" w:rsidRDefault="004B4B5A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A63D75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4B4B5A" w:rsidRDefault="00A63D75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4B4B5A" w:rsidRDefault="00A63D75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4B4B5A" w:rsidRDefault="00A63D75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 </w:t>
      </w:r>
      <w:r w:rsidR="00A870E6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31.08.2022   </w:t>
      </w:r>
      <w:bookmarkStart w:id="0" w:name="_GoBack"/>
      <w:bookmarkEnd w:id="0"/>
      <w:r w:rsidR="00A63D75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№_</w:t>
      </w:r>
      <w:r w:rsidR="00A870E6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94</w:t>
      </w:r>
      <w:r w:rsidR="00A63D75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_              </w:t>
      </w:r>
    </w:p>
    <w:p w:rsidR="004B4B5A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Default="004B4B5A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B4B5A" w:rsidRDefault="00A63D75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</w:t>
      </w:r>
      <w:proofErr w:type="spellStart"/>
      <w:r>
        <w:rPr>
          <w:rFonts w:ascii="Times New Roman" w:hAnsi="Times New Roman"/>
          <w:sz w:val="28"/>
          <w:lang w:val="uk-UA"/>
        </w:rPr>
        <w:t>Малинській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>Службі у справах дітей  спільно із суб’єктами соціальної роботи:</w:t>
      </w:r>
    </w:p>
    <w:p w:rsidR="004B4B5A" w:rsidRDefault="004B4B5A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1) забезпечити  проведення  профілактичних  заходів  (рейдів)    протягом </w:t>
      </w:r>
    </w:p>
    <w:p w:rsidR="004B4B5A" w:rsidRDefault="00024D9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вересня-</w:t>
      </w:r>
      <w:r w:rsidR="00A63D7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жовтня</w:t>
      </w:r>
      <w:r w:rsidR="00A63D75">
        <w:rPr>
          <w:rFonts w:ascii="Times New Roman" w:hAnsi="Times New Roman"/>
          <w:sz w:val="28"/>
          <w:lang w:val="uk-UA"/>
        </w:rPr>
        <w:t xml:space="preserve"> 2022 року відповідно до графіка (додається);</w:t>
      </w:r>
    </w:p>
    <w:p w:rsidR="004B4B5A" w:rsidRDefault="00A63D75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невідкладно    виїжджати    з    метою    перевірки    повідомлень   щодо </w:t>
      </w:r>
    </w:p>
    <w:p w:rsidR="004B4B5A" w:rsidRDefault="00A63D75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Default="004B4B5A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проводити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інформаційно–роз’яснювальну роботу серед батьків та населення    щодо 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28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Default="004B4B5A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вирішувати питання про їх негайне вилучення та тимчасове влаштування;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діючого чинного законодавства.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lang w:val="uk-UA"/>
        </w:rPr>
        <w:t>Малинському</w:t>
      </w:r>
      <w:proofErr w:type="spellEnd"/>
      <w:r>
        <w:rPr>
          <w:rFonts w:ascii="Times New Roman" w:hAnsi="Times New Roman"/>
          <w:sz w:val="28"/>
          <w:lang w:val="uk-UA"/>
        </w:rPr>
        <w:t xml:space="preserve">     міському     центру     соціальних      служб:</w:t>
      </w:r>
      <w:r>
        <w:rPr>
          <w:rFonts w:ascii="Times New Roman" w:hAnsi="Times New Roman"/>
          <w:lang w:val="uk-UA"/>
        </w:rPr>
        <w:t xml:space="preserve"> 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B4B5A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виховання: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lang w:val="uk-UA"/>
        </w:rPr>
        <w:t>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4. Відділення поліції №1 Коростенського РУП ГУНП   в   Житомирській області: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вчасно   виявляти   та   повідомляти    орган опіки та піклування  про  </w:t>
      </w:r>
    </w:p>
    <w:p w:rsidR="004B4B5A" w:rsidRDefault="00A63D75">
      <w:p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 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 у  разі  загрози життю та здоров’ю дітей в сім’ях  вирішувати 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законодавства.</w:t>
      </w:r>
    </w:p>
    <w:p w:rsidR="004B4B5A" w:rsidRDefault="004B4B5A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lang w:val="uk-UA"/>
        </w:rPr>
        <w:t xml:space="preserve"> центр первинної медико-санітарної  допомоги» Малинської міської ради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Малинської міської ради:</w:t>
      </w:r>
    </w:p>
    <w:p w:rsidR="004B4B5A" w:rsidRDefault="004B4B5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медичної допомоги.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Службі  у  справах   дітей   надати   узагальнену   інформацію   про  хід виконання </w:t>
      </w:r>
      <w:r w:rsidR="00B05CFD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024D92">
        <w:rPr>
          <w:rFonts w:ascii="Times New Roman" w:hAnsi="Times New Roman"/>
          <w:sz w:val="28"/>
          <w:szCs w:val="28"/>
          <w:lang w:val="uk-UA"/>
        </w:rPr>
        <w:t>о 05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2022 року.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                            №    </w:t>
      </w:r>
      <w:r w:rsidR="003431EF">
        <w:rPr>
          <w:rFonts w:ascii="Times New Roman" w:hAnsi="Times New Roman"/>
          <w:lang w:val="uk-UA"/>
        </w:rPr>
        <w:t xml:space="preserve">       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              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B05CFD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A870E6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024D92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1,6,8,13,15,20,22,27, 29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A870E6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12,26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національно-патріотичного виховання.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14,21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16,23,30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A870E6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4,6,11,13,18,20,25,27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A870E6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10,17,24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національно-патріотичного виховання. 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024D9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21,28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A870E6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3431E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відділ економіки та інвестицій, міськвиконком.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Проект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погоджено</w:t>
      </w:r>
      <w:proofErr w:type="spellEnd"/>
      <w:proofErr w:type="gramEnd"/>
      <w:r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3431EF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3431E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31.08</w:t>
            </w:r>
            <w:r w:rsidR="00A63D75">
              <w:rPr>
                <w:rFonts w:ascii="Times New Roman" w:hAnsi="Times New Roman"/>
                <w:lang w:val="ru-RU"/>
              </w:rPr>
              <w:t>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3431EF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3431E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31.08</w:t>
            </w:r>
            <w:r w:rsidR="00A63D75">
              <w:rPr>
                <w:rFonts w:ascii="Times New Roman" w:hAnsi="Times New Roman"/>
                <w:lang w:val="ru-RU"/>
              </w:rPr>
              <w:t>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3431EF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3431E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31.08.</w:t>
            </w:r>
            <w:r w:rsidR="00A63D75"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40" w:rsidRDefault="00573340">
      <w:r>
        <w:separator/>
      </w:r>
    </w:p>
  </w:endnote>
  <w:endnote w:type="continuationSeparator" w:id="0">
    <w:p w:rsidR="00573340" w:rsidRDefault="005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40" w:rsidRDefault="00573340">
      <w:r>
        <w:separator/>
      </w:r>
    </w:p>
  </w:footnote>
  <w:footnote w:type="continuationSeparator" w:id="0">
    <w:p w:rsidR="00573340" w:rsidRDefault="005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3937A9"/>
    <w:multiLevelType w:val="multilevel"/>
    <w:tmpl w:val="7E3937A9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84B5C"/>
    <w:rsid w:val="000A48DE"/>
    <w:rsid w:val="001172C3"/>
    <w:rsid w:val="0014447A"/>
    <w:rsid w:val="00150DEE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F5808"/>
    <w:rsid w:val="004205FA"/>
    <w:rsid w:val="00423DB2"/>
    <w:rsid w:val="00434514"/>
    <w:rsid w:val="00485122"/>
    <w:rsid w:val="004A62B1"/>
    <w:rsid w:val="004B4B5A"/>
    <w:rsid w:val="004B5D06"/>
    <w:rsid w:val="004D3869"/>
    <w:rsid w:val="00500981"/>
    <w:rsid w:val="0054076A"/>
    <w:rsid w:val="005571E1"/>
    <w:rsid w:val="00573340"/>
    <w:rsid w:val="005832FF"/>
    <w:rsid w:val="00583608"/>
    <w:rsid w:val="005860DB"/>
    <w:rsid w:val="005A187F"/>
    <w:rsid w:val="005C7985"/>
    <w:rsid w:val="005E67C8"/>
    <w:rsid w:val="0063257B"/>
    <w:rsid w:val="006332A7"/>
    <w:rsid w:val="00633E2D"/>
    <w:rsid w:val="006478BB"/>
    <w:rsid w:val="006736F1"/>
    <w:rsid w:val="006B655E"/>
    <w:rsid w:val="006D351F"/>
    <w:rsid w:val="006D5758"/>
    <w:rsid w:val="006F0515"/>
    <w:rsid w:val="0072280C"/>
    <w:rsid w:val="007321F6"/>
    <w:rsid w:val="00742F4B"/>
    <w:rsid w:val="00756C48"/>
    <w:rsid w:val="007848B6"/>
    <w:rsid w:val="007A643F"/>
    <w:rsid w:val="007C17B6"/>
    <w:rsid w:val="008D3199"/>
    <w:rsid w:val="00920774"/>
    <w:rsid w:val="00972F3F"/>
    <w:rsid w:val="00977E30"/>
    <w:rsid w:val="00991C61"/>
    <w:rsid w:val="00995408"/>
    <w:rsid w:val="009B49AC"/>
    <w:rsid w:val="009E7855"/>
    <w:rsid w:val="009F6B18"/>
    <w:rsid w:val="00A14147"/>
    <w:rsid w:val="00A175A7"/>
    <w:rsid w:val="00A367C7"/>
    <w:rsid w:val="00A63D75"/>
    <w:rsid w:val="00A870E6"/>
    <w:rsid w:val="00AA56A6"/>
    <w:rsid w:val="00AE3878"/>
    <w:rsid w:val="00B05CFD"/>
    <w:rsid w:val="00B34296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86B33"/>
    <w:rsid w:val="00DC2CA7"/>
    <w:rsid w:val="00DE08E2"/>
    <w:rsid w:val="00E1530F"/>
    <w:rsid w:val="00E22F8F"/>
    <w:rsid w:val="00E57979"/>
    <w:rsid w:val="00E947DB"/>
    <w:rsid w:val="00EA6C82"/>
    <w:rsid w:val="00EE52FB"/>
    <w:rsid w:val="00EE6F0A"/>
    <w:rsid w:val="00F12C10"/>
    <w:rsid w:val="00F2751B"/>
    <w:rsid w:val="00F54141"/>
    <w:rsid w:val="00F57DE4"/>
    <w:rsid w:val="00F76EB0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BE95-C5FF-4196-8141-B0F5CD7C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63</cp:revision>
  <cp:lastPrinted>2022-08-31T12:38:00Z</cp:lastPrinted>
  <dcterms:created xsi:type="dcterms:W3CDTF">2020-01-20T12:57:00Z</dcterms:created>
  <dcterms:modified xsi:type="dcterms:W3CDTF">2022-09-01T14:05:00Z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