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35" w:rsidRPr="00151D78" w:rsidRDefault="002A7F35" w:rsidP="008375A0">
      <w:pPr>
        <w:keepNext/>
        <w:tabs>
          <w:tab w:val="left" w:pos="567"/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2A7F35" w:rsidRPr="00151D78" w:rsidRDefault="002A7F35" w:rsidP="002A7F3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2A7F35" w:rsidRPr="00151D78" w:rsidRDefault="002A7F35" w:rsidP="002A7F35">
      <w:pPr>
        <w:jc w:val="center"/>
        <w:rPr>
          <w:sz w:val="16"/>
          <w:szCs w:val="16"/>
          <w:lang w:val="uk-UA"/>
        </w:rPr>
      </w:pPr>
    </w:p>
    <w:p w:rsidR="002A7F35" w:rsidRPr="00151D78" w:rsidRDefault="002A7F35" w:rsidP="0060636C">
      <w:pPr>
        <w:keepNext/>
        <w:tabs>
          <w:tab w:val="left" w:pos="567"/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>Р І Ш Е Н Н я</w:t>
      </w:r>
      <w:r w:rsidR="00865D11">
        <w:rPr>
          <w:b/>
          <w:caps/>
          <w:sz w:val="48"/>
          <w:szCs w:val="48"/>
          <w:lang w:val="uk-UA" w:eastAsia="uk-UA"/>
        </w:rPr>
        <w:t xml:space="preserve">       </w:t>
      </w:r>
      <w:r w:rsidR="00B12AB2">
        <w:rPr>
          <w:b/>
          <w:caps/>
          <w:sz w:val="48"/>
          <w:szCs w:val="48"/>
          <w:lang w:val="uk-UA" w:eastAsia="uk-UA"/>
        </w:rPr>
        <w:t>ПРОЄКТ</w:t>
      </w:r>
    </w:p>
    <w:p w:rsidR="002A7F35" w:rsidRPr="00151D78" w:rsidRDefault="002A7F35" w:rsidP="002A7F3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2A7F35" w:rsidRPr="00151D78" w:rsidRDefault="002A7F35" w:rsidP="002A7F3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2A7F35" w:rsidRPr="00151D78" w:rsidRDefault="0060214E" w:rsidP="002A7F35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A576D5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A7F35" w:rsidRPr="00151D78">
        <w:rPr>
          <w:sz w:val="28"/>
          <w:lang w:val="uk-UA"/>
        </w:rPr>
        <w:t>(</w:t>
      </w:r>
      <w:r w:rsidR="00B12AB2">
        <w:rPr>
          <w:sz w:val="28"/>
          <w:lang w:val="uk-UA"/>
        </w:rPr>
        <w:t>_________</w:t>
      </w:r>
      <w:r w:rsidR="002A7F35" w:rsidRPr="00151D78">
        <w:rPr>
          <w:sz w:val="28"/>
          <w:lang w:val="uk-UA"/>
        </w:rPr>
        <w:t xml:space="preserve">сесія </w:t>
      </w:r>
      <w:r w:rsidR="00B17B1C">
        <w:rPr>
          <w:sz w:val="28"/>
          <w:lang w:val="uk-UA"/>
        </w:rPr>
        <w:t>во</w:t>
      </w:r>
      <w:r w:rsidR="00B17B1C" w:rsidRPr="00151D78">
        <w:rPr>
          <w:sz w:val="28"/>
          <w:lang w:val="uk-UA"/>
        </w:rPr>
        <w:t>сьмого</w:t>
      </w:r>
      <w:r w:rsidR="002A7F35" w:rsidRPr="00151D78">
        <w:rPr>
          <w:sz w:val="28"/>
          <w:lang w:val="uk-UA"/>
        </w:rPr>
        <w:t xml:space="preserve"> скликання)</w:t>
      </w:r>
    </w:p>
    <w:p w:rsidR="002A7F35" w:rsidRPr="00E622F7" w:rsidRDefault="002A7F35" w:rsidP="002A7F35">
      <w:pPr>
        <w:rPr>
          <w:sz w:val="28"/>
          <w:szCs w:val="28"/>
          <w:u w:val="single"/>
          <w:lang w:val="uk-UA"/>
        </w:rPr>
      </w:pPr>
      <w:r w:rsidRPr="00E622F7">
        <w:rPr>
          <w:sz w:val="28"/>
          <w:szCs w:val="28"/>
          <w:u w:val="single"/>
          <w:lang w:val="uk-UA"/>
        </w:rPr>
        <w:t xml:space="preserve">від </w:t>
      </w:r>
      <w:r w:rsidR="00C3199A" w:rsidRPr="00E622F7">
        <w:rPr>
          <w:sz w:val="28"/>
          <w:szCs w:val="28"/>
          <w:u w:val="single"/>
          <w:lang w:val="uk-UA"/>
        </w:rPr>
        <w:t>____</w:t>
      </w:r>
      <w:r w:rsidRPr="00E622F7">
        <w:rPr>
          <w:sz w:val="28"/>
          <w:szCs w:val="28"/>
          <w:u w:val="single"/>
          <w:lang w:val="uk-UA"/>
        </w:rPr>
        <w:t xml:space="preserve"> 20</w:t>
      </w:r>
      <w:r w:rsidR="00C9487A" w:rsidRPr="00E622F7">
        <w:rPr>
          <w:sz w:val="28"/>
          <w:szCs w:val="28"/>
          <w:u w:val="single"/>
          <w:lang w:val="uk-UA"/>
        </w:rPr>
        <w:t>24</w:t>
      </w:r>
      <w:r w:rsidRPr="00E622F7">
        <w:rPr>
          <w:sz w:val="28"/>
          <w:szCs w:val="28"/>
          <w:u w:val="single"/>
          <w:lang w:val="uk-UA"/>
        </w:rPr>
        <w:t xml:space="preserve"> року №</w:t>
      </w:r>
      <w:r w:rsidR="00B12AB2" w:rsidRPr="00E622F7">
        <w:rPr>
          <w:sz w:val="28"/>
          <w:szCs w:val="28"/>
          <w:u w:val="single"/>
          <w:lang w:val="uk-UA"/>
        </w:rPr>
        <w:t>___</w:t>
      </w:r>
      <w:r w:rsidRPr="00E622F7">
        <w:rPr>
          <w:sz w:val="28"/>
          <w:szCs w:val="28"/>
          <w:u w:val="single"/>
          <w:lang w:val="uk-UA"/>
        </w:rPr>
        <w:t xml:space="preserve"> </w:t>
      </w:r>
      <w:r w:rsidRPr="00E622F7">
        <w:rPr>
          <w:sz w:val="28"/>
          <w:szCs w:val="28"/>
          <w:u w:val="single"/>
          <w:lang w:val="uk-UA" w:eastAsia="uk-UA"/>
        </w:rPr>
        <w:t xml:space="preserve"> </w:t>
      </w:r>
    </w:p>
    <w:p w:rsidR="00E622F7" w:rsidRPr="00E622F7" w:rsidRDefault="00C9487A" w:rsidP="00D142FD">
      <w:pPr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>Про  внесення змін до</w:t>
      </w:r>
      <w:r w:rsidR="003C2066" w:rsidRPr="00E622F7">
        <w:rPr>
          <w:sz w:val="28"/>
          <w:szCs w:val="28"/>
          <w:lang w:val="uk-UA"/>
        </w:rPr>
        <w:t xml:space="preserve"> </w:t>
      </w:r>
      <w:r w:rsidR="00B40CE2" w:rsidRPr="00E622F7">
        <w:rPr>
          <w:sz w:val="28"/>
          <w:szCs w:val="28"/>
          <w:lang w:val="uk-UA"/>
        </w:rPr>
        <w:t xml:space="preserve"> Програми розвитку</w:t>
      </w:r>
      <w:r w:rsidR="00D142FD" w:rsidRPr="00E622F7">
        <w:rPr>
          <w:sz w:val="28"/>
          <w:szCs w:val="28"/>
          <w:lang w:val="uk-UA"/>
        </w:rPr>
        <w:t xml:space="preserve"> </w:t>
      </w:r>
    </w:p>
    <w:p w:rsidR="00E622F7" w:rsidRPr="00E622F7" w:rsidRDefault="00E622F7" w:rsidP="00D142FD">
      <w:pPr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>о</w:t>
      </w:r>
      <w:r w:rsidR="00B40CE2" w:rsidRPr="00E622F7">
        <w:rPr>
          <w:sz w:val="28"/>
          <w:szCs w:val="28"/>
          <w:lang w:val="uk-UA"/>
        </w:rPr>
        <w:t>хорони</w:t>
      </w:r>
      <w:r w:rsidRPr="00E622F7">
        <w:rPr>
          <w:sz w:val="28"/>
          <w:szCs w:val="28"/>
          <w:lang w:val="uk-UA"/>
        </w:rPr>
        <w:t xml:space="preserve"> </w:t>
      </w:r>
      <w:r w:rsidR="00B40CE2" w:rsidRPr="00E622F7">
        <w:rPr>
          <w:sz w:val="28"/>
          <w:szCs w:val="28"/>
          <w:lang w:val="uk-UA"/>
        </w:rPr>
        <w:t>здоров’я</w:t>
      </w:r>
      <w:r w:rsidRPr="00E622F7">
        <w:rPr>
          <w:sz w:val="28"/>
          <w:szCs w:val="28"/>
          <w:lang w:val="uk-UA"/>
        </w:rPr>
        <w:t xml:space="preserve"> </w:t>
      </w:r>
      <w:r w:rsidR="00B40CE2" w:rsidRPr="00E622F7">
        <w:rPr>
          <w:sz w:val="28"/>
          <w:szCs w:val="28"/>
          <w:lang w:val="uk-UA"/>
        </w:rPr>
        <w:t xml:space="preserve"> Малинської міської</w:t>
      </w:r>
    </w:p>
    <w:p w:rsidR="00B17B1C" w:rsidRPr="00E622F7" w:rsidRDefault="00B40CE2" w:rsidP="00D142FD">
      <w:pPr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>територіальної</w:t>
      </w:r>
      <w:r w:rsidR="003C2066" w:rsidRPr="00E622F7">
        <w:rPr>
          <w:sz w:val="28"/>
          <w:szCs w:val="28"/>
          <w:lang w:val="uk-UA"/>
        </w:rPr>
        <w:t xml:space="preserve"> </w:t>
      </w:r>
      <w:r w:rsidR="00E622F7" w:rsidRPr="00E622F7">
        <w:rPr>
          <w:sz w:val="28"/>
          <w:szCs w:val="28"/>
          <w:lang w:val="uk-UA"/>
        </w:rPr>
        <w:t xml:space="preserve"> </w:t>
      </w:r>
      <w:r w:rsidR="003C2066" w:rsidRPr="00E622F7">
        <w:rPr>
          <w:sz w:val="28"/>
          <w:szCs w:val="28"/>
          <w:lang w:val="uk-UA"/>
        </w:rPr>
        <w:t>громади на 2024  - 2026</w:t>
      </w:r>
      <w:r w:rsidRPr="00E622F7">
        <w:rPr>
          <w:sz w:val="28"/>
          <w:szCs w:val="28"/>
          <w:lang w:val="uk-UA"/>
        </w:rPr>
        <w:t xml:space="preserve"> роки </w:t>
      </w:r>
    </w:p>
    <w:p w:rsidR="002A7F35" w:rsidRPr="00E622F7" w:rsidRDefault="002A7F35" w:rsidP="002A7F35">
      <w:pPr>
        <w:rPr>
          <w:color w:val="000000"/>
          <w:sz w:val="28"/>
          <w:szCs w:val="28"/>
          <w:lang w:val="uk-UA"/>
        </w:rPr>
      </w:pPr>
    </w:p>
    <w:p w:rsidR="002A7F35" w:rsidRPr="00E622F7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 та у зв’язку з необхідністю організації надання медичної допомоги</w:t>
      </w:r>
      <w:r w:rsidR="00B12AB2" w:rsidRPr="00E622F7">
        <w:rPr>
          <w:sz w:val="28"/>
          <w:szCs w:val="28"/>
          <w:lang w:val="uk-UA"/>
        </w:rPr>
        <w:t xml:space="preserve"> населенню  </w:t>
      </w:r>
      <w:r w:rsidR="0062592F" w:rsidRPr="00E622F7">
        <w:rPr>
          <w:sz w:val="28"/>
          <w:szCs w:val="28"/>
          <w:lang w:val="uk-UA"/>
        </w:rPr>
        <w:t xml:space="preserve">Малинської міської територіальної громади </w:t>
      </w:r>
      <w:r w:rsidRPr="00E622F7">
        <w:rPr>
          <w:sz w:val="28"/>
          <w:szCs w:val="28"/>
          <w:lang w:val="uk-UA"/>
        </w:rPr>
        <w:t>, міська рада</w:t>
      </w:r>
    </w:p>
    <w:p w:rsidR="002A7F35" w:rsidRPr="00E622F7" w:rsidRDefault="002A7F35" w:rsidP="002A7F35">
      <w:pPr>
        <w:ind w:firstLine="567"/>
        <w:jc w:val="both"/>
        <w:rPr>
          <w:sz w:val="20"/>
          <w:szCs w:val="20"/>
          <w:lang w:val="uk-UA"/>
        </w:rPr>
      </w:pPr>
      <w:r w:rsidRPr="00E622F7">
        <w:rPr>
          <w:sz w:val="28"/>
          <w:szCs w:val="28"/>
          <w:lang w:val="uk-UA"/>
        </w:rPr>
        <w:t> </w:t>
      </w:r>
    </w:p>
    <w:p w:rsidR="002A7F35" w:rsidRPr="00E622F7" w:rsidRDefault="002A7F35" w:rsidP="002A7F35">
      <w:pPr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>В И Р І Ш И ЛА:</w:t>
      </w:r>
    </w:p>
    <w:p w:rsidR="002A7F35" w:rsidRPr="00E622F7" w:rsidRDefault="002A7F35" w:rsidP="002A7F35">
      <w:pPr>
        <w:ind w:firstLine="567"/>
        <w:jc w:val="both"/>
        <w:rPr>
          <w:sz w:val="20"/>
          <w:szCs w:val="20"/>
          <w:lang w:val="uk-UA"/>
        </w:rPr>
      </w:pPr>
    </w:p>
    <w:p w:rsidR="00F03020" w:rsidRPr="00E622F7" w:rsidRDefault="00F03020" w:rsidP="00F03020">
      <w:pPr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 xml:space="preserve">        1. Внести  зміни до Програми розвитку охорони здоров’я  Малинської міської  територіальної громади на 2024-2026 роки</w:t>
      </w:r>
      <w:r w:rsidR="00B32644">
        <w:rPr>
          <w:sz w:val="28"/>
          <w:szCs w:val="28"/>
          <w:lang w:val="uk-UA"/>
        </w:rPr>
        <w:t>,</w:t>
      </w:r>
      <w:r w:rsidRPr="00E622F7">
        <w:rPr>
          <w:sz w:val="28"/>
          <w:szCs w:val="28"/>
          <w:lang w:val="uk-UA"/>
        </w:rPr>
        <w:t xml:space="preserve"> затвердженої рішення</w:t>
      </w:r>
      <w:r w:rsidR="00785C67" w:rsidRPr="00E622F7">
        <w:rPr>
          <w:sz w:val="28"/>
          <w:szCs w:val="28"/>
          <w:lang w:val="uk-UA"/>
        </w:rPr>
        <w:t>м Малинс</w:t>
      </w:r>
      <w:r w:rsidR="00B32644">
        <w:rPr>
          <w:sz w:val="28"/>
          <w:szCs w:val="28"/>
          <w:lang w:val="uk-UA"/>
        </w:rPr>
        <w:t>ької міської ради від 22.12.2023,  № 1108</w:t>
      </w:r>
      <w:r w:rsidRPr="00E622F7">
        <w:rPr>
          <w:sz w:val="28"/>
          <w:szCs w:val="28"/>
          <w:lang w:val="uk-UA"/>
        </w:rPr>
        <w:t>, а саме:</w:t>
      </w:r>
    </w:p>
    <w:p w:rsidR="00A71A6F" w:rsidRPr="00E622F7" w:rsidRDefault="00766134" w:rsidP="00A71A6F">
      <w:pPr>
        <w:tabs>
          <w:tab w:val="left" w:pos="567"/>
        </w:tabs>
        <w:ind w:left="142" w:firstLine="425"/>
        <w:jc w:val="both"/>
        <w:rPr>
          <w:color w:val="000000"/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>1.1.</w:t>
      </w:r>
      <w:r w:rsidR="00B32644">
        <w:rPr>
          <w:sz w:val="28"/>
          <w:szCs w:val="28"/>
          <w:lang w:val="uk-UA"/>
        </w:rPr>
        <w:t xml:space="preserve"> </w:t>
      </w:r>
      <w:r w:rsidR="004F6921">
        <w:rPr>
          <w:sz w:val="28"/>
          <w:szCs w:val="28"/>
          <w:lang w:val="uk-UA"/>
        </w:rPr>
        <w:t xml:space="preserve">п.6.1 </w:t>
      </w:r>
      <w:r w:rsidR="00B32644">
        <w:rPr>
          <w:sz w:val="28"/>
          <w:szCs w:val="28"/>
          <w:lang w:val="uk-UA"/>
        </w:rPr>
        <w:t>розділу 6</w:t>
      </w:r>
      <w:r w:rsidRPr="00E622F7">
        <w:rPr>
          <w:sz w:val="28"/>
          <w:szCs w:val="28"/>
          <w:lang w:val="uk-UA"/>
        </w:rPr>
        <w:t xml:space="preserve"> </w:t>
      </w:r>
      <w:r w:rsidR="00B32644">
        <w:rPr>
          <w:sz w:val="28"/>
          <w:szCs w:val="28"/>
          <w:lang w:val="uk-UA"/>
        </w:rPr>
        <w:t>«</w:t>
      </w:r>
      <w:r w:rsidR="00B32644" w:rsidRPr="00B32644">
        <w:rPr>
          <w:bCs/>
          <w:color w:val="000000"/>
          <w:sz w:val="28"/>
          <w:szCs w:val="28"/>
          <w:lang w:val="uk-UA"/>
        </w:rPr>
        <w:t>Завдання і заходи, очікувані результати, ефективність Програми</w:t>
      </w:r>
      <w:r w:rsidR="00B32644">
        <w:rPr>
          <w:bCs/>
          <w:color w:val="000000"/>
          <w:sz w:val="28"/>
          <w:szCs w:val="28"/>
          <w:lang w:val="uk-UA"/>
        </w:rPr>
        <w:t>»</w:t>
      </w:r>
      <w:r w:rsidR="00B32644">
        <w:rPr>
          <w:sz w:val="28"/>
          <w:szCs w:val="28"/>
          <w:lang w:val="uk-UA"/>
        </w:rPr>
        <w:t xml:space="preserve"> </w:t>
      </w:r>
      <w:r w:rsidRPr="00E622F7">
        <w:rPr>
          <w:sz w:val="28"/>
          <w:szCs w:val="28"/>
          <w:lang w:val="uk-UA"/>
        </w:rPr>
        <w:t xml:space="preserve"> викласти в новій редакції </w:t>
      </w:r>
      <w:r w:rsidRPr="00E622F7">
        <w:rPr>
          <w:color w:val="000000" w:themeColor="text1"/>
          <w:sz w:val="28"/>
          <w:szCs w:val="28"/>
          <w:lang w:val="uk-UA"/>
        </w:rPr>
        <w:t xml:space="preserve"> «</w:t>
      </w:r>
      <w:r w:rsidR="00A71A6F" w:rsidRPr="00B32644">
        <w:rPr>
          <w:sz w:val="28"/>
          <w:szCs w:val="28"/>
          <w:lang w:val="uk-UA"/>
        </w:rPr>
        <w:t xml:space="preserve">Медична допомога </w:t>
      </w:r>
      <w:r w:rsidR="00A71A6F" w:rsidRPr="00E622F7">
        <w:rPr>
          <w:sz w:val="28"/>
          <w:szCs w:val="28"/>
          <w:lang w:val="uk-UA"/>
        </w:rPr>
        <w:t xml:space="preserve">онкологічним хворим </w:t>
      </w:r>
      <w:r w:rsidR="00A71A6F" w:rsidRPr="00B32644">
        <w:rPr>
          <w:sz w:val="28"/>
          <w:szCs w:val="28"/>
          <w:lang w:val="uk-UA"/>
        </w:rPr>
        <w:t>є важливою складовою системи охорони здоров’я та соціального захисту громадян України:</w:t>
      </w:r>
    </w:p>
    <w:p w:rsidR="00A71A6F" w:rsidRPr="00E622F7" w:rsidRDefault="00A71A6F" w:rsidP="00A71A6F">
      <w:pPr>
        <w:tabs>
          <w:tab w:val="left" w:pos="567"/>
        </w:tabs>
        <w:ind w:left="142"/>
        <w:jc w:val="both"/>
        <w:rPr>
          <w:sz w:val="28"/>
          <w:szCs w:val="28"/>
          <w:lang w:val="uk-UA"/>
        </w:rPr>
      </w:pPr>
      <w:r w:rsidRPr="00E622F7">
        <w:rPr>
          <w:color w:val="231F20"/>
          <w:sz w:val="28"/>
          <w:szCs w:val="28"/>
          <w:lang w:val="uk-UA"/>
        </w:rPr>
        <w:t xml:space="preserve">        -забезпечення </w:t>
      </w:r>
      <w:r w:rsidRPr="00E622F7">
        <w:rPr>
          <w:sz w:val="28"/>
          <w:szCs w:val="28"/>
          <w:lang w:val="uk-UA"/>
        </w:rPr>
        <w:t>кваліфікованого медичного догляду</w:t>
      </w:r>
      <w:r w:rsidRPr="00E622F7">
        <w:rPr>
          <w:color w:val="000000"/>
          <w:sz w:val="28"/>
          <w:szCs w:val="28"/>
          <w:lang w:val="uk-UA"/>
        </w:rPr>
        <w:t xml:space="preserve"> та </w:t>
      </w:r>
      <w:r w:rsidRPr="00E622F7">
        <w:rPr>
          <w:sz w:val="28"/>
          <w:szCs w:val="28"/>
          <w:lang w:val="uk-UA"/>
        </w:rPr>
        <w:t>надання адекватної медичної допомоги хворим з обмеженим прогнозом для життя;</w:t>
      </w:r>
    </w:p>
    <w:p w:rsidR="00A71A6F" w:rsidRPr="00E622F7" w:rsidRDefault="00A71A6F" w:rsidP="00E622F7">
      <w:pPr>
        <w:tabs>
          <w:tab w:val="num" w:pos="567"/>
        </w:tabs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 xml:space="preserve">        -забезпечення  онкологічних хворих Малинської міської  територіальної громади</w:t>
      </w:r>
      <w:r w:rsidRPr="00E622F7">
        <w:rPr>
          <w:color w:val="4D5156"/>
          <w:sz w:val="28"/>
          <w:szCs w:val="28"/>
          <w:shd w:val="clear" w:color="auto" w:fill="FFFFFF"/>
          <w:lang w:val="uk-UA"/>
        </w:rPr>
        <w:t>.</w:t>
      </w:r>
      <w:r w:rsidRPr="00E622F7">
        <w:rPr>
          <w:sz w:val="28"/>
          <w:szCs w:val="28"/>
          <w:lang w:val="uk-UA"/>
        </w:rPr>
        <w:t xml:space="preserve"> життєво  необхідними препаратами та  для  спеціального лікування гормонотерапія, бісфосфонати; </w:t>
      </w:r>
    </w:p>
    <w:p w:rsidR="00A71A6F" w:rsidRPr="00E622F7" w:rsidRDefault="00A71A6F" w:rsidP="00A71A6F">
      <w:pPr>
        <w:tabs>
          <w:tab w:val="left" w:pos="555"/>
        </w:tabs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 xml:space="preserve">        -відшкодування вартості лікарських засобів суб’єктам господарювання/аптечним закладам для онкологічних хворих, які потребують медичної допомоги та стоять на обліку в закладах охорони здоров’я Малинської </w:t>
      </w:r>
      <w:r w:rsidR="00766134" w:rsidRPr="00E622F7">
        <w:rPr>
          <w:sz w:val="28"/>
          <w:szCs w:val="28"/>
          <w:lang w:val="uk-UA"/>
        </w:rPr>
        <w:t>міської територіальної громади».</w:t>
      </w:r>
    </w:p>
    <w:p w:rsidR="00F03020" w:rsidRPr="00E622F7" w:rsidRDefault="00785C67" w:rsidP="00150DE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 xml:space="preserve">        1.2 Додаток 2 </w:t>
      </w:r>
      <w:r w:rsidR="00F03020" w:rsidRPr="00E622F7">
        <w:rPr>
          <w:sz w:val="28"/>
          <w:szCs w:val="28"/>
          <w:lang w:val="uk-UA"/>
        </w:rPr>
        <w:t>до Програми розвитку охорони здоров’я  Малинської міської  територіальної громади на 2024-2026 роки</w:t>
      </w:r>
      <w:r w:rsidR="00B32644" w:rsidRPr="00B32644">
        <w:rPr>
          <w:sz w:val="28"/>
          <w:szCs w:val="28"/>
          <w:lang w:val="uk-UA"/>
        </w:rPr>
        <w:t xml:space="preserve"> </w:t>
      </w:r>
      <w:r w:rsidR="00B32644" w:rsidRPr="00E622F7">
        <w:rPr>
          <w:sz w:val="28"/>
          <w:szCs w:val="28"/>
          <w:lang w:val="uk-UA"/>
        </w:rPr>
        <w:t>викласти в новій редакції</w:t>
      </w:r>
      <w:r w:rsidR="009139B2" w:rsidRPr="00E622F7">
        <w:rPr>
          <w:sz w:val="28"/>
          <w:szCs w:val="28"/>
          <w:lang w:val="uk-UA"/>
        </w:rPr>
        <w:t xml:space="preserve"> (додається).</w:t>
      </w:r>
    </w:p>
    <w:p w:rsidR="00F03020" w:rsidRPr="00E622F7" w:rsidRDefault="00F03020" w:rsidP="00F0302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 w:eastAsia="ja-JP" w:bidi="fa-IR"/>
        </w:rPr>
        <w:t xml:space="preserve">        2</w:t>
      </w:r>
      <w:r w:rsidRPr="00E622F7">
        <w:rPr>
          <w:sz w:val="28"/>
          <w:szCs w:val="28"/>
        </w:rPr>
        <w:t xml:space="preserve">. </w:t>
      </w:r>
      <w:r w:rsidRPr="00E622F7">
        <w:rPr>
          <w:bCs/>
          <w:sz w:val="28"/>
          <w:szCs w:val="28"/>
          <w:lang w:val="uk-UA"/>
        </w:rPr>
        <w:t xml:space="preserve"> Контроль за виконанням рішення покласти на комісію</w:t>
      </w:r>
      <w:r w:rsidRPr="00E622F7">
        <w:rPr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2A7F35" w:rsidRPr="00E622F7" w:rsidRDefault="002A7F35" w:rsidP="002A7F35">
      <w:pPr>
        <w:ind w:firstLine="567"/>
        <w:jc w:val="both"/>
        <w:rPr>
          <w:sz w:val="20"/>
          <w:szCs w:val="20"/>
          <w:lang w:val="uk-UA"/>
        </w:rPr>
      </w:pPr>
    </w:p>
    <w:p w:rsidR="005703B0" w:rsidRPr="00E622F7" w:rsidRDefault="005703B0" w:rsidP="002A7F35">
      <w:pPr>
        <w:ind w:firstLine="567"/>
        <w:jc w:val="both"/>
        <w:rPr>
          <w:sz w:val="20"/>
          <w:szCs w:val="20"/>
          <w:lang w:val="uk-UA"/>
        </w:rPr>
      </w:pPr>
    </w:p>
    <w:p w:rsidR="002A7F35" w:rsidRDefault="002A7F35" w:rsidP="00C211BB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622F7">
        <w:rPr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C211BB" w:rsidRPr="00E622F7">
        <w:rPr>
          <w:sz w:val="28"/>
          <w:szCs w:val="28"/>
          <w:lang w:val="uk-UA"/>
        </w:rPr>
        <w:t xml:space="preserve">   </w:t>
      </w:r>
      <w:r w:rsidR="00A14908" w:rsidRPr="00E622F7">
        <w:rPr>
          <w:sz w:val="28"/>
          <w:szCs w:val="28"/>
          <w:lang w:val="uk-UA"/>
        </w:rPr>
        <w:t xml:space="preserve">   </w:t>
      </w:r>
      <w:r w:rsidR="00C211BB" w:rsidRPr="00E622F7">
        <w:rPr>
          <w:sz w:val="28"/>
          <w:szCs w:val="28"/>
          <w:lang w:val="uk-UA"/>
        </w:rPr>
        <w:t xml:space="preserve"> </w:t>
      </w:r>
      <w:r w:rsidR="00A14908" w:rsidRPr="00E622F7">
        <w:rPr>
          <w:sz w:val="28"/>
          <w:szCs w:val="28"/>
          <w:lang w:val="uk-UA"/>
        </w:rPr>
        <w:t>Олександр СИТАЙЛО</w:t>
      </w:r>
    </w:p>
    <w:p w:rsidR="002A7F35" w:rsidRPr="00E622F7" w:rsidRDefault="00A14908" w:rsidP="002A7F35">
      <w:pPr>
        <w:ind w:firstLine="1134"/>
        <w:rPr>
          <w:sz w:val="20"/>
          <w:szCs w:val="20"/>
          <w:lang w:val="uk-UA"/>
        </w:rPr>
      </w:pPr>
      <w:r w:rsidRPr="00E622F7">
        <w:rPr>
          <w:sz w:val="20"/>
          <w:szCs w:val="20"/>
          <w:lang w:val="uk-UA"/>
        </w:rPr>
        <w:t>Віталій ЛУКАШЕНКО</w:t>
      </w:r>
    </w:p>
    <w:p w:rsidR="002A7F35" w:rsidRPr="00E622F7" w:rsidRDefault="003C2066" w:rsidP="002A7F35">
      <w:pPr>
        <w:tabs>
          <w:tab w:val="left" w:pos="567"/>
        </w:tabs>
        <w:ind w:firstLine="1134"/>
        <w:rPr>
          <w:sz w:val="20"/>
          <w:szCs w:val="20"/>
          <w:lang w:val="uk-UA"/>
        </w:rPr>
      </w:pPr>
      <w:r w:rsidRPr="00E622F7">
        <w:rPr>
          <w:sz w:val="20"/>
          <w:szCs w:val="20"/>
          <w:lang w:val="uk-UA"/>
        </w:rPr>
        <w:t>Олександр ПАРШАКОВ</w:t>
      </w:r>
    </w:p>
    <w:p w:rsidR="002A7F35" w:rsidRPr="00E622F7" w:rsidRDefault="00A14908" w:rsidP="002A7F35">
      <w:pPr>
        <w:ind w:firstLine="1134"/>
        <w:rPr>
          <w:sz w:val="20"/>
          <w:szCs w:val="20"/>
          <w:lang w:val="uk-UA"/>
        </w:rPr>
      </w:pPr>
      <w:r w:rsidRPr="00E622F7">
        <w:rPr>
          <w:sz w:val="20"/>
          <w:szCs w:val="20"/>
          <w:lang w:val="uk-UA"/>
        </w:rPr>
        <w:t>Тетяна СЕМЕНЕНКО</w:t>
      </w:r>
    </w:p>
    <w:p w:rsidR="00B32644" w:rsidRDefault="00B32644" w:rsidP="00C3199A">
      <w:pPr>
        <w:tabs>
          <w:tab w:val="left" w:pos="3015"/>
        </w:tabs>
        <w:ind w:left="5103"/>
        <w:rPr>
          <w:lang w:val="uk-UA"/>
        </w:rPr>
      </w:pPr>
    </w:p>
    <w:p w:rsidR="00C3199A" w:rsidRPr="00E622F7" w:rsidRDefault="00C3199A" w:rsidP="00C3199A">
      <w:pPr>
        <w:tabs>
          <w:tab w:val="left" w:pos="3015"/>
        </w:tabs>
        <w:ind w:left="5103"/>
        <w:rPr>
          <w:lang w:val="uk-UA"/>
        </w:rPr>
      </w:pPr>
      <w:r w:rsidRPr="00E622F7">
        <w:rPr>
          <w:lang w:val="uk-UA"/>
        </w:rPr>
        <w:lastRenderedPageBreak/>
        <w:t>Додаток</w:t>
      </w:r>
      <w:r w:rsidR="00601A51" w:rsidRPr="00E622F7">
        <w:rPr>
          <w:lang w:val="uk-UA"/>
        </w:rPr>
        <w:t xml:space="preserve"> </w:t>
      </w:r>
      <w:r w:rsidRPr="00E622F7">
        <w:rPr>
          <w:lang w:val="uk-UA"/>
        </w:rPr>
        <w:t xml:space="preserve"> </w:t>
      </w:r>
    </w:p>
    <w:p w:rsidR="00C3199A" w:rsidRPr="00E622F7" w:rsidRDefault="00C3199A" w:rsidP="00C3199A">
      <w:pPr>
        <w:tabs>
          <w:tab w:val="left" w:pos="3015"/>
        </w:tabs>
        <w:ind w:left="5103"/>
        <w:rPr>
          <w:lang w:val="uk-UA"/>
        </w:rPr>
      </w:pPr>
      <w:r w:rsidRPr="00E622F7">
        <w:rPr>
          <w:lang w:val="uk-UA"/>
        </w:rPr>
        <w:t>до рішення ______ сесії       Малинської    міської ради  восьмого скликання</w:t>
      </w:r>
    </w:p>
    <w:p w:rsidR="00C3199A" w:rsidRPr="00E622F7" w:rsidRDefault="00C3199A" w:rsidP="00C3199A">
      <w:pPr>
        <w:tabs>
          <w:tab w:val="left" w:pos="3015"/>
        </w:tabs>
        <w:ind w:left="5103"/>
        <w:rPr>
          <w:lang w:val="uk-UA"/>
        </w:rPr>
      </w:pPr>
      <w:r w:rsidRPr="00E622F7">
        <w:rPr>
          <w:lang w:val="uk-UA"/>
        </w:rPr>
        <w:t>від ________20</w:t>
      </w:r>
      <w:r w:rsidR="0048662B" w:rsidRPr="00E622F7">
        <w:rPr>
          <w:lang w:val="uk-UA"/>
        </w:rPr>
        <w:t>24</w:t>
      </w:r>
    </w:p>
    <w:p w:rsidR="00C3199A" w:rsidRPr="00E622F7" w:rsidRDefault="00C3199A" w:rsidP="00C3199A">
      <w:pPr>
        <w:ind w:firstLine="567"/>
        <w:jc w:val="center"/>
        <w:rPr>
          <w:lang w:val="uk-UA"/>
        </w:rPr>
      </w:pPr>
    </w:p>
    <w:p w:rsidR="00C3199A" w:rsidRPr="00E30131" w:rsidRDefault="00C3199A" w:rsidP="00C3199A">
      <w:pPr>
        <w:ind w:firstLine="567"/>
        <w:rPr>
          <w:sz w:val="28"/>
          <w:szCs w:val="28"/>
          <w:lang w:val="uk-UA"/>
        </w:rPr>
      </w:pPr>
    </w:p>
    <w:p w:rsidR="00C3199A" w:rsidRPr="004A0D55" w:rsidRDefault="00C3199A" w:rsidP="00C3199A">
      <w:pPr>
        <w:tabs>
          <w:tab w:val="left" w:pos="3015"/>
        </w:tabs>
        <w:ind w:firstLine="567"/>
        <w:jc w:val="center"/>
        <w:rPr>
          <w:b/>
          <w:sz w:val="28"/>
          <w:szCs w:val="28"/>
          <w:lang w:val="uk-UA"/>
        </w:rPr>
      </w:pPr>
      <w:r w:rsidRPr="00E30131">
        <w:rPr>
          <w:b/>
          <w:sz w:val="28"/>
          <w:szCs w:val="28"/>
          <w:lang w:val="uk-UA"/>
        </w:rPr>
        <w:t xml:space="preserve"> </w:t>
      </w:r>
      <w:r w:rsidRPr="004A0D55">
        <w:rPr>
          <w:b/>
          <w:sz w:val="28"/>
          <w:szCs w:val="28"/>
          <w:lang w:val="uk-UA"/>
        </w:rPr>
        <w:t>ПРОГРАМА</w:t>
      </w:r>
    </w:p>
    <w:p w:rsidR="00C3199A" w:rsidRPr="004A0D55" w:rsidRDefault="00C3199A" w:rsidP="00C3199A">
      <w:pPr>
        <w:tabs>
          <w:tab w:val="left" w:pos="3015"/>
        </w:tabs>
        <w:ind w:firstLine="567"/>
        <w:jc w:val="center"/>
        <w:rPr>
          <w:b/>
          <w:sz w:val="28"/>
          <w:szCs w:val="28"/>
          <w:lang w:val="uk-UA"/>
        </w:rPr>
      </w:pPr>
      <w:r w:rsidRPr="004A0D55">
        <w:rPr>
          <w:b/>
          <w:sz w:val="28"/>
          <w:szCs w:val="28"/>
          <w:lang w:val="uk-UA"/>
        </w:rPr>
        <w:t>РОЗВИТКУ ОХОРОНИ ЗДОРОВ</w:t>
      </w:r>
      <w:r w:rsidRPr="004A0D55">
        <w:rPr>
          <w:b/>
          <w:sz w:val="28"/>
          <w:szCs w:val="28"/>
        </w:rPr>
        <w:t>’</w:t>
      </w:r>
      <w:r w:rsidRPr="004A0D55">
        <w:rPr>
          <w:b/>
          <w:sz w:val="28"/>
          <w:szCs w:val="28"/>
          <w:lang w:val="uk-UA"/>
        </w:rPr>
        <w:t>Я МАЛИНСЬКОЇ МІСЬКОЇ ТЕРИТОРІАЛЬНОЇ  ГРОМАДИ  на 2024-2026 роки</w:t>
      </w:r>
    </w:p>
    <w:p w:rsidR="00C3199A" w:rsidRPr="004A0D55" w:rsidRDefault="00C3199A" w:rsidP="00C3199A">
      <w:pPr>
        <w:rPr>
          <w:sz w:val="28"/>
          <w:szCs w:val="28"/>
          <w:lang w:val="uk-UA"/>
        </w:rPr>
      </w:pPr>
    </w:p>
    <w:p w:rsidR="00C3199A" w:rsidRPr="004A0D55" w:rsidRDefault="00C3199A" w:rsidP="00C3199A">
      <w:pPr>
        <w:ind w:firstLine="567"/>
        <w:jc w:val="center"/>
        <w:rPr>
          <w:b/>
          <w:sz w:val="28"/>
          <w:szCs w:val="28"/>
          <w:lang w:val="uk-UA"/>
        </w:rPr>
      </w:pPr>
      <w:r w:rsidRPr="004A0D55">
        <w:rPr>
          <w:b/>
          <w:sz w:val="28"/>
          <w:szCs w:val="28"/>
          <w:lang w:val="uk-UA"/>
        </w:rPr>
        <w:t>Зміст</w:t>
      </w:r>
    </w:p>
    <w:p w:rsidR="00C3199A" w:rsidRPr="004A0D55" w:rsidRDefault="00C3199A" w:rsidP="00C3199A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uk-UA"/>
        </w:rPr>
      </w:pPr>
    </w:p>
    <w:p w:rsidR="00C3199A" w:rsidRPr="004A0D55" w:rsidRDefault="00C3199A" w:rsidP="00C3199A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 xml:space="preserve">Паспорт  та загальна характеристика Програми. </w:t>
      </w:r>
    </w:p>
    <w:p w:rsidR="00C3199A" w:rsidRPr="004A0D55" w:rsidRDefault="00C3199A" w:rsidP="00C3199A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>Визначе</w:t>
      </w:r>
      <w:r>
        <w:rPr>
          <w:sz w:val="28"/>
          <w:szCs w:val="28"/>
          <w:lang w:val="uk-UA"/>
        </w:rPr>
        <w:t>ння проблеми, на розв’язання якої</w:t>
      </w:r>
      <w:r w:rsidRPr="004A0D55">
        <w:rPr>
          <w:sz w:val="28"/>
          <w:szCs w:val="28"/>
          <w:lang w:val="uk-UA"/>
        </w:rPr>
        <w:t xml:space="preserve"> спрямована Програма.</w:t>
      </w:r>
    </w:p>
    <w:p w:rsidR="00C3199A" w:rsidRPr="004A0D55" w:rsidRDefault="00C3199A" w:rsidP="00C3199A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</w:t>
      </w:r>
      <w:r w:rsidRPr="004A0D55">
        <w:rPr>
          <w:sz w:val="28"/>
          <w:szCs w:val="28"/>
          <w:lang w:val="uk-UA"/>
        </w:rPr>
        <w:t xml:space="preserve"> Програми.</w:t>
      </w:r>
    </w:p>
    <w:p w:rsidR="00C3199A" w:rsidRPr="004A0D55" w:rsidRDefault="00C3199A" w:rsidP="00C3199A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Шляхи  розв’язання проблеми.</w:t>
      </w:r>
    </w:p>
    <w:p w:rsidR="00C3199A" w:rsidRPr="004A0D55" w:rsidRDefault="00C3199A" w:rsidP="00C3199A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Фінансове забезпечення</w:t>
      </w:r>
      <w:r w:rsidRPr="004A0D55">
        <w:rPr>
          <w:sz w:val="28"/>
          <w:szCs w:val="28"/>
          <w:lang w:val="uk-UA"/>
        </w:rPr>
        <w:t xml:space="preserve"> Програми.</w:t>
      </w:r>
    </w:p>
    <w:p w:rsidR="00C3199A" w:rsidRPr="004A0D55" w:rsidRDefault="00C3199A" w:rsidP="00C3199A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і заходи, очікувані результати, ефективність Програми</w:t>
      </w:r>
      <w:r w:rsidRPr="004A0D55">
        <w:rPr>
          <w:sz w:val="28"/>
          <w:szCs w:val="28"/>
          <w:lang w:val="uk-UA"/>
        </w:rPr>
        <w:t>.</w:t>
      </w:r>
    </w:p>
    <w:p w:rsidR="00C3199A" w:rsidRPr="004A0D55" w:rsidRDefault="00C3199A" w:rsidP="00C3199A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>Організація виконання та контроль за ходом виконання Програми.</w:t>
      </w:r>
    </w:p>
    <w:p w:rsidR="00C3199A" w:rsidRPr="004A0D55" w:rsidRDefault="00C3199A" w:rsidP="00C3199A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>Додатки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</w:p>
    <w:p w:rsidR="00C3199A" w:rsidRPr="004A0D55" w:rsidRDefault="00C3199A" w:rsidP="00C3199A">
      <w:pPr>
        <w:ind w:firstLine="567"/>
        <w:jc w:val="center"/>
        <w:rPr>
          <w:b/>
          <w:sz w:val="28"/>
          <w:szCs w:val="28"/>
          <w:lang w:val="uk-UA"/>
        </w:rPr>
      </w:pPr>
      <w:r w:rsidRPr="004A0D55">
        <w:rPr>
          <w:b/>
          <w:sz w:val="28"/>
          <w:szCs w:val="28"/>
          <w:lang w:val="uk-UA"/>
        </w:rPr>
        <w:t>1. Паспорт та загальна характеристика Програми</w:t>
      </w:r>
    </w:p>
    <w:p w:rsidR="00C3199A" w:rsidRPr="004A0D55" w:rsidRDefault="00C3199A" w:rsidP="00C3199A">
      <w:pPr>
        <w:ind w:firstLine="567"/>
        <w:jc w:val="center"/>
        <w:rPr>
          <w:b/>
          <w:sz w:val="28"/>
          <w:szCs w:val="28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76"/>
        <w:gridCol w:w="5004"/>
      </w:tblGrid>
      <w:tr w:rsidR="00C3199A" w:rsidRPr="004A0D55" w:rsidTr="00694613"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04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</w:rPr>
              <w:t>В</w:t>
            </w:r>
            <w:r w:rsidRPr="004A0D55">
              <w:rPr>
                <w:sz w:val="28"/>
                <w:szCs w:val="28"/>
                <w:lang w:val="uk-UA"/>
              </w:rPr>
              <w:t xml:space="preserve">ідділ </w:t>
            </w:r>
            <w:r w:rsidR="000B09F1">
              <w:rPr>
                <w:sz w:val="28"/>
                <w:szCs w:val="28"/>
                <w:lang w:val="uk-UA"/>
              </w:rPr>
              <w:t>охорони здоров’я виконавчого ко</w:t>
            </w:r>
            <w:r w:rsidRPr="004A0D55">
              <w:rPr>
                <w:sz w:val="28"/>
                <w:szCs w:val="28"/>
                <w:lang w:val="uk-UA"/>
              </w:rPr>
              <w:t>мітету Малинської міської ради (далі – ВОЗ)</w:t>
            </w:r>
          </w:p>
        </w:tc>
      </w:tr>
      <w:tr w:rsidR="00C3199A" w:rsidRPr="00785C67" w:rsidTr="00694613"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176" w:type="dxa"/>
          </w:tcPr>
          <w:p w:rsidR="000B09F1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</w:t>
            </w:r>
          </w:p>
          <w:p w:rsidR="00C3199A" w:rsidRPr="004A0D55" w:rsidRDefault="000B09F1" w:rsidP="00694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C3199A" w:rsidRPr="004A0D55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5004" w:type="dxa"/>
          </w:tcPr>
          <w:p w:rsidR="00C3199A" w:rsidRPr="004A0D55" w:rsidRDefault="00C3199A" w:rsidP="00694613">
            <w:pPr>
              <w:tabs>
                <w:tab w:val="left" w:pos="1134"/>
              </w:tabs>
              <w:ind w:left="567" w:hanging="646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Конституції України;</w:t>
            </w:r>
          </w:p>
          <w:p w:rsidR="00C3199A" w:rsidRPr="004A0D55" w:rsidRDefault="00C3199A" w:rsidP="00694613">
            <w:pPr>
              <w:tabs>
                <w:tab w:val="left" w:pos="-79"/>
              </w:tabs>
              <w:ind w:hanging="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Бюджетного кодексу України;</w:t>
            </w:r>
          </w:p>
          <w:p w:rsidR="00C3199A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Закону України «Про місцеве самоврядування в Україні»;</w:t>
            </w:r>
          </w:p>
          <w:p w:rsidR="00C3199A" w:rsidRPr="004A0D55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Закону України «Основи законодавства про охорону здоров</w:t>
            </w:r>
            <w:r w:rsidRPr="004A0D55">
              <w:rPr>
                <w:sz w:val="28"/>
                <w:szCs w:val="28"/>
              </w:rPr>
              <w:t>’</w:t>
            </w:r>
            <w:r w:rsidRPr="004A0D55">
              <w:rPr>
                <w:sz w:val="28"/>
                <w:szCs w:val="28"/>
                <w:lang w:val="uk-UA"/>
              </w:rPr>
              <w:t>я України»;</w:t>
            </w:r>
          </w:p>
          <w:p w:rsidR="00C3199A" w:rsidRPr="004A0D55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Закону України «Про охорону дитинства»;</w:t>
            </w:r>
          </w:p>
          <w:p w:rsidR="00C3199A" w:rsidRPr="004A0D55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Закону України «Про публічні закупівлі»;</w:t>
            </w:r>
          </w:p>
          <w:p w:rsidR="00C3199A" w:rsidRPr="004A0D55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Закону України «Про захист населення від інфекційної хвороби»;</w:t>
            </w:r>
          </w:p>
          <w:p w:rsidR="00C3199A" w:rsidRPr="004A0D55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Закону України «Про внесення змін до деяких  законодавчих актів України щодо удосконалення законодавства з питань діяльності закладів охорони здоров’я» від 06.04.2017 року № 2002;</w:t>
            </w:r>
          </w:p>
          <w:p w:rsidR="00A90178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Постанови Кабінету Міністрів України від 17.08.1998 № 1303 «Про впорядкування безоплатного та пільгового відпуску лікарських засобів</w:t>
            </w:r>
          </w:p>
          <w:p w:rsidR="00C3199A" w:rsidRPr="004A0D55" w:rsidRDefault="00C3199A" w:rsidP="00694613">
            <w:pPr>
              <w:tabs>
                <w:tab w:val="left" w:pos="1134"/>
              </w:tabs>
              <w:ind w:left="-79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lastRenderedPageBreak/>
              <w:t xml:space="preserve"> за рецептами лікарів у разі амбулаторного лікування окремих груп населення та за певним</w:t>
            </w:r>
            <w:r>
              <w:rPr>
                <w:sz w:val="28"/>
                <w:szCs w:val="28"/>
                <w:lang w:val="uk-UA"/>
              </w:rPr>
              <w:t>и категоріями захворювань»</w:t>
            </w:r>
          </w:p>
          <w:p w:rsidR="00C3199A" w:rsidRPr="004A0D55" w:rsidRDefault="00C3199A" w:rsidP="00694613">
            <w:pPr>
              <w:rPr>
                <w:sz w:val="28"/>
                <w:szCs w:val="28"/>
                <w:lang w:val="uk-UA"/>
              </w:rPr>
            </w:pPr>
          </w:p>
        </w:tc>
      </w:tr>
      <w:tr w:rsidR="00C3199A" w:rsidRPr="004A0D55" w:rsidTr="00694613">
        <w:trPr>
          <w:trHeight w:val="336"/>
        </w:trPr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004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</w:rPr>
              <w:t>В</w:t>
            </w:r>
            <w:r w:rsidRPr="004A0D55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 xml:space="preserve"> охорони здоров’я виконавчого ко</w:t>
            </w:r>
            <w:r w:rsidRPr="004A0D55">
              <w:rPr>
                <w:sz w:val="28"/>
                <w:szCs w:val="28"/>
                <w:lang w:val="uk-UA"/>
              </w:rPr>
              <w:t>мітету Малинської міської ради (далі – ВОЗ)</w:t>
            </w:r>
          </w:p>
        </w:tc>
      </w:tr>
      <w:tr w:rsidR="00C3199A" w:rsidRPr="004A0D55" w:rsidTr="00694613"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Відповідальний виконавець Про-грами </w:t>
            </w:r>
          </w:p>
        </w:tc>
        <w:tc>
          <w:tcPr>
            <w:tcW w:w="5004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</w:rPr>
              <w:t>В</w:t>
            </w:r>
            <w:r w:rsidRPr="004A0D55">
              <w:rPr>
                <w:sz w:val="28"/>
                <w:szCs w:val="28"/>
                <w:lang w:val="uk-UA"/>
              </w:rPr>
              <w:t xml:space="preserve">ідділ </w:t>
            </w:r>
            <w:r>
              <w:rPr>
                <w:sz w:val="28"/>
                <w:szCs w:val="28"/>
                <w:lang w:val="uk-UA"/>
              </w:rPr>
              <w:t>охорони здоров’я виконавчого ко</w:t>
            </w:r>
            <w:r w:rsidRPr="004A0D55">
              <w:rPr>
                <w:sz w:val="28"/>
                <w:szCs w:val="28"/>
                <w:lang w:val="uk-UA"/>
              </w:rPr>
              <w:t>мітету Малинської міської ради (далі – ВОЗ)</w:t>
            </w:r>
          </w:p>
        </w:tc>
      </w:tr>
      <w:tr w:rsidR="00C3199A" w:rsidRPr="004A0D55" w:rsidTr="00694613"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співвиконавці Про</w:t>
            </w:r>
            <w:r w:rsidRPr="004A0D55">
              <w:rPr>
                <w:sz w:val="28"/>
                <w:szCs w:val="28"/>
                <w:lang w:val="uk-UA"/>
              </w:rPr>
              <w:t xml:space="preserve">грами </w:t>
            </w:r>
          </w:p>
        </w:tc>
        <w:tc>
          <w:tcPr>
            <w:tcW w:w="5004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Комунальне некомерційне підприємство «Малинська міська лікарня» Малинської міської ради (далі – КНП «Малинська міська </w:t>
            </w:r>
            <w:r w:rsidR="006B0C68">
              <w:rPr>
                <w:sz w:val="28"/>
                <w:szCs w:val="28"/>
                <w:lang w:val="uk-UA"/>
              </w:rPr>
              <w:t>лікарня» ММР</w:t>
            </w:r>
            <w:r w:rsidRPr="004A0D55">
              <w:rPr>
                <w:sz w:val="28"/>
                <w:szCs w:val="28"/>
                <w:lang w:val="uk-UA"/>
              </w:rPr>
              <w:t>);</w:t>
            </w:r>
          </w:p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Комунальне некомерційне підприємство «Малинський центр первинної медико-санітарної допомоги» Малинської міської ради (далі – КНП «МЦПМСД» ММР); Товариство з обмеженою </w:t>
            </w:r>
            <w:r w:rsidR="006B0C68">
              <w:rPr>
                <w:sz w:val="28"/>
                <w:szCs w:val="28"/>
                <w:lang w:val="uk-UA"/>
              </w:rPr>
              <w:t>відповідальністю «Медичний  центр Актив-М</w:t>
            </w:r>
            <w:r w:rsidRPr="004A0D55">
              <w:rPr>
                <w:sz w:val="28"/>
                <w:szCs w:val="28"/>
                <w:lang w:val="uk-UA"/>
              </w:rPr>
              <w:t>ед</w:t>
            </w:r>
            <w:r w:rsidR="006B0C68">
              <w:rPr>
                <w:sz w:val="28"/>
                <w:szCs w:val="28"/>
                <w:lang w:val="uk-UA"/>
              </w:rPr>
              <w:t>»</w:t>
            </w:r>
            <w:r w:rsidRPr="004A0D55">
              <w:rPr>
                <w:sz w:val="28"/>
                <w:szCs w:val="28"/>
                <w:lang w:val="uk-UA"/>
              </w:rPr>
              <w:t xml:space="preserve"> (далі - ТОВ «АКТИВ-МЕД»); Товариство з обмеженою відповідальністю </w:t>
            </w:r>
            <w:r w:rsidR="006B0C68">
              <w:rPr>
                <w:sz w:val="28"/>
                <w:szCs w:val="28"/>
                <w:lang w:val="uk-UA"/>
              </w:rPr>
              <w:t>«</w:t>
            </w:r>
            <w:r w:rsidRPr="004A0D55">
              <w:rPr>
                <w:sz w:val="28"/>
                <w:szCs w:val="28"/>
                <w:lang w:val="uk-UA"/>
              </w:rPr>
              <w:t>Пролісок+</w:t>
            </w:r>
            <w:r w:rsidR="006B0C68">
              <w:rPr>
                <w:sz w:val="28"/>
                <w:szCs w:val="28"/>
                <w:lang w:val="uk-UA"/>
              </w:rPr>
              <w:t>»</w:t>
            </w:r>
            <w:r w:rsidRPr="004A0D55">
              <w:rPr>
                <w:sz w:val="28"/>
                <w:szCs w:val="28"/>
                <w:lang w:val="uk-UA"/>
              </w:rPr>
              <w:t xml:space="preserve"> (далі - ТОВ «Пролісок+»)</w:t>
            </w:r>
          </w:p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199A" w:rsidRPr="0060636C" w:rsidTr="00694613"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</w:rPr>
              <w:t>6</w:t>
            </w:r>
            <w:r w:rsidRPr="004A0D5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Мета Програми </w:t>
            </w:r>
          </w:p>
          <w:p w:rsidR="00C3199A" w:rsidRPr="004A0D55" w:rsidRDefault="00C3199A" w:rsidP="00694613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04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Вдосконалення організації надання якісної медич</w:t>
            </w:r>
            <w:r>
              <w:rPr>
                <w:sz w:val="28"/>
                <w:szCs w:val="28"/>
                <w:lang w:val="uk-UA"/>
              </w:rPr>
              <w:t xml:space="preserve">ної допомоги жителям </w:t>
            </w:r>
            <w:r w:rsidR="00BE377D">
              <w:rPr>
                <w:sz w:val="28"/>
                <w:szCs w:val="28"/>
                <w:lang w:val="uk-UA"/>
              </w:rPr>
              <w:t xml:space="preserve">Малинської міської територіальної </w:t>
            </w:r>
            <w:r>
              <w:rPr>
                <w:sz w:val="28"/>
                <w:szCs w:val="28"/>
                <w:lang w:val="uk-UA"/>
              </w:rPr>
              <w:t>громади</w:t>
            </w:r>
            <w:r w:rsidRPr="004A0D5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3199A" w:rsidRPr="004A0D55" w:rsidTr="00694613"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Термін реалізації Програми </w:t>
            </w:r>
          </w:p>
          <w:p w:rsidR="00C3199A" w:rsidRPr="004A0D55" w:rsidRDefault="00C3199A" w:rsidP="00694613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04" w:type="dxa"/>
          </w:tcPr>
          <w:p w:rsidR="00C3199A" w:rsidRPr="004A0D55" w:rsidRDefault="00C3199A" w:rsidP="00694613">
            <w:pPr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2024-2026 роки</w:t>
            </w:r>
          </w:p>
        </w:tc>
      </w:tr>
      <w:tr w:rsidR="00C3199A" w:rsidRPr="004A0D55" w:rsidTr="00694613">
        <w:trPr>
          <w:trHeight w:val="557"/>
        </w:trPr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Перелік бюджетів для  виконання Програми</w:t>
            </w:r>
          </w:p>
        </w:tc>
        <w:tc>
          <w:tcPr>
            <w:tcW w:w="5004" w:type="dxa"/>
          </w:tcPr>
          <w:p w:rsidR="00C3199A" w:rsidRPr="004A0D55" w:rsidRDefault="00BE377D" w:rsidP="006946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місцевого бюджету</w:t>
            </w:r>
            <w:r w:rsidR="00C3199A" w:rsidRPr="004A0D55">
              <w:rPr>
                <w:sz w:val="28"/>
                <w:szCs w:val="28"/>
                <w:lang w:val="uk-UA"/>
              </w:rPr>
              <w:t>, кошти підприємств, інші джерела фінансування, не заборонені законодавством</w:t>
            </w:r>
          </w:p>
        </w:tc>
      </w:tr>
      <w:tr w:rsidR="00C3199A" w:rsidRPr="004A0D55" w:rsidTr="00694613">
        <w:tc>
          <w:tcPr>
            <w:tcW w:w="540" w:type="dxa"/>
          </w:tcPr>
          <w:p w:rsidR="00C3199A" w:rsidRPr="004A0D55" w:rsidRDefault="00C3199A" w:rsidP="00694613">
            <w:pPr>
              <w:ind w:left="-608" w:right="-61" w:firstLine="567"/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176" w:type="dxa"/>
          </w:tcPr>
          <w:p w:rsidR="00C3199A" w:rsidRPr="004A0D55" w:rsidRDefault="00C3199A" w:rsidP="00694613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агальний обсяг фінансових ресур</w:t>
            </w:r>
            <w:r w:rsidRPr="004A0D55">
              <w:rPr>
                <w:sz w:val="28"/>
                <w:szCs w:val="28"/>
                <w:lang w:val="uk-UA"/>
              </w:rPr>
              <w:t>сів</w:t>
            </w:r>
            <w:r>
              <w:rPr>
                <w:sz w:val="28"/>
                <w:szCs w:val="28"/>
                <w:lang w:val="uk-UA"/>
              </w:rPr>
              <w:t>, необхідних для реалізації Про</w:t>
            </w:r>
            <w:r w:rsidRPr="004A0D55">
              <w:rPr>
                <w:sz w:val="28"/>
                <w:szCs w:val="28"/>
                <w:lang w:val="uk-UA"/>
              </w:rPr>
              <w:t>грами, тис. грн.</w:t>
            </w:r>
          </w:p>
        </w:tc>
        <w:tc>
          <w:tcPr>
            <w:tcW w:w="5004" w:type="dxa"/>
          </w:tcPr>
          <w:p w:rsidR="00C3199A" w:rsidRPr="004A0D55" w:rsidRDefault="00C3199A" w:rsidP="00694613">
            <w:pPr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 xml:space="preserve"> В межах фінансових можливостей </w:t>
            </w:r>
          </w:p>
        </w:tc>
      </w:tr>
    </w:tbl>
    <w:p w:rsidR="00C3199A" w:rsidRDefault="00C3199A" w:rsidP="00C3199A">
      <w:pPr>
        <w:ind w:firstLine="567"/>
        <w:jc w:val="both"/>
        <w:rPr>
          <w:sz w:val="28"/>
          <w:szCs w:val="28"/>
          <w:lang w:val="uk-UA"/>
        </w:rPr>
      </w:pPr>
    </w:p>
    <w:p w:rsidR="00C3199A" w:rsidRPr="004A0D55" w:rsidRDefault="00C3199A" w:rsidP="00C3199A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4A0D55">
        <w:rPr>
          <w:b/>
          <w:sz w:val="28"/>
          <w:szCs w:val="28"/>
          <w:lang w:val="uk-UA"/>
        </w:rPr>
        <w:t>2.</w:t>
      </w:r>
      <w:r w:rsidRPr="004A0D55">
        <w:rPr>
          <w:b/>
          <w:bCs/>
          <w:color w:val="000000"/>
          <w:sz w:val="28"/>
          <w:szCs w:val="28"/>
        </w:rPr>
        <w:t xml:space="preserve"> Визначення </w:t>
      </w:r>
      <w:r w:rsidRPr="004A0D5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A0D55">
        <w:rPr>
          <w:b/>
          <w:bCs/>
          <w:color w:val="000000"/>
          <w:sz w:val="28"/>
          <w:szCs w:val="28"/>
        </w:rPr>
        <w:t xml:space="preserve">проблеми, на розв’язання якої спрямована </w:t>
      </w:r>
      <w:r w:rsidRPr="004A0D55">
        <w:rPr>
          <w:color w:val="000000"/>
          <w:sz w:val="28"/>
          <w:szCs w:val="28"/>
        </w:rPr>
        <w:br/>
      </w:r>
      <w:r w:rsidRPr="004A0D55">
        <w:rPr>
          <w:b/>
          <w:bCs/>
          <w:color w:val="000000"/>
          <w:sz w:val="28"/>
          <w:szCs w:val="28"/>
        </w:rPr>
        <w:t>Програма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>Доступність, якість. сучасність, функціональність, ефективність,</w:t>
      </w:r>
      <w:r w:rsidR="00A90178" w:rsidRPr="004A0D55">
        <w:rPr>
          <w:color w:val="000000"/>
          <w:sz w:val="28"/>
          <w:szCs w:val="28"/>
          <w:lang w:val="uk-UA"/>
        </w:rPr>
        <w:t xml:space="preserve"> </w:t>
      </w:r>
      <w:r w:rsidRPr="004A0D55">
        <w:rPr>
          <w:color w:val="000000"/>
          <w:sz w:val="28"/>
          <w:szCs w:val="28"/>
          <w:lang w:val="uk-UA"/>
        </w:rPr>
        <w:t>ресурсна забезпеченість та своєчасність медичної допомоги є основою длязабезпечення високого рівня здоров’я та покращення якості життя населення.</w:t>
      </w:r>
      <w:r w:rsidR="00A90178" w:rsidRPr="004A0D55">
        <w:rPr>
          <w:color w:val="000000"/>
          <w:sz w:val="28"/>
          <w:szCs w:val="28"/>
          <w:lang w:val="uk-UA"/>
        </w:rPr>
        <w:t xml:space="preserve"> </w:t>
      </w:r>
      <w:r w:rsidRPr="004A0D55">
        <w:rPr>
          <w:color w:val="000000"/>
          <w:sz w:val="28"/>
          <w:szCs w:val="28"/>
          <w:lang w:val="uk-UA"/>
        </w:rPr>
        <w:t xml:space="preserve">Головною метою діяльності в галузі охорони здоров’я громади і надалізалишається наближення </w:t>
      </w:r>
      <w:r w:rsidRPr="004A0D55">
        <w:rPr>
          <w:color w:val="000000"/>
          <w:sz w:val="28"/>
          <w:szCs w:val="28"/>
          <w:lang w:val="uk-UA"/>
        </w:rPr>
        <w:lastRenderedPageBreak/>
        <w:t>висококваліфікованих та якісних медичних послуг</w:t>
      </w:r>
      <w:r w:rsidRPr="004A0D55">
        <w:rPr>
          <w:color w:val="000000"/>
          <w:sz w:val="28"/>
          <w:szCs w:val="28"/>
          <w:lang w:val="uk-UA"/>
        </w:rPr>
        <w:br/>
        <w:t>до всіх верств населення, профілактика та забезпечення раннього виявлення</w:t>
      </w:r>
      <w:r w:rsidRPr="004A0D55">
        <w:rPr>
          <w:color w:val="000000"/>
          <w:sz w:val="28"/>
          <w:szCs w:val="28"/>
          <w:lang w:val="uk-UA"/>
        </w:rPr>
        <w:br/>
        <w:t>захворювань, підвищення рівня ефективності використання ресурсів,</w:t>
      </w:r>
      <w:r w:rsidRPr="004A0D55">
        <w:rPr>
          <w:color w:val="000000"/>
          <w:sz w:val="28"/>
          <w:szCs w:val="28"/>
          <w:lang w:val="uk-UA"/>
        </w:rPr>
        <w:br/>
        <w:t>формування мотивації до здорового способу життя населення громади.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>Програма орієнтована на забезпечення надання якісної</w:t>
      </w:r>
      <w:r w:rsidRPr="004A0D55">
        <w:rPr>
          <w:color w:val="000000"/>
          <w:sz w:val="28"/>
          <w:szCs w:val="28"/>
          <w:lang w:val="uk-UA"/>
        </w:rPr>
        <w:br/>
        <w:t>медичної допомоги  закладами охорони  здоров’я  населенню  Малинської міської територіальної  громади  та поліпшення матеріально-технічної бази закладів охорони здоров'я, необхідністю створення сприятливих умов для</w:t>
      </w:r>
      <w:r w:rsidRPr="004A0D55">
        <w:rPr>
          <w:color w:val="000000"/>
          <w:sz w:val="28"/>
          <w:szCs w:val="28"/>
          <w:lang w:val="uk-UA"/>
        </w:rPr>
        <w:br/>
        <w:t>здійснення модернізації галузі охорони здоров'я  громади.</w:t>
      </w:r>
    </w:p>
    <w:p w:rsidR="00C3199A" w:rsidRPr="004A0D55" w:rsidRDefault="00C3199A" w:rsidP="00C3199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>Для забезпечення повноцінного функціонування комунальних</w:t>
      </w:r>
      <w:r w:rsidRPr="004A0D55">
        <w:rPr>
          <w:color w:val="000000"/>
          <w:sz w:val="28"/>
          <w:szCs w:val="28"/>
          <w:lang w:val="uk-UA"/>
        </w:rPr>
        <w:br/>
        <w:t>некомерційних підприємств закладів охорони здоров'я,</w:t>
      </w:r>
      <w:r w:rsidRPr="004A0D55">
        <w:rPr>
          <w:color w:val="000000"/>
          <w:sz w:val="28"/>
          <w:szCs w:val="28"/>
          <w:lang w:val="uk-UA"/>
        </w:rPr>
        <w:br/>
        <w:t>необхідні кошти для придбання предметів, матеріалів, обладнання,</w:t>
      </w:r>
      <w:r w:rsidRPr="004A0D55">
        <w:rPr>
          <w:color w:val="000000"/>
          <w:sz w:val="28"/>
          <w:szCs w:val="28"/>
          <w:lang w:val="uk-UA"/>
        </w:rPr>
        <w:br/>
        <w:t xml:space="preserve">інвентарю, медикаментів, перев’язувальних засобів та витратних матеріалів, оплати послуг тощо. 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 xml:space="preserve">Прийняття Програми створює правові засади для запровадження фінансування заходів Програми за рахунок коштів  </w:t>
      </w:r>
      <w:r w:rsidRPr="004A0D55">
        <w:rPr>
          <w:sz w:val="28"/>
          <w:szCs w:val="28"/>
          <w:lang w:val="uk-UA"/>
        </w:rPr>
        <w:t>місцевих бюджетів, кошти підприємств, інші джерела фінансування, не заборонені законодавством.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</w:p>
    <w:p w:rsidR="00C3199A" w:rsidRPr="004A0D55" w:rsidRDefault="00C3199A" w:rsidP="00316D53">
      <w:pPr>
        <w:tabs>
          <w:tab w:val="left" w:pos="3119"/>
        </w:tabs>
        <w:ind w:firstLine="567"/>
        <w:jc w:val="both"/>
        <w:rPr>
          <w:b/>
          <w:sz w:val="28"/>
          <w:szCs w:val="28"/>
          <w:lang w:val="uk-UA"/>
        </w:rPr>
      </w:pPr>
      <w:r w:rsidRPr="004A0D55">
        <w:rPr>
          <w:b/>
          <w:sz w:val="28"/>
          <w:szCs w:val="28"/>
          <w:lang w:val="uk-UA"/>
        </w:rPr>
        <w:t xml:space="preserve">       </w:t>
      </w:r>
      <w:r w:rsidR="00316D53">
        <w:rPr>
          <w:b/>
          <w:sz w:val="28"/>
          <w:szCs w:val="28"/>
          <w:lang w:val="uk-UA"/>
        </w:rPr>
        <w:t xml:space="preserve">                           </w:t>
      </w:r>
      <w:r w:rsidR="00D142FD">
        <w:rPr>
          <w:b/>
          <w:sz w:val="28"/>
          <w:szCs w:val="28"/>
          <w:lang w:val="uk-UA"/>
        </w:rPr>
        <w:t xml:space="preserve">     </w:t>
      </w:r>
      <w:r w:rsidR="00316D53">
        <w:rPr>
          <w:b/>
          <w:sz w:val="28"/>
          <w:szCs w:val="28"/>
          <w:lang w:val="uk-UA"/>
        </w:rPr>
        <w:t xml:space="preserve"> 3. </w:t>
      </w:r>
      <w:r w:rsidRPr="004A0D55">
        <w:rPr>
          <w:b/>
          <w:sz w:val="28"/>
          <w:szCs w:val="28"/>
          <w:lang w:val="uk-UA"/>
        </w:rPr>
        <w:t>Мета Програми</w:t>
      </w:r>
    </w:p>
    <w:p w:rsidR="00C3199A" w:rsidRPr="004A0D55" w:rsidRDefault="00C3199A" w:rsidP="00C3199A">
      <w:pPr>
        <w:ind w:firstLine="567"/>
        <w:jc w:val="both"/>
        <w:rPr>
          <w:b/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>Метою Програми є забе</w:t>
      </w:r>
      <w:r w:rsidR="00FB348E">
        <w:rPr>
          <w:color w:val="000000"/>
          <w:sz w:val="28"/>
          <w:szCs w:val="28"/>
          <w:lang w:val="uk-UA"/>
        </w:rPr>
        <w:t>зпечення розвитку та підтримки</w:t>
      </w:r>
      <w:r w:rsidR="00FB348E">
        <w:rPr>
          <w:color w:val="000000"/>
          <w:sz w:val="28"/>
          <w:szCs w:val="28"/>
          <w:lang w:val="uk-UA"/>
        </w:rPr>
        <w:br/>
      </w:r>
      <w:r w:rsidRPr="004A0D55">
        <w:rPr>
          <w:color w:val="000000"/>
          <w:sz w:val="28"/>
          <w:szCs w:val="28"/>
          <w:lang w:val="uk-UA"/>
        </w:rPr>
        <w:t>закладів</w:t>
      </w:r>
      <w:r w:rsidR="00FB348E">
        <w:rPr>
          <w:color w:val="000000"/>
          <w:sz w:val="28"/>
          <w:szCs w:val="28"/>
          <w:lang w:val="uk-UA"/>
        </w:rPr>
        <w:t xml:space="preserve"> </w:t>
      </w:r>
      <w:r w:rsidRPr="004A0D55">
        <w:rPr>
          <w:color w:val="000000"/>
          <w:sz w:val="28"/>
          <w:szCs w:val="28"/>
          <w:lang w:val="uk-UA"/>
        </w:rPr>
        <w:t xml:space="preserve"> охорони здоров'я Малинської міської територіальної громади стабільної реалізації комплексу взаємопов’язаних завдань і заходів,</w:t>
      </w:r>
      <w:r w:rsidR="00FB348E">
        <w:rPr>
          <w:color w:val="000000"/>
          <w:sz w:val="28"/>
          <w:szCs w:val="28"/>
          <w:lang w:val="uk-UA"/>
        </w:rPr>
        <w:t xml:space="preserve"> </w:t>
      </w:r>
      <w:r w:rsidR="00FB348E" w:rsidRPr="004A0D55">
        <w:rPr>
          <w:color w:val="000000"/>
          <w:sz w:val="28"/>
          <w:szCs w:val="28"/>
          <w:lang w:val="uk-UA"/>
        </w:rPr>
        <w:t xml:space="preserve"> </w:t>
      </w:r>
      <w:r w:rsidRPr="004A0D55">
        <w:rPr>
          <w:color w:val="000000"/>
          <w:sz w:val="28"/>
          <w:szCs w:val="28"/>
          <w:lang w:val="uk-UA"/>
        </w:rPr>
        <w:t>спрямованих на налагодження належного рівня ефективного функціонування</w:t>
      </w:r>
      <w:r w:rsidRPr="004A0D55">
        <w:rPr>
          <w:color w:val="000000"/>
          <w:sz w:val="28"/>
          <w:szCs w:val="28"/>
          <w:lang w:val="uk-UA"/>
        </w:rPr>
        <w:br/>
        <w:t>системи, надання населенню громади доступної і якісної медичної</w:t>
      </w:r>
      <w:r w:rsidRPr="004A0D55">
        <w:rPr>
          <w:color w:val="000000"/>
          <w:sz w:val="28"/>
          <w:szCs w:val="28"/>
          <w:lang w:val="uk-UA"/>
        </w:rPr>
        <w:br/>
        <w:t xml:space="preserve">допомоги. </w:t>
      </w:r>
      <w:r w:rsidRPr="004A0D55">
        <w:rPr>
          <w:color w:val="000000"/>
          <w:sz w:val="28"/>
          <w:szCs w:val="28"/>
          <w:lang w:val="uk-UA"/>
        </w:rPr>
        <w:br/>
        <w:t xml:space="preserve">       В умовах діючих механізмів та обсягів бюджетного фінансування</w:t>
      </w:r>
      <w:r w:rsidRPr="004A0D55">
        <w:rPr>
          <w:color w:val="000000"/>
          <w:sz w:val="28"/>
          <w:szCs w:val="28"/>
          <w:lang w:val="uk-UA"/>
        </w:rPr>
        <w:br/>
        <w:t>галузі охорони здоров'я, необхідно забезпечити потреби населення у всіх</w:t>
      </w:r>
      <w:r w:rsidRPr="004A0D55">
        <w:rPr>
          <w:color w:val="000000"/>
          <w:sz w:val="28"/>
          <w:szCs w:val="28"/>
          <w:lang w:val="uk-UA"/>
        </w:rPr>
        <w:br/>
        <w:t>видах спеціалізованої медичної допомоги. Тому  Програма є одним із</w:t>
      </w:r>
      <w:r w:rsidRPr="004A0D55">
        <w:rPr>
          <w:color w:val="000000"/>
          <w:sz w:val="28"/>
          <w:szCs w:val="28"/>
          <w:lang w:val="uk-UA"/>
        </w:rPr>
        <w:br/>
        <w:t>важливих інструментів реалізації положень Закону України «Про місцеве</w:t>
      </w:r>
      <w:r w:rsidRPr="004A0D55">
        <w:rPr>
          <w:color w:val="000000"/>
          <w:sz w:val="28"/>
          <w:szCs w:val="28"/>
          <w:lang w:val="uk-UA"/>
        </w:rPr>
        <w:br/>
        <w:t>самоврядування в Україні», активізації фінансово-господарської діяльності</w:t>
      </w:r>
      <w:r w:rsidRPr="004A0D55">
        <w:rPr>
          <w:color w:val="000000"/>
          <w:sz w:val="28"/>
          <w:szCs w:val="28"/>
          <w:lang w:val="uk-UA"/>
        </w:rPr>
        <w:br/>
        <w:t>підприємств з метою покращення</w:t>
      </w:r>
      <w:r w:rsidR="008375A0">
        <w:rPr>
          <w:color w:val="000000"/>
          <w:sz w:val="28"/>
          <w:szCs w:val="28"/>
          <w:lang w:val="uk-UA"/>
        </w:rPr>
        <w:t xml:space="preserve"> медичного</w:t>
      </w:r>
      <w:r w:rsidRPr="004A0D55">
        <w:rPr>
          <w:color w:val="000000"/>
          <w:sz w:val="28"/>
          <w:szCs w:val="28"/>
          <w:lang w:val="uk-UA"/>
        </w:rPr>
        <w:t xml:space="preserve"> обслуговування жителів  громади.</w:t>
      </w:r>
    </w:p>
    <w:p w:rsidR="00C3199A" w:rsidRPr="004A0D55" w:rsidRDefault="00C3199A" w:rsidP="00C3199A">
      <w:pPr>
        <w:ind w:firstLine="567"/>
        <w:jc w:val="both"/>
        <w:rPr>
          <w:b/>
          <w:sz w:val="28"/>
          <w:szCs w:val="28"/>
          <w:lang w:val="uk-UA"/>
        </w:rPr>
      </w:pPr>
    </w:p>
    <w:p w:rsidR="00C3199A" w:rsidRDefault="00C3199A" w:rsidP="007C6865">
      <w:pPr>
        <w:tabs>
          <w:tab w:val="left" w:pos="1985"/>
          <w:tab w:val="left" w:pos="2552"/>
          <w:tab w:val="left" w:pos="3261"/>
        </w:tabs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4A0D55">
        <w:rPr>
          <w:b/>
          <w:sz w:val="28"/>
          <w:szCs w:val="28"/>
          <w:lang w:val="uk-UA"/>
        </w:rPr>
        <w:t xml:space="preserve">                    </w:t>
      </w:r>
      <w:r w:rsidR="000536E8">
        <w:rPr>
          <w:b/>
          <w:sz w:val="28"/>
          <w:szCs w:val="28"/>
          <w:lang w:val="uk-UA"/>
        </w:rPr>
        <w:t xml:space="preserve">      </w:t>
      </w:r>
      <w:r w:rsidR="00316D53">
        <w:rPr>
          <w:b/>
          <w:sz w:val="28"/>
          <w:szCs w:val="28"/>
          <w:lang w:val="uk-UA"/>
        </w:rPr>
        <w:t xml:space="preserve"> </w:t>
      </w:r>
      <w:r w:rsidR="00D142FD">
        <w:rPr>
          <w:b/>
          <w:sz w:val="28"/>
          <w:szCs w:val="28"/>
          <w:lang w:val="uk-UA"/>
        </w:rPr>
        <w:t xml:space="preserve">     </w:t>
      </w:r>
      <w:r w:rsidR="007C6865">
        <w:rPr>
          <w:b/>
          <w:sz w:val="28"/>
          <w:szCs w:val="28"/>
          <w:lang w:val="uk-UA"/>
        </w:rPr>
        <w:t xml:space="preserve">    </w:t>
      </w:r>
      <w:r w:rsidR="00D142FD">
        <w:rPr>
          <w:b/>
          <w:sz w:val="28"/>
          <w:szCs w:val="28"/>
          <w:lang w:val="uk-UA"/>
        </w:rPr>
        <w:t xml:space="preserve"> </w:t>
      </w:r>
      <w:r w:rsidRPr="004A0D55">
        <w:rPr>
          <w:b/>
          <w:sz w:val="28"/>
          <w:szCs w:val="28"/>
          <w:lang w:val="uk-UA"/>
        </w:rPr>
        <w:t xml:space="preserve">4. </w:t>
      </w:r>
      <w:r w:rsidRPr="004A0D55">
        <w:rPr>
          <w:b/>
          <w:bCs/>
          <w:color w:val="000000"/>
          <w:sz w:val="28"/>
          <w:szCs w:val="28"/>
          <w:lang w:val="uk-UA"/>
        </w:rPr>
        <w:t>Шляхи розв’язання проблеми</w:t>
      </w:r>
    </w:p>
    <w:p w:rsidR="00C3199A" w:rsidRPr="004A0D55" w:rsidRDefault="00C3199A" w:rsidP="00C3199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>Для досягнення визначеної мети Програми розв’язання</w:t>
      </w:r>
      <w:r w:rsidRPr="004A0D55">
        <w:rPr>
          <w:color w:val="000000"/>
          <w:sz w:val="28"/>
          <w:szCs w:val="28"/>
          <w:lang w:val="uk-UA"/>
        </w:rPr>
        <w:br/>
        <w:t>проблеми можливе шляхом:</w:t>
      </w:r>
    </w:p>
    <w:p w:rsidR="00C3199A" w:rsidRDefault="006D1DE8" w:rsidP="006D1DE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- </w:t>
      </w:r>
      <w:r w:rsidR="00C3199A" w:rsidRPr="004A0D55">
        <w:rPr>
          <w:color w:val="000000"/>
          <w:sz w:val="28"/>
          <w:szCs w:val="28"/>
          <w:lang w:val="uk-UA"/>
        </w:rPr>
        <w:t>формування усвідомленого та відповідального ставлення населення до власного здоров'я та особистої безпеки;</w:t>
      </w:r>
    </w:p>
    <w:p w:rsidR="00C3199A" w:rsidRPr="004A0D55" w:rsidRDefault="00C3199A" w:rsidP="00C3199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>- оптимізації організації та механізму фінансування системи</w:t>
      </w:r>
      <w:r>
        <w:rPr>
          <w:color w:val="000000"/>
          <w:sz w:val="28"/>
          <w:szCs w:val="28"/>
          <w:lang w:val="uk-UA"/>
        </w:rPr>
        <w:t xml:space="preserve"> </w:t>
      </w:r>
      <w:r w:rsidRPr="004A0D55">
        <w:rPr>
          <w:color w:val="000000"/>
          <w:sz w:val="28"/>
          <w:szCs w:val="28"/>
          <w:lang w:val="uk-UA"/>
        </w:rPr>
        <w:t>надання медичної допомоги, спрямованої на розв'язання реальних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4A0D55">
        <w:rPr>
          <w:color w:val="000000"/>
          <w:sz w:val="28"/>
          <w:szCs w:val="28"/>
          <w:lang w:val="uk-UA"/>
        </w:rPr>
        <w:t xml:space="preserve">потреб населення; </w:t>
      </w:r>
    </w:p>
    <w:p w:rsidR="00C3199A" w:rsidRPr="004A0D55" w:rsidRDefault="00C3199A" w:rsidP="00C3199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A0D55">
        <w:rPr>
          <w:color w:val="000000"/>
          <w:sz w:val="28"/>
          <w:szCs w:val="28"/>
          <w:lang w:val="uk-UA"/>
        </w:rPr>
        <w:t xml:space="preserve">- </w:t>
      </w:r>
      <w:r w:rsidR="006D1DE8">
        <w:rPr>
          <w:color w:val="000000"/>
          <w:sz w:val="28"/>
          <w:szCs w:val="28"/>
          <w:lang w:val="uk-UA"/>
        </w:rPr>
        <w:t xml:space="preserve"> </w:t>
      </w:r>
      <w:r w:rsidRPr="004A0D55">
        <w:rPr>
          <w:color w:val="000000"/>
          <w:sz w:val="28"/>
          <w:szCs w:val="28"/>
          <w:lang w:val="uk-UA"/>
        </w:rPr>
        <w:t xml:space="preserve">забезпечення доступу населення до якісної  медичної допомоги; </w:t>
      </w:r>
    </w:p>
    <w:p w:rsidR="005917B7" w:rsidRDefault="006D1DE8" w:rsidP="008375A0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C3199A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 </w:t>
      </w:r>
      <w:r w:rsidR="00C3199A" w:rsidRPr="004A0D55">
        <w:rPr>
          <w:color w:val="000000"/>
          <w:sz w:val="28"/>
          <w:szCs w:val="28"/>
          <w:lang w:val="uk-UA"/>
        </w:rPr>
        <w:t>підвищення якості кадрового забезпечення та рівня професійної підготовки фахівців з питань профілактики та раннього виявлення</w:t>
      </w:r>
      <w:r w:rsidR="00C3199A">
        <w:rPr>
          <w:color w:val="000000"/>
          <w:sz w:val="28"/>
          <w:szCs w:val="28"/>
          <w:lang w:val="uk-UA"/>
        </w:rPr>
        <w:t xml:space="preserve"> </w:t>
      </w:r>
      <w:r w:rsidR="005917B7">
        <w:rPr>
          <w:color w:val="000000"/>
          <w:sz w:val="28"/>
          <w:szCs w:val="28"/>
          <w:lang w:val="uk-UA"/>
        </w:rPr>
        <w:t>хвороби;</w:t>
      </w:r>
    </w:p>
    <w:p w:rsidR="0048662B" w:rsidRDefault="005917B7" w:rsidP="006D1DE8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6D1DE8">
        <w:rPr>
          <w:sz w:val="28"/>
          <w:szCs w:val="28"/>
          <w:lang w:val="uk-UA"/>
        </w:rPr>
        <w:t>-</w:t>
      </w:r>
      <w:r w:rsidRPr="006D1DE8">
        <w:rPr>
          <w:rFonts w:ascii="Lato" w:hAnsi="Lato"/>
          <w:sz w:val="28"/>
          <w:szCs w:val="28"/>
          <w:shd w:val="clear" w:color="auto" w:fill="FFFFFF"/>
          <w:lang w:val="uk-UA"/>
        </w:rPr>
        <w:t xml:space="preserve"> </w:t>
      </w:r>
      <w:r w:rsidR="006D1DE8">
        <w:rPr>
          <w:rFonts w:ascii="Lato" w:hAnsi="Lato"/>
          <w:sz w:val="28"/>
          <w:szCs w:val="28"/>
          <w:shd w:val="clear" w:color="auto" w:fill="FFFFFF"/>
          <w:lang w:val="uk-UA"/>
        </w:rPr>
        <w:t xml:space="preserve"> </w:t>
      </w:r>
      <w:r w:rsidRPr="006D1DE8">
        <w:rPr>
          <w:rFonts w:ascii="Lato" w:hAnsi="Lato"/>
          <w:sz w:val="28"/>
          <w:szCs w:val="28"/>
          <w:shd w:val="clear" w:color="auto" w:fill="FFFFFF"/>
          <w:lang w:val="uk-UA"/>
        </w:rPr>
        <w:t xml:space="preserve">додаткове стимулювання медичних працівників щодо підвищення якості та ефективності надання доступних медичних послуг жителям </w:t>
      </w:r>
      <w:r w:rsidR="00260B6E" w:rsidRPr="006D1DE8">
        <w:rPr>
          <w:sz w:val="28"/>
          <w:szCs w:val="28"/>
          <w:lang w:val="uk-UA"/>
        </w:rPr>
        <w:t>у</w:t>
      </w:r>
      <w:r w:rsidRPr="006D1DE8">
        <w:rPr>
          <w:sz w:val="28"/>
          <w:szCs w:val="28"/>
          <w:lang w:val="uk-UA"/>
        </w:rPr>
        <w:t xml:space="preserve"> сільській місцевості</w:t>
      </w:r>
      <w:r w:rsidR="0048662B">
        <w:rPr>
          <w:sz w:val="28"/>
          <w:szCs w:val="28"/>
          <w:lang w:val="uk-UA"/>
        </w:rPr>
        <w:t>.</w:t>
      </w:r>
    </w:p>
    <w:p w:rsidR="005917B7" w:rsidRPr="006D1DE8" w:rsidRDefault="005917B7" w:rsidP="006D1DE8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6D1DE8">
        <w:rPr>
          <w:sz w:val="28"/>
          <w:szCs w:val="28"/>
          <w:lang w:val="uk-UA"/>
        </w:rPr>
        <w:t>.</w:t>
      </w:r>
    </w:p>
    <w:p w:rsidR="00C3199A" w:rsidRDefault="005917B7" w:rsidP="005917B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</w:t>
      </w:r>
      <w:r w:rsidR="00C3199A" w:rsidRPr="004A0D55">
        <w:rPr>
          <w:b/>
          <w:bCs/>
          <w:color w:val="000000"/>
          <w:sz w:val="28"/>
          <w:szCs w:val="28"/>
          <w:lang w:val="uk-UA"/>
        </w:rPr>
        <w:t xml:space="preserve">              </w:t>
      </w:r>
      <w:r w:rsidR="00D142FD">
        <w:rPr>
          <w:b/>
          <w:bCs/>
          <w:color w:val="000000"/>
          <w:sz w:val="28"/>
          <w:szCs w:val="28"/>
          <w:lang w:val="uk-UA"/>
        </w:rPr>
        <w:t xml:space="preserve">       </w:t>
      </w:r>
      <w:r w:rsidR="00C3199A" w:rsidRPr="004A0D5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3199A" w:rsidRPr="004A0D55">
        <w:rPr>
          <w:b/>
          <w:bCs/>
          <w:color w:val="000000"/>
          <w:sz w:val="28"/>
          <w:szCs w:val="28"/>
        </w:rPr>
        <w:t>5. Фінансове забезпечення Програми</w:t>
      </w:r>
    </w:p>
    <w:p w:rsidR="007C6865" w:rsidRDefault="00C3199A" w:rsidP="00C3199A">
      <w:pPr>
        <w:ind w:firstLine="567"/>
        <w:jc w:val="both"/>
        <w:rPr>
          <w:color w:val="000000"/>
          <w:sz w:val="28"/>
          <w:szCs w:val="28"/>
        </w:rPr>
      </w:pPr>
      <w:r w:rsidRPr="004A0D55">
        <w:rPr>
          <w:color w:val="000000"/>
          <w:sz w:val="28"/>
          <w:szCs w:val="28"/>
        </w:rPr>
        <w:t>Фінансове забезпечення заходів Програми здійснюватим</w:t>
      </w:r>
      <w:r w:rsidR="000B09F1">
        <w:rPr>
          <w:color w:val="000000"/>
          <w:sz w:val="28"/>
          <w:szCs w:val="28"/>
        </w:rPr>
        <w:t xml:space="preserve">етьсяза рахунок </w:t>
      </w:r>
    </w:p>
    <w:p w:rsidR="00C3199A" w:rsidRPr="004A0D55" w:rsidRDefault="000B09F1" w:rsidP="00C3199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lastRenderedPageBreak/>
        <w:t>коштів місцевого</w:t>
      </w:r>
      <w:r w:rsidR="00C3199A" w:rsidRPr="004A0D55">
        <w:rPr>
          <w:color w:val="000000"/>
          <w:sz w:val="28"/>
          <w:szCs w:val="28"/>
        </w:rPr>
        <w:t xml:space="preserve"> бюджету, які передбачаються головномурозпоряднику коштів, а також інших джерел не заборонених законодавством.</w:t>
      </w:r>
      <w:r w:rsidR="00785C67">
        <w:rPr>
          <w:color w:val="000000"/>
          <w:sz w:val="28"/>
          <w:szCs w:val="28"/>
          <w:lang w:val="uk-UA"/>
        </w:rPr>
        <w:t xml:space="preserve"> </w:t>
      </w:r>
      <w:r w:rsidR="00C3199A" w:rsidRPr="004A0D55">
        <w:rPr>
          <w:color w:val="000000"/>
          <w:sz w:val="28"/>
          <w:szCs w:val="28"/>
          <w:lang w:val="uk-UA"/>
        </w:rPr>
        <w:t xml:space="preserve"> Головним розпорядником коштів на виконання заходів  Програми є відділ охорони здоров’я виконавчого комітету Малинської міської ради.</w:t>
      </w:r>
    </w:p>
    <w:p w:rsidR="00C3199A" w:rsidRDefault="00C3199A" w:rsidP="00C3199A">
      <w:pPr>
        <w:ind w:firstLine="567"/>
        <w:jc w:val="both"/>
        <w:rPr>
          <w:color w:val="000000"/>
          <w:sz w:val="28"/>
          <w:szCs w:val="28"/>
        </w:rPr>
      </w:pPr>
      <w:r w:rsidRPr="004A0D55">
        <w:rPr>
          <w:color w:val="000000"/>
          <w:sz w:val="28"/>
          <w:szCs w:val="28"/>
        </w:rPr>
        <w:t xml:space="preserve">Програма буде виконуватися в один етап з терміном її реалізаціїпротягом 2024-2026 роки. Орієнтовний обсяг фінансування Програми складає </w:t>
      </w:r>
      <w:r w:rsidR="00785C67" w:rsidRPr="00785C67">
        <w:rPr>
          <w:sz w:val="28"/>
          <w:szCs w:val="28"/>
        </w:rPr>
        <w:t>6970</w:t>
      </w:r>
      <w:r w:rsidRPr="00785C67">
        <w:rPr>
          <w:sz w:val="28"/>
          <w:szCs w:val="28"/>
        </w:rPr>
        <w:t>,0</w:t>
      </w:r>
      <w:r w:rsidRPr="00785C67">
        <w:rPr>
          <w:color w:val="000000" w:themeColor="text1"/>
          <w:sz w:val="28"/>
          <w:szCs w:val="28"/>
        </w:rPr>
        <w:t xml:space="preserve"> тис. </w:t>
      </w:r>
      <w:r w:rsidR="00785C67">
        <w:rPr>
          <w:color w:val="000000"/>
          <w:sz w:val="28"/>
          <w:szCs w:val="28"/>
        </w:rPr>
        <w:t>грн</w:t>
      </w:r>
      <w:r w:rsidRPr="004A0D55">
        <w:rPr>
          <w:color w:val="000000"/>
          <w:sz w:val="28"/>
          <w:szCs w:val="28"/>
        </w:rPr>
        <w:t xml:space="preserve"> та може коригуватися під час їївиконання.</w:t>
      </w:r>
    </w:p>
    <w:p w:rsidR="00785C67" w:rsidRPr="004A0D55" w:rsidRDefault="00785C67" w:rsidP="00C3199A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C3199A" w:rsidRDefault="00C3199A" w:rsidP="00C3199A">
      <w:pPr>
        <w:ind w:left="142" w:firstLine="851"/>
        <w:jc w:val="both"/>
        <w:rPr>
          <w:b/>
          <w:bCs/>
          <w:color w:val="000000"/>
          <w:sz w:val="28"/>
          <w:szCs w:val="28"/>
        </w:rPr>
      </w:pPr>
      <w:r w:rsidRPr="004A0D55">
        <w:rPr>
          <w:b/>
          <w:bCs/>
          <w:color w:val="000000"/>
          <w:sz w:val="28"/>
          <w:szCs w:val="28"/>
        </w:rPr>
        <w:t>6. Завдання і заходи, очікувані результати, ефективність Програми</w:t>
      </w:r>
    </w:p>
    <w:p w:rsidR="00C3199A" w:rsidRDefault="00785C67" w:rsidP="00785C67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C3199A">
        <w:rPr>
          <w:color w:val="000000"/>
          <w:sz w:val="28"/>
          <w:szCs w:val="28"/>
        </w:rPr>
        <w:t xml:space="preserve">Виконання Програми дасть змогу </w:t>
      </w:r>
      <w:r w:rsidR="00C3199A" w:rsidRPr="004A0D55">
        <w:rPr>
          <w:color w:val="000000"/>
          <w:sz w:val="28"/>
          <w:szCs w:val="28"/>
        </w:rPr>
        <w:t xml:space="preserve"> покращити доступніс</w:t>
      </w:r>
      <w:r w:rsidR="00C3199A">
        <w:rPr>
          <w:color w:val="000000"/>
          <w:sz w:val="28"/>
          <w:szCs w:val="28"/>
        </w:rPr>
        <w:t>ть до якісної медичної допомоги.</w:t>
      </w:r>
    </w:p>
    <w:p w:rsidR="00C3199A" w:rsidRPr="004A0D55" w:rsidRDefault="00785C67" w:rsidP="00785C67">
      <w:pPr>
        <w:tabs>
          <w:tab w:val="left" w:pos="567"/>
        </w:tabs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</w:t>
      </w:r>
      <w:r w:rsidR="00C3199A" w:rsidRPr="00A71A6F">
        <w:rPr>
          <w:color w:val="000000" w:themeColor="text1"/>
          <w:sz w:val="28"/>
          <w:szCs w:val="28"/>
          <w:lang w:val="uk-UA"/>
        </w:rPr>
        <w:t xml:space="preserve"> 6.1  </w:t>
      </w:r>
      <w:r w:rsidR="008375A0">
        <w:rPr>
          <w:sz w:val="28"/>
          <w:szCs w:val="28"/>
        </w:rPr>
        <w:t>Медична</w:t>
      </w:r>
      <w:r w:rsidR="00C3199A" w:rsidRPr="004A0D55">
        <w:rPr>
          <w:sz w:val="28"/>
          <w:szCs w:val="28"/>
        </w:rPr>
        <w:t xml:space="preserve"> допомога </w:t>
      </w:r>
      <w:r w:rsidR="00FE2F19">
        <w:rPr>
          <w:sz w:val="28"/>
          <w:szCs w:val="28"/>
          <w:lang w:val="uk-UA"/>
        </w:rPr>
        <w:t>онкологічним хворим</w:t>
      </w:r>
      <w:r w:rsidR="000E5371">
        <w:rPr>
          <w:sz w:val="28"/>
          <w:szCs w:val="28"/>
          <w:lang w:val="uk-UA"/>
        </w:rPr>
        <w:t xml:space="preserve"> </w:t>
      </w:r>
      <w:r w:rsidR="00C3199A" w:rsidRPr="004A0D55">
        <w:rPr>
          <w:sz w:val="28"/>
          <w:szCs w:val="28"/>
        </w:rPr>
        <w:t>є важливою складовою системи охорони здоров’я та соціа</w:t>
      </w:r>
      <w:r w:rsidR="00C3199A">
        <w:rPr>
          <w:sz w:val="28"/>
          <w:szCs w:val="28"/>
        </w:rPr>
        <w:t>льного захисту громадян України:</w:t>
      </w:r>
    </w:p>
    <w:p w:rsidR="00C3199A" w:rsidRPr="004A0D55" w:rsidRDefault="00C3199A" w:rsidP="008375A0">
      <w:pPr>
        <w:tabs>
          <w:tab w:val="left" w:pos="567"/>
        </w:tabs>
        <w:ind w:left="142"/>
        <w:jc w:val="both"/>
        <w:rPr>
          <w:sz w:val="28"/>
          <w:szCs w:val="28"/>
          <w:lang w:val="uk-UA"/>
        </w:rPr>
      </w:pPr>
      <w:r w:rsidRPr="004A0D55">
        <w:rPr>
          <w:color w:val="231F20"/>
          <w:sz w:val="28"/>
          <w:szCs w:val="28"/>
          <w:lang w:val="uk-UA"/>
        </w:rPr>
        <w:t xml:space="preserve">        -забезпечення </w:t>
      </w:r>
      <w:r w:rsidRPr="004A0D55">
        <w:rPr>
          <w:sz w:val="28"/>
          <w:szCs w:val="28"/>
          <w:lang w:val="uk-UA"/>
        </w:rPr>
        <w:t>кваліфікованого медичного догляду</w:t>
      </w:r>
      <w:r w:rsidRPr="004A0D55">
        <w:rPr>
          <w:color w:val="000000"/>
          <w:sz w:val="28"/>
          <w:szCs w:val="28"/>
          <w:lang w:val="uk-UA"/>
        </w:rPr>
        <w:t xml:space="preserve"> та </w:t>
      </w:r>
      <w:r w:rsidR="008375A0">
        <w:rPr>
          <w:sz w:val="28"/>
          <w:szCs w:val="28"/>
          <w:lang w:val="uk-UA"/>
        </w:rPr>
        <w:t>надання адекватної медичної</w:t>
      </w:r>
      <w:r w:rsidRPr="004A0D55">
        <w:rPr>
          <w:sz w:val="28"/>
          <w:szCs w:val="28"/>
          <w:lang w:val="uk-UA"/>
        </w:rPr>
        <w:t xml:space="preserve"> допомоги хворим з обмеженим прогнозом для життя;</w:t>
      </w:r>
    </w:p>
    <w:p w:rsidR="00C3199A" w:rsidRPr="004A0D55" w:rsidRDefault="00C3199A" w:rsidP="00A71A6F">
      <w:pPr>
        <w:tabs>
          <w:tab w:val="num" w:pos="567"/>
        </w:tabs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 xml:space="preserve">        -забезпечення  онкологічних хворих Малинської міської  територіальної громади</w:t>
      </w:r>
      <w:r w:rsidRPr="004A0D55">
        <w:rPr>
          <w:color w:val="4D5156"/>
          <w:sz w:val="28"/>
          <w:szCs w:val="28"/>
          <w:shd w:val="clear" w:color="auto" w:fill="FFFFFF"/>
          <w:lang w:val="uk-UA"/>
        </w:rPr>
        <w:t>.</w:t>
      </w:r>
      <w:r w:rsidRPr="004A0D55">
        <w:rPr>
          <w:sz w:val="28"/>
          <w:szCs w:val="28"/>
          <w:lang w:val="uk-UA"/>
        </w:rPr>
        <w:t xml:space="preserve"> життєво</w:t>
      </w:r>
      <w:r w:rsidR="00A71A6F">
        <w:rPr>
          <w:sz w:val="28"/>
          <w:szCs w:val="28"/>
          <w:lang w:val="uk-UA"/>
        </w:rPr>
        <w:t xml:space="preserve">  необхідними препаратами та</w:t>
      </w:r>
      <w:r w:rsidRPr="004A0D55">
        <w:rPr>
          <w:sz w:val="28"/>
          <w:szCs w:val="28"/>
          <w:lang w:val="uk-UA"/>
        </w:rPr>
        <w:t xml:space="preserve">  для  спеціального лікування гормонотерапія, бісфосфонати; </w:t>
      </w:r>
    </w:p>
    <w:p w:rsidR="00C3199A" w:rsidRPr="004A0D55" w:rsidRDefault="00C3199A" w:rsidP="00C3199A">
      <w:pPr>
        <w:tabs>
          <w:tab w:val="left" w:pos="555"/>
        </w:tabs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 xml:space="preserve">        -відшкодування вартості лікарських засобів суб’єктам господарювання/аптечним закладам для</w:t>
      </w:r>
      <w:r w:rsidR="00A71A6F">
        <w:rPr>
          <w:sz w:val="28"/>
          <w:szCs w:val="28"/>
          <w:lang w:val="uk-UA"/>
        </w:rPr>
        <w:t xml:space="preserve"> онкологічних</w:t>
      </w:r>
      <w:r w:rsidRPr="004A0D55">
        <w:rPr>
          <w:sz w:val="28"/>
          <w:szCs w:val="28"/>
          <w:lang w:val="uk-UA"/>
        </w:rPr>
        <w:t xml:space="preserve"> хв</w:t>
      </w:r>
      <w:r w:rsidR="008375A0">
        <w:rPr>
          <w:sz w:val="28"/>
          <w:szCs w:val="28"/>
          <w:lang w:val="uk-UA"/>
        </w:rPr>
        <w:t xml:space="preserve">орих, які потребують </w:t>
      </w:r>
      <w:r w:rsidR="00130674">
        <w:rPr>
          <w:sz w:val="28"/>
          <w:szCs w:val="28"/>
          <w:lang w:val="uk-UA"/>
        </w:rPr>
        <w:t>медичної</w:t>
      </w:r>
      <w:r w:rsidRPr="004A0D55">
        <w:rPr>
          <w:sz w:val="28"/>
          <w:szCs w:val="28"/>
          <w:lang w:val="uk-UA"/>
        </w:rPr>
        <w:t xml:space="preserve"> допомоги та стоять на обліку в закладах охорони здоров’я Малинської</w:t>
      </w:r>
      <w:r w:rsidR="00A71A6F">
        <w:rPr>
          <w:sz w:val="28"/>
          <w:szCs w:val="28"/>
          <w:lang w:val="uk-UA"/>
        </w:rPr>
        <w:t xml:space="preserve"> міської територіальної громади.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 xml:space="preserve">6.2 Підтримка хворих </w:t>
      </w:r>
      <w:r w:rsidR="00076672">
        <w:rPr>
          <w:sz w:val="28"/>
          <w:szCs w:val="28"/>
          <w:lang w:val="uk-UA"/>
        </w:rPr>
        <w:t xml:space="preserve">жителів </w:t>
      </w:r>
      <w:r w:rsidRPr="004A0D55">
        <w:rPr>
          <w:sz w:val="28"/>
          <w:szCs w:val="28"/>
          <w:lang w:val="uk-UA"/>
        </w:rPr>
        <w:t xml:space="preserve">Малинської міської територіальної громади </w:t>
      </w:r>
      <w:r w:rsidRPr="004A0D55">
        <w:rPr>
          <w:bCs/>
          <w:color w:val="000000"/>
          <w:sz w:val="28"/>
          <w:szCs w:val="28"/>
          <w:shd w:val="clear" w:color="auto" w:fill="FFFFFF"/>
          <w:lang w:val="uk-UA"/>
        </w:rPr>
        <w:t>з хронічною нирковою недостатністю:</w:t>
      </w:r>
    </w:p>
    <w:p w:rsidR="00466CDD" w:rsidRPr="004A0D55" w:rsidRDefault="00466CDD" w:rsidP="00466CDD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</w:t>
      </w:r>
      <w:r w:rsidR="00C3199A" w:rsidRPr="00466CDD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ab/>
      </w:r>
      <w:r w:rsidR="00C3199A" w:rsidRPr="00466CDD">
        <w:rPr>
          <w:color w:val="000000" w:themeColor="text1"/>
          <w:sz w:val="28"/>
          <w:szCs w:val="28"/>
          <w:lang w:val="uk-UA"/>
        </w:rPr>
        <w:t xml:space="preserve">відшкодування вартості лікарських засобів суб’єктам господарювання/аптечним закладам для лікування жителів Малинської  міської територіальної громади, хворих нефрологічного профілю, які отримують діаліз, необхідними медикаментами для підтримки </w:t>
      </w:r>
      <w:r w:rsidRPr="00466CDD">
        <w:rPr>
          <w:color w:val="000000" w:themeColor="text1"/>
          <w:sz w:val="28"/>
          <w:szCs w:val="28"/>
          <w:lang w:val="uk-UA"/>
        </w:rPr>
        <w:t xml:space="preserve">до та після процедури </w:t>
      </w:r>
      <w:r w:rsidRPr="004A0D55">
        <w:rPr>
          <w:sz w:val="28"/>
          <w:szCs w:val="28"/>
          <w:lang w:val="uk-UA"/>
        </w:rPr>
        <w:t>в разі відсутності централізованого забезпечення з державного бюджету</w:t>
      </w:r>
      <w:r>
        <w:rPr>
          <w:sz w:val="28"/>
          <w:szCs w:val="28"/>
          <w:lang w:val="uk-UA"/>
        </w:rPr>
        <w:t>.</w:t>
      </w:r>
    </w:p>
    <w:p w:rsidR="00466CDD" w:rsidRPr="004A0D55" w:rsidRDefault="00C3199A" w:rsidP="00466CDD">
      <w:pPr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 xml:space="preserve">        -</w:t>
      </w:r>
      <w:r w:rsidR="00466CDD">
        <w:rPr>
          <w:sz w:val="28"/>
          <w:szCs w:val="28"/>
          <w:lang w:val="uk-UA"/>
        </w:rPr>
        <w:tab/>
      </w:r>
      <w:r w:rsidRPr="004A0D55">
        <w:rPr>
          <w:sz w:val="28"/>
          <w:szCs w:val="28"/>
        </w:rPr>
        <w:t>забезпечення на сучасному рівні імуносупресивних препаратів для лікування хворих з трансплантантованими нирками</w:t>
      </w:r>
      <w:r w:rsidR="00466CDD" w:rsidRPr="00466CDD">
        <w:rPr>
          <w:sz w:val="28"/>
          <w:szCs w:val="28"/>
          <w:lang w:val="uk-UA"/>
        </w:rPr>
        <w:t xml:space="preserve"> </w:t>
      </w:r>
      <w:r w:rsidR="00466CDD" w:rsidRPr="004A0D55">
        <w:rPr>
          <w:sz w:val="28"/>
          <w:szCs w:val="28"/>
          <w:lang w:val="uk-UA"/>
        </w:rPr>
        <w:t>в разі відсутності централізованого забезпечення з державного бюджету</w:t>
      </w:r>
      <w:r w:rsidR="00466CDD">
        <w:rPr>
          <w:sz w:val="28"/>
          <w:szCs w:val="28"/>
          <w:lang w:val="uk-UA"/>
        </w:rPr>
        <w:t>.</w:t>
      </w:r>
    </w:p>
    <w:p w:rsidR="00C3199A" w:rsidRPr="004A0D55" w:rsidRDefault="00C3199A" w:rsidP="00C3199A">
      <w:pPr>
        <w:tabs>
          <w:tab w:val="left" w:pos="5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>-  метою  надання високоспеціалізованої допомоги для   хворих з хронічною нирковою недостатністю та лікування методом гемодіалізу,  забезпечувати транспортування хворих до медичного закладу з метою отримання в край  важливої процедури для їхнього життя.</w:t>
      </w:r>
    </w:p>
    <w:p w:rsidR="00C3199A" w:rsidRPr="004A0D55" w:rsidRDefault="00C3199A" w:rsidP="00C31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A0D55">
        <w:rPr>
          <w:sz w:val="28"/>
          <w:szCs w:val="28"/>
          <w:lang w:val="uk-UA"/>
        </w:rPr>
        <w:t>6.3 Підтримка хворих</w:t>
      </w:r>
      <w:r w:rsidR="000B09F1">
        <w:rPr>
          <w:sz w:val="28"/>
          <w:szCs w:val="28"/>
          <w:lang w:val="uk-UA"/>
        </w:rPr>
        <w:t xml:space="preserve"> жителів </w:t>
      </w:r>
      <w:r w:rsidR="000B09F1" w:rsidRPr="004A0D55">
        <w:rPr>
          <w:sz w:val="28"/>
          <w:szCs w:val="28"/>
          <w:lang w:val="uk-UA"/>
        </w:rPr>
        <w:t xml:space="preserve">Малинської </w:t>
      </w:r>
      <w:r w:rsidR="00076672">
        <w:rPr>
          <w:sz w:val="28"/>
          <w:szCs w:val="28"/>
          <w:lang w:val="uk-UA"/>
        </w:rPr>
        <w:t>міської територіальної громади</w:t>
      </w:r>
      <w:r w:rsidRPr="004A0D5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4A0D55">
        <w:rPr>
          <w:sz w:val="28"/>
          <w:szCs w:val="28"/>
          <w:lang w:val="uk-UA"/>
        </w:rPr>
        <w:t>на неспецифіч</w:t>
      </w:r>
      <w:r w:rsidR="000B09F1">
        <w:rPr>
          <w:sz w:val="28"/>
          <w:szCs w:val="28"/>
          <w:lang w:val="uk-UA"/>
        </w:rPr>
        <w:t>ний виразковий коліт</w:t>
      </w:r>
      <w:r w:rsidRPr="004A0D55">
        <w:rPr>
          <w:sz w:val="28"/>
          <w:szCs w:val="28"/>
          <w:lang w:val="uk-UA"/>
        </w:rPr>
        <w:t>:</w:t>
      </w:r>
    </w:p>
    <w:p w:rsidR="00C3199A" w:rsidRPr="004A0D55" w:rsidRDefault="00C3199A" w:rsidP="00C3199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</w:t>
      </w:r>
      <w:r w:rsidR="001F3D6C">
        <w:rPr>
          <w:sz w:val="28"/>
          <w:szCs w:val="28"/>
          <w:lang w:val="uk-UA"/>
        </w:rPr>
        <w:tab/>
      </w:r>
      <w:r w:rsidRPr="004A0D55">
        <w:rPr>
          <w:sz w:val="28"/>
          <w:szCs w:val="28"/>
          <w:lang w:val="uk-UA"/>
        </w:rPr>
        <w:t xml:space="preserve">відшкодування вартості лікарських засобів суб’єктам господарювання/аптечним закладам для лікування жителів </w:t>
      </w:r>
      <w:r w:rsidRPr="004A0D55">
        <w:rPr>
          <w:color w:val="FF0000"/>
          <w:sz w:val="28"/>
          <w:szCs w:val="28"/>
          <w:lang w:val="uk-UA"/>
        </w:rPr>
        <w:t xml:space="preserve">  </w:t>
      </w:r>
      <w:r w:rsidRPr="004A0D55">
        <w:rPr>
          <w:sz w:val="28"/>
          <w:szCs w:val="28"/>
          <w:lang w:val="uk-UA"/>
        </w:rPr>
        <w:t xml:space="preserve"> громади, хворих на неспецифічний виразковий коліт, які стоять на обліку в закладах охорони здоров’я</w:t>
      </w:r>
      <w:r w:rsidR="001F3D6C">
        <w:rPr>
          <w:sz w:val="28"/>
          <w:szCs w:val="28"/>
          <w:lang w:val="uk-UA"/>
        </w:rPr>
        <w:t xml:space="preserve">  Малинської міської  територіальної громади.</w:t>
      </w:r>
    </w:p>
    <w:p w:rsidR="00C3199A" w:rsidRPr="004A0D55" w:rsidRDefault="00C3199A" w:rsidP="00C3199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A0D55">
        <w:rPr>
          <w:sz w:val="28"/>
          <w:szCs w:val="28"/>
          <w:lang w:val="uk-UA"/>
        </w:rPr>
        <w:t>6.4</w:t>
      </w:r>
      <w:r>
        <w:rPr>
          <w:sz w:val="28"/>
          <w:szCs w:val="28"/>
          <w:lang w:val="uk-UA"/>
        </w:rPr>
        <w:t xml:space="preserve"> </w:t>
      </w:r>
      <w:r w:rsidRPr="004A0D55">
        <w:rPr>
          <w:color w:val="000000"/>
          <w:kern w:val="36"/>
          <w:sz w:val="28"/>
          <w:szCs w:val="28"/>
          <w:lang w:val="uk-UA" w:eastAsia="uk-UA"/>
        </w:rPr>
        <w:t>Підтримка хворих</w:t>
      </w:r>
      <w:r w:rsidR="000B09F1">
        <w:rPr>
          <w:color w:val="000000"/>
          <w:kern w:val="36"/>
          <w:sz w:val="28"/>
          <w:szCs w:val="28"/>
          <w:lang w:val="uk-UA" w:eastAsia="uk-UA"/>
        </w:rPr>
        <w:t xml:space="preserve"> жителів</w:t>
      </w:r>
      <w:r w:rsidRPr="004A0D55">
        <w:rPr>
          <w:color w:val="000000"/>
          <w:kern w:val="36"/>
          <w:sz w:val="28"/>
          <w:szCs w:val="28"/>
          <w:lang w:val="uk-UA" w:eastAsia="uk-UA"/>
        </w:rPr>
        <w:t xml:space="preserve"> </w:t>
      </w:r>
      <w:r w:rsidR="000B09F1" w:rsidRPr="004A0D55">
        <w:rPr>
          <w:sz w:val="28"/>
          <w:szCs w:val="28"/>
          <w:lang w:val="uk-UA"/>
        </w:rPr>
        <w:t xml:space="preserve">Малинської </w:t>
      </w:r>
      <w:r w:rsidR="00316D53">
        <w:rPr>
          <w:sz w:val="28"/>
          <w:szCs w:val="28"/>
          <w:lang w:val="uk-UA"/>
        </w:rPr>
        <w:t xml:space="preserve">міської територіальної громади </w:t>
      </w:r>
      <w:r w:rsidR="000B09F1">
        <w:rPr>
          <w:color w:val="000000"/>
          <w:kern w:val="36"/>
          <w:sz w:val="28"/>
          <w:szCs w:val="28"/>
          <w:lang w:val="uk-UA" w:eastAsia="uk-UA"/>
        </w:rPr>
        <w:t xml:space="preserve"> </w:t>
      </w:r>
      <w:r w:rsidRPr="004A0D55">
        <w:rPr>
          <w:color w:val="000000"/>
          <w:kern w:val="36"/>
          <w:sz w:val="28"/>
          <w:szCs w:val="28"/>
          <w:lang w:val="uk-UA" w:eastAsia="uk-UA"/>
        </w:rPr>
        <w:t>з хворобою Паркінсона</w:t>
      </w:r>
      <w:r w:rsidR="000B09F1">
        <w:rPr>
          <w:color w:val="000000"/>
          <w:kern w:val="36"/>
          <w:sz w:val="28"/>
          <w:szCs w:val="28"/>
          <w:lang w:val="uk-UA" w:eastAsia="uk-UA"/>
        </w:rPr>
        <w:t>:</w:t>
      </w:r>
      <w:r w:rsidRPr="004A0D55">
        <w:rPr>
          <w:sz w:val="28"/>
          <w:szCs w:val="28"/>
          <w:lang w:val="uk-UA"/>
        </w:rPr>
        <w:t xml:space="preserve"> </w:t>
      </w:r>
    </w:p>
    <w:p w:rsidR="007C6865" w:rsidRDefault="00C3199A" w:rsidP="00C319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A0D55">
        <w:rPr>
          <w:sz w:val="28"/>
          <w:szCs w:val="28"/>
          <w:lang w:val="uk-UA"/>
        </w:rPr>
        <w:t>-</w:t>
      </w:r>
      <w:r w:rsidR="001F3D6C">
        <w:rPr>
          <w:sz w:val="28"/>
          <w:szCs w:val="28"/>
          <w:lang w:val="uk-UA"/>
        </w:rPr>
        <w:tab/>
      </w:r>
      <w:r w:rsidRPr="004A0D55">
        <w:rPr>
          <w:sz w:val="28"/>
          <w:szCs w:val="28"/>
          <w:lang w:val="uk-UA"/>
        </w:rPr>
        <w:t>відшкодування вартості лікарських засобів суб’єктам господарювання/аптечним закладам для лікування жителів Малинсьої міської територіальної громади  з хворобою Паркінсона, в разі відсутності централізованого забезпечення з державного бюджету</w:t>
      </w:r>
      <w:r w:rsidR="007C6865">
        <w:rPr>
          <w:sz w:val="28"/>
          <w:szCs w:val="28"/>
          <w:lang w:val="uk-UA"/>
        </w:rPr>
        <w:t>.</w:t>
      </w:r>
    </w:p>
    <w:p w:rsidR="007C6865" w:rsidRDefault="007C6865" w:rsidP="00C3199A">
      <w:pPr>
        <w:jc w:val="both"/>
        <w:rPr>
          <w:sz w:val="28"/>
          <w:szCs w:val="28"/>
          <w:lang w:val="uk-UA"/>
        </w:rPr>
      </w:pPr>
    </w:p>
    <w:p w:rsidR="00C3199A" w:rsidRPr="004A0D55" w:rsidRDefault="00C3199A" w:rsidP="00C3199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4A0D55">
        <w:rPr>
          <w:sz w:val="28"/>
          <w:szCs w:val="28"/>
          <w:lang w:val="uk-UA"/>
        </w:rPr>
        <w:t xml:space="preserve">6.5 Підтримка хворих  які потребують технічних та інших засобів гігієни: </w:t>
      </w:r>
    </w:p>
    <w:p w:rsidR="00C3199A" w:rsidRPr="004A0D55" w:rsidRDefault="00C3199A" w:rsidP="00C3199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A0D55">
        <w:rPr>
          <w:sz w:val="28"/>
          <w:szCs w:val="28"/>
          <w:lang w:val="uk-UA"/>
        </w:rPr>
        <w:t xml:space="preserve"> -</w:t>
      </w:r>
      <w:r w:rsidR="00F450A1">
        <w:rPr>
          <w:sz w:val="28"/>
          <w:szCs w:val="28"/>
          <w:lang w:val="uk-UA"/>
        </w:rPr>
        <w:t xml:space="preserve"> </w:t>
      </w:r>
      <w:r w:rsidRPr="004A0D55">
        <w:rPr>
          <w:sz w:val="28"/>
          <w:szCs w:val="28"/>
          <w:lang w:val="uk-UA"/>
        </w:rPr>
        <w:t>відшкодування вартості технічних та інших засобі гігієни суб’єктам господарювання/аптечним закладам  для забезпечення</w:t>
      </w:r>
      <w:r w:rsidR="000B09F1">
        <w:rPr>
          <w:sz w:val="28"/>
          <w:szCs w:val="28"/>
          <w:lang w:val="uk-UA"/>
        </w:rPr>
        <w:t xml:space="preserve"> осіб з інвалідністю,</w:t>
      </w:r>
      <w:r w:rsidRPr="004A0D55">
        <w:rPr>
          <w:sz w:val="28"/>
          <w:szCs w:val="28"/>
          <w:lang w:val="uk-UA"/>
        </w:rPr>
        <w:t xml:space="preserve"> </w:t>
      </w:r>
      <w:r w:rsidR="000B09F1">
        <w:rPr>
          <w:sz w:val="28"/>
          <w:szCs w:val="28"/>
          <w:lang w:val="uk-UA"/>
        </w:rPr>
        <w:t xml:space="preserve"> дітей-інвалідів та особам,  що </w:t>
      </w:r>
      <w:r w:rsidRPr="004A0D55">
        <w:rPr>
          <w:sz w:val="28"/>
          <w:szCs w:val="28"/>
          <w:lang w:val="uk-UA"/>
        </w:rPr>
        <w:t xml:space="preserve"> потребують сторонньої допомоги</w:t>
      </w:r>
      <w:r w:rsidR="00076672">
        <w:rPr>
          <w:sz w:val="28"/>
          <w:szCs w:val="28"/>
          <w:lang w:val="uk-UA"/>
        </w:rPr>
        <w:t xml:space="preserve"> та</w:t>
      </w:r>
      <w:r w:rsidRPr="004A0D55">
        <w:rPr>
          <w:sz w:val="28"/>
          <w:szCs w:val="28"/>
          <w:lang w:val="uk-UA"/>
        </w:rPr>
        <w:t xml:space="preserve"> перебувають на обліку в закладах охорони  здоров’я Малинської міської  територіальної громади.</w:t>
      </w:r>
    </w:p>
    <w:p w:rsidR="00C3199A" w:rsidRPr="004A0D55" w:rsidRDefault="00C3199A" w:rsidP="00F450A1">
      <w:pPr>
        <w:pStyle w:val="aa"/>
        <w:tabs>
          <w:tab w:val="left" w:pos="9638"/>
        </w:tabs>
        <w:jc w:val="both"/>
        <w:rPr>
          <w:color w:val="000000"/>
          <w:kern w:val="36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6.6</w:t>
      </w:r>
      <w:r w:rsidRPr="004A0D55">
        <w:rPr>
          <w:color w:val="000000"/>
          <w:kern w:val="36"/>
          <w:sz w:val="28"/>
          <w:szCs w:val="28"/>
          <w:lang w:val="uk-UA" w:eastAsia="uk-UA"/>
        </w:rPr>
        <w:t xml:space="preserve">  За</w:t>
      </w:r>
      <w:r w:rsidR="001F3D6C">
        <w:rPr>
          <w:color w:val="000000"/>
          <w:kern w:val="36"/>
          <w:sz w:val="28"/>
          <w:szCs w:val="28"/>
          <w:lang w:val="uk-UA" w:eastAsia="uk-UA"/>
        </w:rPr>
        <w:t>безпечення осіб з інвалідністю та</w:t>
      </w:r>
      <w:r w:rsidRPr="004A0D55">
        <w:rPr>
          <w:color w:val="000000"/>
          <w:kern w:val="36"/>
          <w:sz w:val="28"/>
          <w:szCs w:val="28"/>
          <w:lang w:val="uk-UA" w:eastAsia="uk-UA"/>
        </w:rPr>
        <w:t xml:space="preserve"> дітей з інвалідністю Малинської міської територіальної громад</w:t>
      </w:r>
      <w:r>
        <w:rPr>
          <w:color w:val="000000"/>
          <w:kern w:val="36"/>
          <w:sz w:val="28"/>
          <w:szCs w:val="28"/>
          <w:lang w:val="uk-UA" w:eastAsia="uk-UA"/>
        </w:rPr>
        <w:t>и</w:t>
      </w:r>
      <w:r w:rsidRPr="004A0D55">
        <w:rPr>
          <w:color w:val="000000"/>
          <w:kern w:val="36"/>
          <w:sz w:val="28"/>
          <w:szCs w:val="28"/>
          <w:lang w:val="uk-UA" w:eastAsia="uk-UA"/>
        </w:rPr>
        <w:t xml:space="preserve"> слуховими апаратами, іншими медичними виробами  та засобами.</w:t>
      </w:r>
    </w:p>
    <w:p w:rsidR="00C3199A" w:rsidRPr="004A0D55" w:rsidRDefault="00C3199A" w:rsidP="001F3D6C">
      <w:pPr>
        <w:pStyle w:val="aa"/>
        <w:tabs>
          <w:tab w:val="left" w:pos="567"/>
        </w:tabs>
        <w:jc w:val="both"/>
        <w:rPr>
          <w:color w:val="000000"/>
          <w:kern w:val="36"/>
          <w:sz w:val="28"/>
          <w:szCs w:val="28"/>
          <w:lang w:val="uk-UA" w:eastAsia="uk-UA"/>
        </w:rPr>
      </w:pPr>
      <w:r>
        <w:rPr>
          <w:color w:val="000000"/>
          <w:kern w:val="36"/>
          <w:sz w:val="28"/>
          <w:szCs w:val="28"/>
          <w:lang w:val="uk-UA" w:eastAsia="uk-UA"/>
        </w:rPr>
        <w:t xml:space="preserve">        </w:t>
      </w:r>
      <w:r w:rsidRPr="004A0D55">
        <w:rPr>
          <w:color w:val="000000"/>
          <w:kern w:val="36"/>
          <w:sz w:val="28"/>
          <w:szCs w:val="28"/>
          <w:lang w:val="uk-UA" w:eastAsia="uk-UA"/>
        </w:rPr>
        <w:t xml:space="preserve">6.7 Підтримка хворих з хворобою ревматоїдний артрит дітям до 18 років, які </w:t>
      </w:r>
      <w:r w:rsidR="001F3D6C">
        <w:rPr>
          <w:color w:val="000000"/>
          <w:kern w:val="36"/>
          <w:sz w:val="28"/>
          <w:szCs w:val="28"/>
          <w:lang w:val="uk-UA" w:eastAsia="uk-UA"/>
        </w:rPr>
        <w:t xml:space="preserve">проживають на території громади та </w:t>
      </w:r>
      <w:r w:rsidR="001F3D6C" w:rsidRPr="004A0D55">
        <w:rPr>
          <w:sz w:val="28"/>
          <w:szCs w:val="28"/>
          <w:lang w:val="uk-UA"/>
        </w:rPr>
        <w:t>відшкодування вартості лікарських засобів суб’єктам господарювання/аптечним закладам</w:t>
      </w:r>
      <w:r w:rsidR="001F3D6C">
        <w:rPr>
          <w:color w:val="000000"/>
          <w:kern w:val="36"/>
          <w:sz w:val="28"/>
          <w:szCs w:val="28"/>
          <w:lang w:val="uk-UA" w:eastAsia="uk-UA"/>
        </w:rPr>
        <w:t>,</w:t>
      </w:r>
      <w:r w:rsidR="001F3D6C">
        <w:rPr>
          <w:sz w:val="28"/>
          <w:szCs w:val="28"/>
          <w:lang w:val="uk-UA"/>
        </w:rPr>
        <w:t xml:space="preserve"> </w:t>
      </w:r>
      <w:r w:rsidR="001F3D6C" w:rsidRPr="004A0D55">
        <w:rPr>
          <w:sz w:val="28"/>
          <w:szCs w:val="28"/>
          <w:lang w:val="uk-UA"/>
        </w:rPr>
        <w:t>в разі відсутності централізованого забезпечення з державного бюджету</w:t>
      </w:r>
      <w:r w:rsidR="001F3D6C">
        <w:rPr>
          <w:sz w:val="28"/>
          <w:szCs w:val="28"/>
          <w:lang w:val="uk-UA"/>
        </w:rPr>
        <w:t>.</w:t>
      </w:r>
    </w:p>
    <w:p w:rsidR="00C3199A" w:rsidRPr="004A0D55" w:rsidRDefault="00C3199A" w:rsidP="00F450A1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A0D55">
        <w:rPr>
          <w:sz w:val="28"/>
          <w:szCs w:val="28"/>
          <w:lang w:val="uk-UA"/>
        </w:rPr>
        <w:t xml:space="preserve"> 6.8 Підтримка хворих  з хворобою епілепсія, </w:t>
      </w:r>
      <w:r w:rsidRPr="004A0D55">
        <w:rPr>
          <w:sz w:val="28"/>
          <w:szCs w:val="28"/>
          <w:shd w:val="clear" w:color="auto" w:fill="FFFFFF"/>
          <w:lang w:val="uk-UA"/>
        </w:rPr>
        <w:t>хронічне захворювання, що супроводжується патологічними порушеннями в роботі головного мозку</w:t>
      </w:r>
      <w:r w:rsidRPr="004A0D55">
        <w:rPr>
          <w:sz w:val="28"/>
          <w:szCs w:val="28"/>
          <w:lang w:val="uk-UA"/>
        </w:rPr>
        <w:t>:</w:t>
      </w:r>
    </w:p>
    <w:p w:rsidR="00C3199A" w:rsidRDefault="00C3199A" w:rsidP="00C3199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A0D55">
        <w:rPr>
          <w:sz w:val="28"/>
          <w:szCs w:val="28"/>
          <w:lang w:val="uk-UA"/>
        </w:rPr>
        <w:t>-відшкодування вартості лікарських засобів суб’єктам господарювання/аптечним закладам для лікування жителів Малинсьої міської територіальної громади  з хворобою епілепсія в разі відсутності централізованого забезпечення з державного бюджету.</w:t>
      </w:r>
    </w:p>
    <w:p w:rsidR="00C3199A" w:rsidRDefault="005917B7" w:rsidP="00F450A1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3199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6.9</w:t>
      </w:r>
      <w:r w:rsidR="00F450A1">
        <w:rPr>
          <w:color w:val="000000"/>
          <w:sz w:val="28"/>
          <w:szCs w:val="28"/>
        </w:rPr>
        <w:t xml:space="preserve"> Перелік завдань та заходів</w:t>
      </w:r>
      <w:r w:rsidR="00F450A1">
        <w:rPr>
          <w:color w:val="000000"/>
          <w:sz w:val="28"/>
          <w:szCs w:val="28"/>
          <w:lang w:val="uk-UA"/>
        </w:rPr>
        <w:t>,</w:t>
      </w:r>
      <w:r w:rsidR="00F450A1">
        <w:rPr>
          <w:color w:val="000000"/>
          <w:sz w:val="28"/>
          <w:szCs w:val="28"/>
        </w:rPr>
        <w:t xml:space="preserve"> </w:t>
      </w:r>
      <w:r w:rsidR="00C3199A" w:rsidRPr="004A0D55">
        <w:rPr>
          <w:color w:val="000000"/>
          <w:sz w:val="28"/>
          <w:szCs w:val="28"/>
        </w:rPr>
        <w:t xml:space="preserve"> виконання Програми</w:t>
      </w:r>
      <w:r w:rsidR="00F450A1">
        <w:rPr>
          <w:color w:val="000000"/>
          <w:sz w:val="28"/>
          <w:szCs w:val="28"/>
          <w:lang w:val="uk-UA"/>
        </w:rPr>
        <w:t xml:space="preserve"> </w:t>
      </w:r>
      <w:r w:rsidR="00C3199A" w:rsidRPr="004A0D55">
        <w:rPr>
          <w:color w:val="000000"/>
          <w:sz w:val="28"/>
          <w:szCs w:val="28"/>
          <w:lang w:val="uk-UA"/>
        </w:rPr>
        <w:t xml:space="preserve"> закладами охо</w:t>
      </w:r>
      <w:r w:rsidR="00D12592">
        <w:rPr>
          <w:color w:val="000000"/>
          <w:sz w:val="28"/>
          <w:szCs w:val="28"/>
          <w:lang w:val="uk-UA"/>
        </w:rPr>
        <w:t xml:space="preserve">рони здоров’я </w:t>
      </w:r>
      <w:r w:rsidR="00F450A1">
        <w:rPr>
          <w:color w:val="000000"/>
          <w:sz w:val="28"/>
          <w:szCs w:val="28"/>
          <w:lang w:val="uk-UA"/>
        </w:rPr>
        <w:t xml:space="preserve"> Малинської міської територіальної </w:t>
      </w:r>
      <w:r w:rsidR="00D12592">
        <w:rPr>
          <w:color w:val="000000"/>
          <w:sz w:val="28"/>
          <w:szCs w:val="28"/>
          <w:lang w:val="uk-UA"/>
        </w:rPr>
        <w:t>громади (додаток 1</w:t>
      </w:r>
      <w:r w:rsidR="00C3199A" w:rsidRPr="004A0D55">
        <w:rPr>
          <w:color w:val="000000"/>
          <w:sz w:val="28"/>
          <w:szCs w:val="28"/>
          <w:lang w:val="uk-UA"/>
        </w:rPr>
        <w:t>)</w:t>
      </w:r>
      <w:r w:rsidR="00C3199A">
        <w:rPr>
          <w:color w:val="000000"/>
          <w:sz w:val="28"/>
          <w:szCs w:val="28"/>
          <w:lang w:val="uk-UA"/>
        </w:rPr>
        <w:t>.</w:t>
      </w:r>
    </w:p>
    <w:p w:rsidR="00C3199A" w:rsidRDefault="00784B66" w:rsidP="005917B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6.1</w:t>
      </w:r>
      <w:r w:rsidR="005917B7">
        <w:rPr>
          <w:sz w:val="28"/>
          <w:szCs w:val="28"/>
          <w:lang w:val="uk-UA"/>
        </w:rPr>
        <w:t>0</w:t>
      </w:r>
      <w:r w:rsidR="00C3199A">
        <w:rPr>
          <w:sz w:val="28"/>
          <w:szCs w:val="28"/>
          <w:lang w:val="uk-UA"/>
        </w:rPr>
        <w:t xml:space="preserve">  </w:t>
      </w:r>
      <w:r w:rsidR="00C3199A" w:rsidRPr="00051649">
        <w:rPr>
          <w:sz w:val="28"/>
          <w:szCs w:val="28"/>
          <w:lang w:val="uk-UA"/>
        </w:rPr>
        <w:t>О</w:t>
      </w:r>
      <w:r w:rsidR="00C3199A" w:rsidRPr="00F0447A">
        <w:rPr>
          <w:sz w:val="28"/>
          <w:szCs w:val="28"/>
          <w:lang w:val="uk-UA"/>
        </w:rPr>
        <w:t>чікуване</w:t>
      </w:r>
      <w:r w:rsidR="00C3199A" w:rsidRPr="00051649">
        <w:rPr>
          <w:sz w:val="28"/>
          <w:szCs w:val="28"/>
          <w:lang w:val="uk-UA"/>
        </w:rPr>
        <w:t xml:space="preserve">  ресурсне забезпечення  Програми</w:t>
      </w:r>
      <w:r w:rsidR="00D12592">
        <w:rPr>
          <w:sz w:val="28"/>
          <w:szCs w:val="28"/>
          <w:lang w:val="uk-UA"/>
        </w:rPr>
        <w:t xml:space="preserve"> (додаток 2</w:t>
      </w:r>
      <w:r w:rsidR="00C3199A">
        <w:rPr>
          <w:sz w:val="28"/>
          <w:szCs w:val="28"/>
          <w:lang w:val="uk-UA"/>
        </w:rPr>
        <w:t>)</w:t>
      </w:r>
      <w:r w:rsidR="0048662B">
        <w:rPr>
          <w:sz w:val="28"/>
          <w:szCs w:val="28"/>
          <w:lang w:val="uk-UA"/>
        </w:rPr>
        <w:t>.</w:t>
      </w:r>
    </w:p>
    <w:p w:rsidR="00C3199A" w:rsidRPr="004A0D55" w:rsidRDefault="00C3199A" w:rsidP="00C3199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3199A" w:rsidRDefault="00C3199A" w:rsidP="00C3199A">
      <w:pPr>
        <w:ind w:firstLine="567"/>
        <w:jc w:val="both"/>
        <w:rPr>
          <w:b/>
          <w:sz w:val="28"/>
          <w:szCs w:val="28"/>
          <w:lang w:val="uk-UA"/>
        </w:rPr>
      </w:pPr>
      <w:r w:rsidRPr="004A0D55">
        <w:rPr>
          <w:b/>
          <w:sz w:val="28"/>
          <w:szCs w:val="28"/>
          <w:lang w:val="uk-UA"/>
        </w:rPr>
        <w:t>7. Організація виконання та контроль за ходом виконання Програми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  <w:r w:rsidRPr="004A0D55">
        <w:rPr>
          <w:sz w:val="28"/>
          <w:szCs w:val="28"/>
          <w:lang w:val="uk-UA"/>
        </w:rPr>
        <w:t>Контроль за виконанням заходів, завдань та досягненням очікуваних результатів Програми здійснюється виконавчим комітетом Малинської міської ради та від</w:t>
      </w:r>
      <w:r w:rsidR="00F450A1">
        <w:rPr>
          <w:sz w:val="28"/>
          <w:szCs w:val="28"/>
          <w:lang w:val="uk-UA"/>
        </w:rPr>
        <w:t>ділом охорони здоров’я виконавчого комітету</w:t>
      </w:r>
      <w:r w:rsidRPr="004A0D55">
        <w:rPr>
          <w:sz w:val="28"/>
          <w:szCs w:val="28"/>
          <w:lang w:val="uk-UA"/>
        </w:rPr>
        <w:t xml:space="preserve"> Малинської міської ради.</w:t>
      </w: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</w:p>
    <w:p w:rsidR="00C3199A" w:rsidRPr="004A0D55" w:rsidRDefault="00C3199A" w:rsidP="00C3199A">
      <w:pPr>
        <w:ind w:firstLine="567"/>
        <w:jc w:val="both"/>
        <w:rPr>
          <w:sz w:val="28"/>
          <w:szCs w:val="28"/>
          <w:lang w:val="uk-UA"/>
        </w:rPr>
      </w:pPr>
    </w:p>
    <w:p w:rsidR="00C3199A" w:rsidRPr="00827D08" w:rsidRDefault="00C3199A" w:rsidP="00C3199A">
      <w:pPr>
        <w:rPr>
          <w:sz w:val="22"/>
          <w:szCs w:val="22"/>
          <w:lang w:val="uk-UA"/>
        </w:rPr>
      </w:pPr>
      <w:r w:rsidRPr="004A0D55">
        <w:rPr>
          <w:sz w:val="28"/>
          <w:szCs w:val="28"/>
          <w:lang w:val="uk-UA"/>
        </w:rPr>
        <w:t>Секретар міської ради                                                            Василь</w:t>
      </w:r>
      <w:r>
        <w:rPr>
          <w:sz w:val="28"/>
          <w:szCs w:val="28"/>
          <w:lang w:val="uk-UA"/>
        </w:rPr>
        <w:t xml:space="preserve"> МАЙСРЕНКО</w:t>
      </w:r>
    </w:p>
    <w:p w:rsidR="00D02D82" w:rsidRDefault="009811C5" w:rsidP="00C3199A">
      <w:pPr>
        <w:tabs>
          <w:tab w:val="left" w:pos="3015"/>
        </w:tabs>
        <w:ind w:left="5103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</w:p>
    <w:p w:rsidR="00D02D82" w:rsidRDefault="00D02D82">
      <w:pPr>
        <w:rPr>
          <w:sz w:val="27"/>
          <w:szCs w:val="27"/>
          <w:lang w:val="uk-UA"/>
        </w:rPr>
      </w:pPr>
    </w:p>
    <w:sectPr w:rsidR="00D02D82" w:rsidSect="0024224D">
      <w:pgSz w:w="11906" w:h="16838"/>
      <w:pgMar w:top="993" w:right="566" w:bottom="0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84" w:rsidRDefault="004D2A84" w:rsidP="00F73C1B">
      <w:r>
        <w:separator/>
      </w:r>
    </w:p>
  </w:endnote>
  <w:endnote w:type="continuationSeparator" w:id="0">
    <w:p w:rsidR="004D2A84" w:rsidRDefault="004D2A84" w:rsidP="00F7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84" w:rsidRDefault="004D2A84" w:rsidP="00F73C1B">
      <w:r>
        <w:separator/>
      </w:r>
    </w:p>
  </w:footnote>
  <w:footnote w:type="continuationSeparator" w:id="0">
    <w:p w:rsidR="004D2A84" w:rsidRDefault="004D2A84" w:rsidP="00F7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839B1"/>
    <w:multiLevelType w:val="hybridMultilevel"/>
    <w:tmpl w:val="FAA8C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59666F"/>
    <w:multiLevelType w:val="hybridMultilevel"/>
    <w:tmpl w:val="1CC887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E162F2"/>
    <w:multiLevelType w:val="hybridMultilevel"/>
    <w:tmpl w:val="6E1ED85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6E4C2D67"/>
    <w:multiLevelType w:val="hybridMultilevel"/>
    <w:tmpl w:val="024444E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51B8E"/>
    <w:rsid w:val="00052F03"/>
    <w:rsid w:val="000536E8"/>
    <w:rsid w:val="00055085"/>
    <w:rsid w:val="000555C1"/>
    <w:rsid w:val="000619A3"/>
    <w:rsid w:val="00061C5C"/>
    <w:rsid w:val="00062E97"/>
    <w:rsid w:val="0006320D"/>
    <w:rsid w:val="00063542"/>
    <w:rsid w:val="00072CB1"/>
    <w:rsid w:val="0007375B"/>
    <w:rsid w:val="000749A1"/>
    <w:rsid w:val="00076672"/>
    <w:rsid w:val="0008021A"/>
    <w:rsid w:val="000806D8"/>
    <w:rsid w:val="00082C8B"/>
    <w:rsid w:val="0008512B"/>
    <w:rsid w:val="00085E54"/>
    <w:rsid w:val="00087116"/>
    <w:rsid w:val="00087D40"/>
    <w:rsid w:val="000902EE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09F1"/>
    <w:rsid w:val="000B19C0"/>
    <w:rsid w:val="000B314F"/>
    <w:rsid w:val="000B44CF"/>
    <w:rsid w:val="000B79F5"/>
    <w:rsid w:val="000C4307"/>
    <w:rsid w:val="000C744A"/>
    <w:rsid w:val="000D0EE8"/>
    <w:rsid w:val="000D286B"/>
    <w:rsid w:val="000E1CA4"/>
    <w:rsid w:val="000E2A5B"/>
    <w:rsid w:val="000E3B30"/>
    <w:rsid w:val="000E5371"/>
    <w:rsid w:val="000E58DA"/>
    <w:rsid w:val="000E6ABC"/>
    <w:rsid w:val="000E78F8"/>
    <w:rsid w:val="000E7C90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0674"/>
    <w:rsid w:val="00131147"/>
    <w:rsid w:val="00131D85"/>
    <w:rsid w:val="00135715"/>
    <w:rsid w:val="00135FC1"/>
    <w:rsid w:val="00136580"/>
    <w:rsid w:val="001371E4"/>
    <w:rsid w:val="00141911"/>
    <w:rsid w:val="00150DE6"/>
    <w:rsid w:val="001552BF"/>
    <w:rsid w:val="00155837"/>
    <w:rsid w:val="00155E01"/>
    <w:rsid w:val="001560E7"/>
    <w:rsid w:val="00162910"/>
    <w:rsid w:val="00165345"/>
    <w:rsid w:val="001744ED"/>
    <w:rsid w:val="0017691B"/>
    <w:rsid w:val="00181D74"/>
    <w:rsid w:val="00184867"/>
    <w:rsid w:val="00190BE5"/>
    <w:rsid w:val="001950F6"/>
    <w:rsid w:val="0019587A"/>
    <w:rsid w:val="00196BAE"/>
    <w:rsid w:val="00197004"/>
    <w:rsid w:val="001A07A2"/>
    <w:rsid w:val="001A0B69"/>
    <w:rsid w:val="001A1601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172E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3D6C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224D"/>
    <w:rsid w:val="00245335"/>
    <w:rsid w:val="0024659D"/>
    <w:rsid w:val="0024691E"/>
    <w:rsid w:val="00246CBB"/>
    <w:rsid w:val="002514A9"/>
    <w:rsid w:val="00255902"/>
    <w:rsid w:val="00255D24"/>
    <w:rsid w:val="002608D7"/>
    <w:rsid w:val="00260B6E"/>
    <w:rsid w:val="0026287A"/>
    <w:rsid w:val="00264C8E"/>
    <w:rsid w:val="00264D35"/>
    <w:rsid w:val="00270FBD"/>
    <w:rsid w:val="00273A32"/>
    <w:rsid w:val="002775EA"/>
    <w:rsid w:val="00281863"/>
    <w:rsid w:val="00282C60"/>
    <w:rsid w:val="002836DD"/>
    <w:rsid w:val="0028552C"/>
    <w:rsid w:val="00287BD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6D53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51335"/>
    <w:rsid w:val="003525C2"/>
    <w:rsid w:val="00357557"/>
    <w:rsid w:val="00360352"/>
    <w:rsid w:val="00361584"/>
    <w:rsid w:val="00361A2C"/>
    <w:rsid w:val="003626A3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97F4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2066"/>
    <w:rsid w:val="003C3AD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3F75FB"/>
    <w:rsid w:val="00400A9A"/>
    <w:rsid w:val="004068E9"/>
    <w:rsid w:val="00412533"/>
    <w:rsid w:val="00412A72"/>
    <w:rsid w:val="00412C5E"/>
    <w:rsid w:val="00413603"/>
    <w:rsid w:val="00415530"/>
    <w:rsid w:val="00422C1C"/>
    <w:rsid w:val="00424779"/>
    <w:rsid w:val="00424CD7"/>
    <w:rsid w:val="00424E7D"/>
    <w:rsid w:val="004257CA"/>
    <w:rsid w:val="00426200"/>
    <w:rsid w:val="00426448"/>
    <w:rsid w:val="00430293"/>
    <w:rsid w:val="0043171A"/>
    <w:rsid w:val="00431859"/>
    <w:rsid w:val="0044098D"/>
    <w:rsid w:val="004457A3"/>
    <w:rsid w:val="00450AC2"/>
    <w:rsid w:val="00454AF0"/>
    <w:rsid w:val="00455072"/>
    <w:rsid w:val="00455E79"/>
    <w:rsid w:val="00463EE6"/>
    <w:rsid w:val="00466CDD"/>
    <w:rsid w:val="004675D8"/>
    <w:rsid w:val="0047169E"/>
    <w:rsid w:val="004734AA"/>
    <w:rsid w:val="00473D20"/>
    <w:rsid w:val="004745F8"/>
    <w:rsid w:val="0047636A"/>
    <w:rsid w:val="0047703E"/>
    <w:rsid w:val="00482E8D"/>
    <w:rsid w:val="00483962"/>
    <w:rsid w:val="004846C4"/>
    <w:rsid w:val="0048662B"/>
    <w:rsid w:val="00490429"/>
    <w:rsid w:val="004908B0"/>
    <w:rsid w:val="00491A4C"/>
    <w:rsid w:val="00492B8D"/>
    <w:rsid w:val="00496AFA"/>
    <w:rsid w:val="00496C7B"/>
    <w:rsid w:val="00497224"/>
    <w:rsid w:val="00497C55"/>
    <w:rsid w:val="004A1DB3"/>
    <w:rsid w:val="004A1EE9"/>
    <w:rsid w:val="004A5E64"/>
    <w:rsid w:val="004A77E2"/>
    <w:rsid w:val="004B2ADA"/>
    <w:rsid w:val="004B391F"/>
    <w:rsid w:val="004B4B5D"/>
    <w:rsid w:val="004B6E97"/>
    <w:rsid w:val="004C22DF"/>
    <w:rsid w:val="004C5E26"/>
    <w:rsid w:val="004C6C5C"/>
    <w:rsid w:val="004C7377"/>
    <w:rsid w:val="004D0243"/>
    <w:rsid w:val="004D02DD"/>
    <w:rsid w:val="004D067E"/>
    <w:rsid w:val="004D0A31"/>
    <w:rsid w:val="004D0FAA"/>
    <w:rsid w:val="004D2A54"/>
    <w:rsid w:val="004D2A84"/>
    <w:rsid w:val="004D4011"/>
    <w:rsid w:val="004D5B74"/>
    <w:rsid w:val="004D62E1"/>
    <w:rsid w:val="004D6512"/>
    <w:rsid w:val="004E395F"/>
    <w:rsid w:val="004E3E95"/>
    <w:rsid w:val="004E6C1C"/>
    <w:rsid w:val="004F2693"/>
    <w:rsid w:val="004F6921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16D8"/>
    <w:rsid w:val="0052206B"/>
    <w:rsid w:val="00523575"/>
    <w:rsid w:val="00523846"/>
    <w:rsid w:val="00524F47"/>
    <w:rsid w:val="00525C3E"/>
    <w:rsid w:val="005266BF"/>
    <w:rsid w:val="005275E7"/>
    <w:rsid w:val="0053119A"/>
    <w:rsid w:val="00534CBE"/>
    <w:rsid w:val="00540CDD"/>
    <w:rsid w:val="0054221F"/>
    <w:rsid w:val="00545F2E"/>
    <w:rsid w:val="00547F22"/>
    <w:rsid w:val="005500ED"/>
    <w:rsid w:val="005519D9"/>
    <w:rsid w:val="005537EE"/>
    <w:rsid w:val="00553AF0"/>
    <w:rsid w:val="00554987"/>
    <w:rsid w:val="00557012"/>
    <w:rsid w:val="00560152"/>
    <w:rsid w:val="005622B2"/>
    <w:rsid w:val="005703B0"/>
    <w:rsid w:val="00570971"/>
    <w:rsid w:val="005709C9"/>
    <w:rsid w:val="0057175A"/>
    <w:rsid w:val="00581A63"/>
    <w:rsid w:val="005828FA"/>
    <w:rsid w:val="00585BC1"/>
    <w:rsid w:val="005917B7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69E7"/>
    <w:rsid w:val="005D6E20"/>
    <w:rsid w:val="005D7906"/>
    <w:rsid w:val="005E129D"/>
    <w:rsid w:val="005E714E"/>
    <w:rsid w:val="005F1698"/>
    <w:rsid w:val="005F2BF0"/>
    <w:rsid w:val="00601A51"/>
    <w:rsid w:val="0060214E"/>
    <w:rsid w:val="00605B9A"/>
    <w:rsid w:val="0060636C"/>
    <w:rsid w:val="00610CEE"/>
    <w:rsid w:val="00612133"/>
    <w:rsid w:val="00617A54"/>
    <w:rsid w:val="006230B2"/>
    <w:rsid w:val="0062313F"/>
    <w:rsid w:val="00623A16"/>
    <w:rsid w:val="0062592F"/>
    <w:rsid w:val="00625F59"/>
    <w:rsid w:val="006271F6"/>
    <w:rsid w:val="00630E1A"/>
    <w:rsid w:val="006310E1"/>
    <w:rsid w:val="006312FC"/>
    <w:rsid w:val="00634AFE"/>
    <w:rsid w:val="006450B1"/>
    <w:rsid w:val="00645B53"/>
    <w:rsid w:val="00647270"/>
    <w:rsid w:val="00650F63"/>
    <w:rsid w:val="00653192"/>
    <w:rsid w:val="0065361F"/>
    <w:rsid w:val="006570B3"/>
    <w:rsid w:val="00657D67"/>
    <w:rsid w:val="006632A8"/>
    <w:rsid w:val="006632B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5490"/>
    <w:rsid w:val="006A034D"/>
    <w:rsid w:val="006A0E84"/>
    <w:rsid w:val="006A2180"/>
    <w:rsid w:val="006A7BC8"/>
    <w:rsid w:val="006A7D8C"/>
    <w:rsid w:val="006B0C68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1DE8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6F7DF9"/>
    <w:rsid w:val="00701304"/>
    <w:rsid w:val="00701569"/>
    <w:rsid w:val="00710F5E"/>
    <w:rsid w:val="00711437"/>
    <w:rsid w:val="0071475F"/>
    <w:rsid w:val="007201EB"/>
    <w:rsid w:val="0072145A"/>
    <w:rsid w:val="00722BB5"/>
    <w:rsid w:val="007237E2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38B9"/>
    <w:rsid w:val="0076430E"/>
    <w:rsid w:val="00766134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4B66"/>
    <w:rsid w:val="007852B3"/>
    <w:rsid w:val="0078579A"/>
    <w:rsid w:val="00785C67"/>
    <w:rsid w:val="00786C8C"/>
    <w:rsid w:val="00792508"/>
    <w:rsid w:val="00795CB1"/>
    <w:rsid w:val="00796367"/>
    <w:rsid w:val="00796D9A"/>
    <w:rsid w:val="00797DFC"/>
    <w:rsid w:val="007A2517"/>
    <w:rsid w:val="007A2B18"/>
    <w:rsid w:val="007A3517"/>
    <w:rsid w:val="007A3E6A"/>
    <w:rsid w:val="007A48E9"/>
    <w:rsid w:val="007B05E0"/>
    <w:rsid w:val="007B0F61"/>
    <w:rsid w:val="007B149E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C6865"/>
    <w:rsid w:val="007D2E00"/>
    <w:rsid w:val="007D3824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22C28"/>
    <w:rsid w:val="00823A0D"/>
    <w:rsid w:val="00824CAC"/>
    <w:rsid w:val="00827B8B"/>
    <w:rsid w:val="00832E6F"/>
    <w:rsid w:val="00835DA5"/>
    <w:rsid w:val="008375A0"/>
    <w:rsid w:val="00841016"/>
    <w:rsid w:val="00842113"/>
    <w:rsid w:val="00842177"/>
    <w:rsid w:val="00842A45"/>
    <w:rsid w:val="00845C85"/>
    <w:rsid w:val="0084764C"/>
    <w:rsid w:val="0085012F"/>
    <w:rsid w:val="008505A5"/>
    <w:rsid w:val="00851DF6"/>
    <w:rsid w:val="00854FC5"/>
    <w:rsid w:val="00855EE9"/>
    <w:rsid w:val="0085692C"/>
    <w:rsid w:val="00856973"/>
    <w:rsid w:val="0085793D"/>
    <w:rsid w:val="008611B1"/>
    <w:rsid w:val="00864736"/>
    <w:rsid w:val="00865D11"/>
    <w:rsid w:val="00866A71"/>
    <w:rsid w:val="0087322A"/>
    <w:rsid w:val="00874A0D"/>
    <w:rsid w:val="00881326"/>
    <w:rsid w:val="00881D8F"/>
    <w:rsid w:val="008823DD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5448"/>
    <w:rsid w:val="008A6344"/>
    <w:rsid w:val="008A637E"/>
    <w:rsid w:val="008B2346"/>
    <w:rsid w:val="008B25C8"/>
    <w:rsid w:val="008B3AEF"/>
    <w:rsid w:val="008B5436"/>
    <w:rsid w:val="008B7278"/>
    <w:rsid w:val="008B760E"/>
    <w:rsid w:val="008B77DE"/>
    <w:rsid w:val="008C10C1"/>
    <w:rsid w:val="008C18F3"/>
    <w:rsid w:val="008C294B"/>
    <w:rsid w:val="008C3EBE"/>
    <w:rsid w:val="008C4C59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1057F"/>
    <w:rsid w:val="009136EC"/>
    <w:rsid w:val="009139B2"/>
    <w:rsid w:val="00913D09"/>
    <w:rsid w:val="00913DA9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46B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11C5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4ED5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908"/>
    <w:rsid w:val="00A14AD9"/>
    <w:rsid w:val="00A1718F"/>
    <w:rsid w:val="00A200C9"/>
    <w:rsid w:val="00A2461C"/>
    <w:rsid w:val="00A24975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1C23"/>
    <w:rsid w:val="00A540BE"/>
    <w:rsid w:val="00A55320"/>
    <w:rsid w:val="00A55578"/>
    <w:rsid w:val="00A6146A"/>
    <w:rsid w:val="00A62506"/>
    <w:rsid w:val="00A62853"/>
    <w:rsid w:val="00A63096"/>
    <w:rsid w:val="00A64EF9"/>
    <w:rsid w:val="00A65DE2"/>
    <w:rsid w:val="00A718B7"/>
    <w:rsid w:val="00A71A6F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0178"/>
    <w:rsid w:val="00A91DD7"/>
    <w:rsid w:val="00A92889"/>
    <w:rsid w:val="00A93319"/>
    <w:rsid w:val="00A94164"/>
    <w:rsid w:val="00A97E4A"/>
    <w:rsid w:val="00AA1074"/>
    <w:rsid w:val="00AA27A6"/>
    <w:rsid w:val="00AA4FB3"/>
    <w:rsid w:val="00AA5E8C"/>
    <w:rsid w:val="00AA6E8E"/>
    <w:rsid w:val="00AB2E7F"/>
    <w:rsid w:val="00AB3B94"/>
    <w:rsid w:val="00AB4AA4"/>
    <w:rsid w:val="00AB50BD"/>
    <w:rsid w:val="00AB5FC8"/>
    <w:rsid w:val="00AB747B"/>
    <w:rsid w:val="00AC0C4E"/>
    <w:rsid w:val="00AC28E5"/>
    <w:rsid w:val="00AC7D3B"/>
    <w:rsid w:val="00AD0A7E"/>
    <w:rsid w:val="00AD4BB3"/>
    <w:rsid w:val="00AD64AD"/>
    <w:rsid w:val="00AE3E0A"/>
    <w:rsid w:val="00AE4C70"/>
    <w:rsid w:val="00AE6B39"/>
    <w:rsid w:val="00AF0B2C"/>
    <w:rsid w:val="00AF65ED"/>
    <w:rsid w:val="00B0046F"/>
    <w:rsid w:val="00B01175"/>
    <w:rsid w:val="00B01289"/>
    <w:rsid w:val="00B02DF1"/>
    <w:rsid w:val="00B02FA9"/>
    <w:rsid w:val="00B03DD2"/>
    <w:rsid w:val="00B0402E"/>
    <w:rsid w:val="00B0418B"/>
    <w:rsid w:val="00B06F02"/>
    <w:rsid w:val="00B0748B"/>
    <w:rsid w:val="00B109A0"/>
    <w:rsid w:val="00B12AB2"/>
    <w:rsid w:val="00B135B4"/>
    <w:rsid w:val="00B15E1A"/>
    <w:rsid w:val="00B15EC5"/>
    <w:rsid w:val="00B17B1C"/>
    <w:rsid w:val="00B22366"/>
    <w:rsid w:val="00B266D4"/>
    <w:rsid w:val="00B32644"/>
    <w:rsid w:val="00B329E8"/>
    <w:rsid w:val="00B34F0E"/>
    <w:rsid w:val="00B37836"/>
    <w:rsid w:val="00B401B8"/>
    <w:rsid w:val="00B4090C"/>
    <w:rsid w:val="00B40CE2"/>
    <w:rsid w:val="00B40E32"/>
    <w:rsid w:val="00B40F51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6B1B"/>
    <w:rsid w:val="00B86FD6"/>
    <w:rsid w:val="00B8709E"/>
    <w:rsid w:val="00B87AC1"/>
    <w:rsid w:val="00B922CB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77D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30E"/>
    <w:rsid w:val="00C12F4D"/>
    <w:rsid w:val="00C13CFA"/>
    <w:rsid w:val="00C13E9E"/>
    <w:rsid w:val="00C1606B"/>
    <w:rsid w:val="00C17F3B"/>
    <w:rsid w:val="00C20781"/>
    <w:rsid w:val="00C211BB"/>
    <w:rsid w:val="00C22DFB"/>
    <w:rsid w:val="00C2482D"/>
    <w:rsid w:val="00C256C0"/>
    <w:rsid w:val="00C30D2C"/>
    <w:rsid w:val="00C3199A"/>
    <w:rsid w:val="00C31F7F"/>
    <w:rsid w:val="00C3344F"/>
    <w:rsid w:val="00C3370D"/>
    <w:rsid w:val="00C3495E"/>
    <w:rsid w:val="00C3556A"/>
    <w:rsid w:val="00C35757"/>
    <w:rsid w:val="00C374F9"/>
    <w:rsid w:val="00C37A5B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8EF"/>
    <w:rsid w:val="00C80949"/>
    <w:rsid w:val="00C817CB"/>
    <w:rsid w:val="00C84C65"/>
    <w:rsid w:val="00C85F30"/>
    <w:rsid w:val="00C87861"/>
    <w:rsid w:val="00C93612"/>
    <w:rsid w:val="00C9487A"/>
    <w:rsid w:val="00C963CD"/>
    <w:rsid w:val="00CA6403"/>
    <w:rsid w:val="00CA6E4D"/>
    <w:rsid w:val="00CB4109"/>
    <w:rsid w:val="00CB5B18"/>
    <w:rsid w:val="00CB6762"/>
    <w:rsid w:val="00CB79A6"/>
    <w:rsid w:val="00CC1381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D82"/>
    <w:rsid w:val="00D02E62"/>
    <w:rsid w:val="00D07F63"/>
    <w:rsid w:val="00D109A0"/>
    <w:rsid w:val="00D12592"/>
    <w:rsid w:val="00D13841"/>
    <w:rsid w:val="00D142FD"/>
    <w:rsid w:val="00D1555D"/>
    <w:rsid w:val="00D22FEE"/>
    <w:rsid w:val="00D23442"/>
    <w:rsid w:val="00D23F9A"/>
    <w:rsid w:val="00D24AE2"/>
    <w:rsid w:val="00D2538D"/>
    <w:rsid w:val="00D26550"/>
    <w:rsid w:val="00D2730C"/>
    <w:rsid w:val="00D329DC"/>
    <w:rsid w:val="00D33A0D"/>
    <w:rsid w:val="00D33B82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EA1"/>
    <w:rsid w:val="00D60355"/>
    <w:rsid w:val="00D62E58"/>
    <w:rsid w:val="00D6513C"/>
    <w:rsid w:val="00D66CAC"/>
    <w:rsid w:val="00D67BDE"/>
    <w:rsid w:val="00D710CF"/>
    <w:rsid w:val="00D73A69"/>
    <w:rsid w:val="00D75820"/>
    <w:rsid w:val="00D76120"/>
    <w:rsid w:val="00D810E4"/>
    <w:rsid w:val="00D84813"/>
    <w:rsid w:val="00D914D2"/>
    <w:rsid w:val="00D92A43"/>
    <w:rsid w:val="00D96B16"/>
    <w:rsid w:val="00D96B63"/>
    <w:rsid w:val="00D97C31"/>
    <w:rsid w:val="00DA0284"/>
    <w:rsid w:val="00DA3145"/>
    <w:rsid w:val="00DA3283"/>
    <w:rsid w:val="00DA7537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3D31"/>
    <w:rsid w:val="00E50871"/>
    <w:rsid w:val="00E56235"/>
    <w:rsid w:val="00E56BC8"/>
    <w:rsid w:val="00E57789"/>
    <w:rsid w:val="00E60C97"/>
    <w:rsid w:val="00E622F7"/>
    <w:rsid w:val="00E62E80"/>
    <w:rsid w:val="00E672EE"/>
    <w:rsid w:val="00E70123"/>
    <w:rsid w:val="00E738F6"/>
    <w:rsid w:val="00E73EFF"/>
    <w:rsid w:val="00E748AE"/>
    <w:rsid w:val="00E771D3"/>
    <w:rsid w:val="00E811F3"/>
    <w:rsid w:val="00E81B7F"/>
    <w:rsid w:val="00E853DF"/>
    <w:rsid w:val="00E904FC"/>
    <w:rsid w:val="00E90684"/>
    <w:rsid w:val="00E91119"/>
    <w:rsid w:val="00E9145E"/>
    <w:rsid w:val="00E92CBA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D14B8"/>
    <w:rsid w:val="00ED256F"/>
    <w:rsid w:val="00ED2B9D"/>
    <w:rsid w:val="00ED2C65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503A"/>
    <w:rsid w:val="00F01CFD"/>
    <w:rsid w:val="00F03020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5C78"/>
    <w:rsid w:val="00F36819"/>
    <w:rsid w:val="00F410D6"/>
    <w:rsid w:val="00F41411"/>
    <w:rsid w:val="00F429CC"/>
    <w:rsid w:val="00F432A9"/>
    <w:rsid w:val="00F43A98"/>
    <w:rsid w:val="00F44068"/>
    <w:rsid w:val="00F450A1"/>
    <w:rsid w:val="00F462EA"/>
    <w:rsid w:val="00F466D4"/>
    <w:rsid w:val="00F51FDD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3C1B"/>
    <w:rsid w:val="00F740EA"/>
    <w:rsid w:val="00F74465"/>
    <w:rsid w:val="00F746D1"/>
    <w:rsid w:val="00F74E42"/>
    <w:rsid w:val="00F7605D"/>
    <w:rsid w:val="00F8001F"/>
    <w:rsid w:val="00F800FB"/>
    <w:rsid w:val="00F80FFE"/>
    <w:rsid w:val="00F81B46"/>
    <w:rsid w:val="00F81DDC"/>
    <w:rsid w:val="00F8247F"/>
    <w:rsid w:val="00F84DD9"/>
    <w:rsid w:val="00F84FC7"/>
    <w:rsid w:val="00F8741F"/>
    <w:rsid w:val="00F92DA7"/>
    <w:rsid w:val="00F92E3A"/>
    <w:rsid w:val="00F93B60"/>
    <w:rsid w:val="00F943AD"/>
    <w:rsid w:val="00F9529D"/>
    <w:rsid w:val="00FA0938"/>
    <w:rsid w:val="00FA1D12"/>
    <w:rsid w:val="00FA3258"/>
    <w:rsid w:val="00FA38E4"/>
    <w:rsid w:val="00FA3D89"/>
    <w:rsid w:val="00FA5F81"/>
    <w:rsid w:val="00FB0935"/>
    <w:rsid w:val="00FB1238"/>
    <w:rsid w:val="00FB1C5F"/>
    <w:rsid w:val="00FB2EA2"/>
    <w:rsid w:val="00FB348E"/>
    <w:rsid w:val="00FB398C"/>
    <w:rsid w:val="00FB55B6"/>
    <w:rsid w:val="00FB713F"/>
    <w:rsid w:val="00FB722A"/>
    <w:rsid w:val="00FC0DF0"/>
    <w:rsid w:val="00FC1279"/>
    <w:rsid w:val="00FC1772"/>
    <w:rsid w:val="00FC2058"/>
    <w:rsid w:val="00FC54C8"/>
    <w:rsid w:val="00FD1168"/>
    <w:rsid w:val="00FD4797"/>
    <w:rsid w:val="00FE2F19"/>
    <w:rsid w:val="00FE5EDB"/>
    <w:rsid w:val="00FE63C5"/>
    <w:rsid w:val="00FF0321"/>
    <w:rsid w:val="00FF2FC2"/>
    <w:rsid w:val="00FF40B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0D9D1-381F-40E0-A89F-A2B2E1D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F92E3A"/>
    <w:rPr>
      <w:i/>
      <w:iCs/>
      <w:color w:val="404040" w:themeColor="text1" w:themeTint="BF"/>
    </w:rPr>
  </w:style>
  <w:style w:type="character" w:customStyle="1" w:styleId="rvts0">
    <w:name w:val="rvts0"/>
    <w:rsid w:val="00F73C1B"/>
  </w:style>
  <w:style w:type="paragraph" w:styleId="a6">
    <w:name w:val="header"/>
    <w:basedOn w:val="a"/>
    <w:link w:val="a7"/>
    <w:uiPriority w:val="99"/>
    <w:unhideWhenUsed/>
    <w:rsid w:val="00F73C1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3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3C1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3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3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1E12-2DF9-4657-97E4-E65BDCFA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6</Pages>
  <Words>8082</Words>
  <Characters>4607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42</cp:revision>
  <cp:lastPrinted>2024-08-27T09:50:00Z</cp:lastPrinted>
  <dcterms:created xsi:type="dcterms:W3CDTF">2020-12-08T13:37:00Z</dcterms:created>
  <dcterms:modified xsi:type="dcterms:W3CDTF">2024-08-27T12:26:00Z</dcterms:modified>
</cp:coreProperties>
</file>