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8A" w:rsidRPr="0063518A" w:rsidRDefault="0063518A" w:rsidP="006351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8A" w:rsidRPr="0063518A" w:rsidRDefault="0063518A" w:rsidP="0063518A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63518A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</w:rPr>
        <w:t>ЖИТОМИРСЬКОЇ ОБЛАСТІ</w:t>
      </w:r>
    </w:p>
    <w:p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3518A" w:rsidRPr="00284EA5" w:rsidRDefault="00284EA5" w:rsidP="00284EA5">
      <w:pPr>
        <w:keepNext/>
        <w:tabs>
          <w:tab w:val="left" w:pos="567"/>
          <w:tab w:val="center" w:pos="4819"/>
          <w:tab w:val="left" w:pos="7215"/>
        </w:tabs>
        <w:spacing w:after="0" w:line="240" w:lineRule="auto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>
        <w:rPr>
          <w:rFonts w:ascii="Times New Roman" w:hAnsi="Times New Roman"/>
          <w:b/>
          <w:caps/>
          <w:sz w:val="48"/>
          <w:szCs w:val="48"/>
        </w:rPr>
        <w:tab/>
      </w:r>
      <w:r w:rsidR="00BD09FC">
        <w:rPr>
          <w:rFonts w:ascii="Times New Roman" w:hAnsi="Times New Roman"/>
          <w:b/>
          <w:caps/>
          <w:sz w:val="48"/>
          <w:szCs w:val="48"/>
          <w:lang w:val="uk-UA"/>
        </w:rPr>
        <w:t xml:space="preserve">                       </w:t>
      </w:r>
      <w:r w:rsidR="0063518A" w:rsidRPr="0063518A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r w:rsidR="0063518A" w:rsidRPr="0063518A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r w:rsidR="0063518A" w:rsidRPr="0063518A">
        <w:rPr>
          <w:rFonts w:ascii="Times New Roman" w:hAnsi="Times New Roman"/>
          <w:b/>
          <w:caps/>
          <w:sz w:val="48"/>
          <w:szCs w:val="48"/>
        </w:rPr>
        <w:t xml:space="preserve"> я</w:t>
      </w:r>
      <w:r>
        <w:rPr>
          <w:rFonts w:ascii="Times New Roman" w:hAnsi="Times New Roman"/>
          <w:b/>
          <w:caps/>
          <w:sz w:val="48"/>
          <w:szCs w:val="48"/>
        </w:rPr>
        <w:tab/>
      </w:r>
      <w:r>
        <w:rPr>
          <w:rFonts w:ascii="Times New Roman" w:hAnsi="Times New Roman"/>
          <w:b/>
          <w:caps/>
          <w:sz w:val="48"/>
          <w:szCs w:val="48"/>
          <w:lang w:val="uk-UA"/>
        </w:rPr>
        <w:t>проєкт</w:t>
      </w:r>
    </w:p>
    <w:p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:rsidR="0063518A" w:rsidRPr="0063518A" w:rsidRDefault="0063518A" w:rsidP="0063518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63518A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:rsidR="0063518A" w:rsidRPr="0063518A" w:rsidRDefault="0063518A" w:rsidP="0063518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834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5419E">
        <w:rPr>
          <w:rFonts w:ascii="Times New Roman" w:hAnsi="Times New Roman"/>
          <w:sz w:val="28"/>
          <w:szCs w:val="24"/>
        </w:rPr>
        <w:t>(___________</w:t>
      </w:r>
      <w:r w:rsidRPr="0063518A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63518A">
        <w:rPr>
          <w:rFonts w:ascii="Times New Roman" w:hAnsi="Times New Roman"/>
          <w:sz w:val="28"/>
          <w:szCs w:val="24"/>
        </w:rPr>
        <w:t>сесія</w:t>
      </w:r>
      <w:proofErr w:type="spellEnd"/>
      <w:r w:rsidRPr="0063518A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63518A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63518A">
        <w:rPr>
          <w:rFonts w:ascii="Times New Roman" w:hAnsi="Times New Roman"/>
          <w:sz w:val="28"/>
          <w:szCs w:val="24"/>
        </w:rPr>
        <w:t>)</w:t>
      </w:r>
    </w:p>
    <w:p w:rsidR="00284EA5" w:rsidRDefault="00284EA5" w:rsidP="0025419E">
      <w:pPr>
        <w:spacing w:after="0" w:line="240" w:lineRule="auto"/>
        <w:rPr>
          <w:sz w:val="28"/>
          <w:u w:val="single"/>
          <w:lang w:val="uk-UA"/>
        </w:rPr>
      </w:pPr>
      <w:r>
        <w:rPr>
          <w:sz w:val="28"/>
          <w:u w:val="single"/>
          <w:lang w:val="uk-UA"/>
        </w:rPr>
        <w:t xml:space="preserve">від                  2024 року  № </w:t>
      </w:r>
    </w:p>
    <w:p w:rsidR="000C3B35" w:rsidRPr="000C3B35" w:rsidRDefault="000C3B35" w:rsidP="000C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3B3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0C3B35">
        <w:rPr>
          <w:rFonts w:ascii="Times New Roman" w:hAnsi="Times New Roman"/>
          <w:sz w:val="28"/>
          <w:szCs w:val="28"/>
        </w:rPr>
        <w:t>надання</w:t>
      </w:r>
      <w:proofErr w:type="spellEnd"/>
      <w:r w:rsidRPr="000C3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B35">
        <w:rPr>
          <w:rFonts w:ascii="Times New Roman" w:hAnsi="Times New Roman"/>
          <w:sz w:val="28"/>
          <w:szCs w:val="28"/>
        </w:rPr>
        <w:t>згоди</w:t>
      </w:r>
      <w:proofErr w:type="spellEnd"/>
      <w:r w:rsidRPr="000C3B3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0C3B35">
        <w:rPr>
          <w:rFonts w:ascii="Times New Roman" w:hAnsi="Times New Roman"/>
          <w:sz w:val="28"/>
          <w:szCs w:val="28"/>
        </w:rPr>
        <w:t>безоплатне</w:t>
      </w:r>
      <w:proofErr w:type="spellEnd"/>
      <w:r w:rsidRPr="000C3B35">
        <w:rPr>
          <w:rFonts w:ascii="Times New Roman" w:hAnsi="Times New Roman"/>
          <w:sz w:val="28"/>
          <w:szCs w:val="28"/>
        </w:rPr>
        <w:t xml:space="preserve"> </w:t>
      </w:r>
    </w:p>
    <w:p w:rsidR="000C3B35" w:rsidRPr="000C3B35" w:rsidRDefault="000C3B35" w:rsidP="000C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3B3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0C3B35">
        <w:rPr>
          <w:rFonts w:ascii="Times New Roman" w:hAnsi="Times New Roman"/>
          <w:sz w:val="28"/>
          <w:szCs w:val="28"/>
        </w:rPr>
        <w:t xml:space="preserve"> майна у </w:t>
      </w:r>
      <w:proofErr w:type="spellStart"/>
      <w:r w:rsidRPr="000C3B35">
        <w:rPr>
          <w:rFonts w:ascii="Times New Roman" w:hAnsi="Times New Roman"/>
          <w:sz w:val="28"/>
          <w:szCs w:val="28"/>
        </w:rPr>
        <w:t>комунальну</w:t>
      </w:r>
      <w:proofErr w:type="spellEnd"/>
      <w:r w:rsidRPr="000C3B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C3B35">
        <w:rPr>
          <w:rFonts w:ascii="Times New Roman" w:hAnsi="Times New Roman"/>
          <w:sz w:val="28"/>
          <w:szCs w:val="28"/>
        </w:rPr>
        <w:t>власність</w:t>
      </w:r>
      <w:proofErr w:type="spellEnd"/>
    </w:p>
    <w:p w:rsidR="00284EA5" w:rsidRDefault="00284EA5" w:rsidP="0025419E">
      <w:pPr>
        <w:spacing w:after="0" w:line="240" w:lineRule="auto"/>
        <w:ind w:firstLine="567"/>
        <w:rPr>
          <w:sz w:val="28"/>
          <w:szCs w:val="28"/>
          <w:lang w:val="uk-UA"/>
        </w:rPr>
      </w:pPr>
      <w:r w:rsidRPr="00E30131">
        <w:rPr>
          <w:sz w:val="28"/>
          <w:szCs w:val="28"/>
          <w:lang w:val="uk-UA"/>
        </w:rPr>
        <w:t> </w:t>
      </w:r>
    </w:p>
    <w:p w:rsidR="00284EA5" w:rsidRDefault="00284EA5" w:rsidP="00284EA5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0C3B35" w:rsidRPr="00246705" w:rsidRDefault="000C3B35" w:rsidP="00FE47FB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>Керуючись Законом України «Про місцеве самоврядування в Україні»,</w:t>
      </w:r>
      <w:r w:rsidRPr="00E4527A">
        <w:rPr>
          <w:bCs/>
          <w:sz w:val="24"/>
          <w:szCs w:val="24"/>
          <w:lang w:eastAsia="ru-RU"/>
        </w:rPr>
        <w:t xml:space="preserve"> </w:t>
      </w:r>
      <w:r w:rsidRPr="0079014E">
        <w:rPr>
          <w:rFonts w:ascii="Times New Roman" w:hAnsi="Times New Roman" w:cs="Times New Roman"/>
          <w:lang w:eastAsia="ru-RU"/>
        </w:rPr>
        <w:t>Законом України «</w:t>
      </w:r>
      <w:r w:rsidRPr="0079014E">
        <w:rPr>
          <w:rFonts w:ascii="Times New Roman" w:hAnsi="Times New Roman" w:cs="Times New Roman"/>
          <w:color w:val="000000"/>
          <w:lang w:eastAsia="ru-RU"/>
        </w:rPr>
        <w:t>Про передачу об’єктів права державної та комунальної власності»</w:t>
      </w:r>
      <w:r w:rsidRPr="0079014E">
        <w:rPr>
          <w:rFonts w:ascii="Times New Roman" w:hAnsi="Times New Roman" w:cs="Times New Roman"/>
          <w:bCs/>
        </w:rPr>
        <w:t>, Господарським кодексом України,</w:t>
      </w:r>
      <w:r w:rsidRPr="0079014E">
        <w:rPr>
          <w:rStyle w:val="2Exact"/>
          <w:rFonts w:eastAsiaTheme="minorHAnsi"/>
        </w:rPr>
        <w:t xml:space="preserve"> враховуючи рекомендації постійно діючої комісії з питань комунальної власності</w:t>
      </w:r>
      <w:r>
        <w:rPr>
          <w:rStyle w:val="2Exact"/>
          <w:rFonts w:eastAsiaTheme="minorHAnsi"/>
        </w:rPr>
        <w:t>, житлово-комунального господарства, благоустрою, енергозбереження та транспорту, міська рада</w:t>
      </w:r>
      <w:bookmarkStart w:id="0" w:name="_GoBack"/>
      <w:bookmarkEnd w:id="0"/>
    </w:p>
    <w:p w:rsidR="00284EA5" w:rsidRPr="00284EA5" w:rsidRDefault="00284EA5" w:rsidP="00284EA5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84EA5" w:rsidRPr="00284EA5" w:rsidRDefault="00284EA5" w:rsidP="00284EA5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84EA5">
        <w:rPr>
          <w:rFonts w:ascii="Times New Roman" w:hAnsi="Times New Roman"/>
          <w:sz w:val="28"/>
          <w:szCs w:val="28"/>
          <w:lang w:val="uk-UA"/>
        </w:rPr>
        <w:t>В И Р І Ш И ЛА:</w:t>
      </w:r>
    </w:p>
    <w:p w:rsidR="00284EA5" w:rsidRPr="00284EA5" w:rsidRDefault="00284EA5" w:rsidP="00284EA5">
      <w:pPr>
        <w:spacing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024FB" w:rsidRPr="00E024FB" w:rsidRDefault="00FE47FB" w:rsidP="00E024FB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24FB">
        <w:rPr>
          <w:sz w:val="28"/>
          <w:szCs w:val="28"/>
          <w:lang w:val="uk-UA"/>
        </w:rPr>
        <w:t xml:space="preserve">         </w:t>
      </w:r>
      <w:r w:rsidR="0079014E" w:rsidRPr="00E024FB">
        <w:rPr>
          <w:sz w:val="28"/>
          <w:szCs w:val="28"/>
          <w:lang w:val="uk-UA"/>
        </w:rPr>
        <w:t>1.</w:t>
      </w:r>
      <w:r w:rsidR="0079014E" w:rsidRPr="00E024FB">
        <w:rPr>
          <w:rFonts w:ascii="Times New Roman" w:hAnsi="Times New Roman"/>
          <w:sz w:val="28"/>
          <w:szCs w:val="28"/>
          <w:lang w:val="uk-UA"/>
        </w:rPr>
        <w:t xml:space="preserve"> Прийняти у комунальну власність </w:t>
      </w:r>
      <w:proofErr w:type="spellStart"/>
      <w:r w:rsidR="0079014E" w:rsidRPr="00E024FB">
        <w:rPr>
          <w:rFonts w:ascii="Times New Roman" w:hAnsi="Times New Roman"/>
          <w:sz w:val="28"/>
          <w:szCs w:val="28"/>
          <w:lang w:val="uk-UA"/>
        </w:rPr>
        <w:t>Малинської</w:t>
      </w:r>
      <w:proofErr w:type="spellEnd"/>
      <w:r w:rsidR="0079014E" w:rsidRPr="00E024FB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</w:t>
      </w:r>
      <w:r w:rsidR="00B24535" w:rsidRPr="00E024FB">
        <w:rPr>
          <w:rFonts w:ascii="Times New Roman" w:hAnsi="Times New Roman"/>
          <w:sz w:val="28"/>
          <w:szCs w:val="28"/>
          <w:lang w:val="uk-UA"/>
        </w:rPr>
        <w:t xml:space="preserve"> громади майно </w:t>
      </w:r>
      <w:r w:rsidR="00E024FB" w:rsidRPr="00E024FB">
        <w:rPr>
          <w:rFonts w:ascii="Times New Roman" w:hAnsi="Times New Roman"/>
          <w:sz w:val="28"/>
          <w:szCs w:val="28"/>
          <w:lang w:val="uk-UA"/>
        </w:rPr>
        <w:t>3</w:t>
      </w:r>
      <w:r w:rsidR="00E024FB" w:rsidRPr="00E024FB">
        <w:rPr>
          <w:rFonts w:ascii="Times New Roman" w:hAnsi="Times New Roman"/>
          <w:sz w:val="28"/>
          <w:szCs w:val="28"/>
          <w:lang w:val="uk-UA"/>
        </w:rPr>
        <w:t xml:space="preserve"> системи збер</w:t>
      </w:r>
      <w:r w:rsidR="00E024FB" w:rsidRPr="00E024FB">
        <w:rPr>
          <w:rFonts w:ascii="Times New Roman" w:hAnsi="Times New Roman"/>
          <w:sz w:val="28"/>
          <w:szCs w:val="28"/>
          <w:lang w:val="uk-UA"/>
        </w:rPr>
        <w:t>ігання енергії, а саме</w:t>
      </w:r>
      <w:r w:rsidR="00E024FB" w:rsidRPr="00E024FB"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153"/>
        <w:gridCol w:w="1914"/>
        <w:gridCol w:w="1914"/>
        <w:gridCol w:w="1915"/>
      </w:tblGrid>
      <w:tr w:rsidR="00E024FB" w:rsidRPr="00E024FB" w:rsidTr="00C57C82">
        <w:tc>
          <w:tcPr>
            <w:tcW w:w="675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F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53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4FB">
              <w:rPr>
                <w:rFonts w:ascii="Times New Roman" w:hAnsi="Times New Roman"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1914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4FB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</w:p>
        </w:tc>
        <w:tc>
          <w:tcPr>
            <w:tcW w:w="1914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4FB">
              <w:rPr>
                <w:rFonts w:ascii="Times New Roman" w:hAnsi="Times New Roman"/>
                <w:sz w:val="28"/>
                <w:szCs w:val="28"/>
              </w:rPr>
              <w:t>Первісна</w:t>
            </w:r>
            <w:proofErr w:type="spellEnd"/>
            <w:r w:rsidRPr="00E024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4FB"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  <w:r w:rsidRPr="00E024FB">
              <w:rPr>
                <w:rFonts w:ascii="Times New Roman" w:hAnsi="Times New Roman"/>
                <w:sz w:val="28"/>
                <w:szCs w:val="28"/>
              </w:rPr>
              <w:t xml:space="preserve"> за 1 од.</w:t>
            </w:r>
          </w:p>
        </w:tc>
        <w:tc>
          <w:tcPr>
            <w:tcW w:w="1915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4FB">
              <w:rPr>
                <w:rFonts w:ascii="Times New Roman" w:hAnsi="Times New Roman"/>
                <w:sz w:val="28"/>
                <w:szCs w:val="28"/>
              </w:rPr>
              <w:t>Загальна</w:t>
            </w:r>
            <w:proofErr w:type="spellEnd"/>
            <w:r w:rsidRPr="00E024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4FB">
              <w:rPr>
                <w:rFonts w:ascii="Times New Roman" w:hAnsi="Times New Roman"/>
                <w:sz w:val="28"/>
                <w:szCs w:val="28"/>
              </w:rPr>
              <w:t>вартість</w:t>
            </w:r>
            <w:proofErr w:type="spellEnd"/>
          </w:p>
        </w:tc>
      </w:tr>
      <w:tr w:rsidR="00E024FB" w:rsidRPr="00E024FB" w:rsidTr="00C57C82">
        <w:tc>
          <w:tcPr>
            <w:tcW w:w="675" w:type="dxa"/>
            <w:vAlign w:val="center"/>
          </w:tcPr>
          <w:p w:rsidR="00E024FB" w:rsidRPr="00E024FB" w:rsidRDefault="00E024FB" w:rsidP="00E024F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24FB">
              <w:rPr>
                <w:rFonts w:ascii="Times New Roman" w:hAnsi="Times New Roman"/>
                <w:sz w:val="28"/>
                <w:szCs w:val="28"/>
                <w:lang w:val="en-US"/>
              </w:rPr>
              <w:t>Backup Battery powered AC generator system, Solar, 13.5 kWh</w:t>
            </w:r>
            <w:r w:rsidRPr="00E024FB">
              <w:rPr>
                <w:rFonts w:ascii="Times New Roman" w:hAnsi="Times New Roman"/>
                <w:sz w:val="28"/>
                <w:szCs w:val="28"/>
                <w:lang w:val="en-US"/>
              </w:rPr>
              <w:br/>
              <w:t xml:space="preserve">Tesla </w:t>
            </w:r>
            <w:proofErr w:type="spellStart"/>
            <w:r w:rsidRPr="00E024FB">
              <w:rPr>
                <w:rFonts w:ascii="Times New Roman" w:hAnsi="Times New Roman"/>
                <w:sz w:val="28"/>
                <w:szCs w:val="28"/>
                <w:lang w:val="en-US"/>
              </w:rPr>
              <w:t>Powerwall</w:t>
            </w:r>
            <w:proofErr w:type="spellEnd"/>
            <w:r w:rsidRPr="00E024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1914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FB">
              <w:rPr>
                <w:rFonts w:ascii="Times New Roman" w:hAnsi="Times New Roman"/>
                <w:sz w:val="28"/>
                <w:szCs w:val="28"/>
              </w:rPr>
              <w:t>209538,83</w:t>
            </w:r>
          </w:p>
        </w:tc>
        <w:tc>
          <w:tcPr>
            <w:tcW w:w="1915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FB">
              <w:rPr>
                <w:rFonts w:ascii="Times New Roman" w:hAnsi="Times New Roman"/>
                <w:sz w:val="28"/>
                <w:szCs w:val="28"/>
              </w:rPr>
              <w:t>628616,49</w:t>
            </w:r>
          </w:p>
        </w:tc>
      </w:tr>
      <w:tr w:rsidR="00E024FB" w:rsidRPr="00E024FB" w:rsidTr="00C57C82">
        <w:tc>
          <w:tcPr>
            <w:tcW w:w="675" w:type="dxa"/>
            <w:vAlign w:val="center"/>
          </w:tcPr>
          <w:p w:rsidR="00E024FB" w:rsidRPr="00E024FB" w:rsidRDefault="00E024FB" w:rsidP="00E024F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24F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Backup power system for </w:t>
            </w:r>
            <w:proofErr w:type="spellStart"/>
            <w:r w:rsidRPr="00E024FB">
              <w:rPr>
                <w:rFonts w:ascii="Times New Roman" w:hAnsi="Times New Roman"/>
                <w:sz w:val="28"/>
                <w:szCs w:val="28"/>
                <w:lang w:val="en-US"/>
              </w:rPr>
              <w:t>Powerwall</w:t>
            </w:r>
            <w:proofErr w:type="spellEnd"/>
            <w:r w:rsidRPr="00E024FB">
              <w:rPr>
                <w:rFonts w:ascii="Times New Roman" w:hAnsi="Times New Roman"/>
                <w:sz w:val="28"/>
                <w:szCs w:val="28"/>
                <w:lang w:val="en-US"/>
              </w:rPr>
              <w:t>, Solar, Monitoring features</w:t>
            </w:r>
            <w:r w:rsidRPr="00E024FB">
              <w:rPr>
                <w:rFonts w:ascii="Times New Roman" w:hAnsi="Times New Roman"/>
                <w:sz w:val="28"/>
                <w:szCs w:val="28"/>
                <w:lang w:val="en-US"/>
              </w:rPr>
              <w:br/>
              <w:t>Tesla Powerball Backup Gateway 2</w:t>
            </w:r>
          </w:p>
        </w:tc>
        <w:tc>
          <w:tcPr>
            <w:tcW w:w="1914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FB">
              <w:rPr>
                <w:rFonts w:ascii="Times New Roman" w:hAnsi="Times New Roman"/>
                <w:sz w:val="28"/>
                <w:szCs w:val="28"/>
              </w:rPr>
              <w:t>25716,25</w:t>
            </w:r>
          </w:p>
        </w:tc>
        <w:tc>
          <w:tcPr>
            <w:tcW w:w="1915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FB">
              <w:rPr>
                <w:rFonts w:ascii="Times New Roman" w:hAnsi="Times New Roman"/>
                <w:sz w:val="28"/>
                <w:szCs w:val="28"/>
              </w:rPr>
              <w:t>77148,75</w:t>
            </w:r>
          </w:p>
        </w:tc>
      </w:tr>
      <w:tr w:rsidR="00E024FB" w:rsidRPr="00E024FB" w:rsidTr="00C57C82">
        <w:tc>
          <w:tcPr>
            <w:tcW w:w="675" w:type="dxa"/>
            <w:vAlign w:val="center"/>
          </w:tcPr>
          <w:p w:rsidR="00E024FB" w:rsidRPr="00E024FB" w:rsidRDefault="00E024FB" w:rsidP="00E024F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4FB">
              <w:rPr>
                <w:rFonts w:ascii="Times New Roman" w:hAnsi="Times New Roman"/>
                <w:sz w:val="28"/>
                <w:szCs w:val="28"/>
              </w:rPr>
              <w:t>Powerwall</w:t>
            </w:r>
            <w:proofErr w:type="spellEnd"/>
            <w:r w:rsidRPr="00E024FB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E024FB">
              <w:rPr>
                <w:rFonts w:ascii="Times New Roman" w:hAnsi="Times New Roman"/>
                <w:sz w:val="28"/>
                <w:szCs w:val="28"/>
              </w:rPr>
              <w:t>Accessory</w:t>
            </w:r>
            <w:proofErr w:type="spellEnd"/>
            <w:r w:rsidRPr="00E024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4FB">
              <w:rPr>
                <w:rFonts w:ascii="Times New Roman" w:hAnsi="Times New Roman"/>
                <w:sz w:val="28"/>
                <w:szCs w:val="28"/>
              </w:rPr>
              <w:t>Bag</w:t>
            </w:r>
            <w:proofErr w:type="spellEnd"/>
            <w:r w:rsidRPr="00E024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024FB">
              <w:rPr>
                <w:rFonts w:ascii="Times New Roman" w:hAnsi="Times New Roman"/>
                <w:sz w:val="28"/>
                <w:szCs w:val="28"/>
              </w:rPr>
              <w:t>Tesla</w:t>
            </w:r>
            <w:proofErr w:type="spellEnd"/>
          </w:p>
        </w:tc>
        <w:tc>
          <w:tcPr>
            <w:tcW w:w="1914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FB">
              <w:rPr>
                <w:rFonts w:ascii="Times New Roman" w:hAnsi="Times New Roman"/>
                <w:sz w:val="28"/>
                <w:szCs w:val="28"/>
              </w:rPr>
              <w:t>1150,96</w:t>
            </w:r>
          </w:p>
        </w:tc>
        <w:tc>
          <w:tcPr>
            <w:tcW w:w="1915" w:type="dxa"/>
            <w:vAlign w:val="center"/>
          </w:tcPr>
          <w:p w:rsidR="00E024FB" w:rsidRPr="00E024FB" w:rsidRDefault="00E024FB" w:rsidP="00C57C82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24FB">
              <w:rPr>
                <w:rFonts w:ascii="Times New Roman" w:hAnsi="Times New Roman"/>
                <w:sz w:val="28"/>
                <w:szCs w:val="28"/>
              </w:rPr>
              <w:t>3452,88</w:t>
            </w:r>
          </w:p>
        </w:tc>
      </w:tr>
    </w:tbl>
    <w:p w:rsidR="00E024FB" w:rsidRPr="00E024FB" w:rsidRDefault="00E024FB" w:rsidP="00E024FB">
      <w:pPr>
        <w:rPr>
          <w:rFonts w:ascii="Times New Roman" w:hAnsi="Times New Roman"/>
          <w:sz w:val="28"/>
          <w:szCs w:val="28"/>
        </w:rPr>
      </w:pPr>
    </w:p>
    <w:p w:rsidR="00363F0E" w:rsidRPr="00B24535" w:rsidRDefault="00FE47FB" w:rsidP="00FE47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</w:t>
      </w:r>
      <w:r w:rsidR="00363F0E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proofErr w:type="gramStart"/>
      <w:r w:rsidR="00D52334">
        <w:rPr>
          <w:rFonts w:ascii="Times New Roman" w:hAnsi="Times New Roman"/>
          <w:bCs/>
          <w:sz w:val="28"/>
          <w:szCs w:val="28"/>
        </w:rPr>
        <w:t>Передати</w:t>
      </w:r>
      <w:proofErr w:type="spellEnd"/>
      <w:r w:rsidR="00D52334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D52334">
        <w:rPr>
          <w:rFonts w:ascii="Times New Roman" w:hAnsi="Times New Roman"/>
          <w:bCs/>
          <w:sz w:val="28"/>
          <w:szCs w:val="28"/>
        </w:rPr>
        <w:t>майно</w:t>
      </w:r>
      <w:proofErr w:type="spellEnd"/>
      <w:proofErr w:type="gramEnd"/>
      <w:r w:rsidR="00D52334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D52334">
        <w:rPr>
          <w:rFonts w:ascii="Times New Roman" w:hAnsi="Times New Roman"/>
          <w:bCs/>
          <w:sz w:val="28"/>
          <w:szCs w:val="28"/>
        </w:rPr>
        <w:t>оперативне</w:t>
      </w:r>
      <w:proofErr w:type="spellEnd"/>
      <w:r w:rsidR="00D5233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2334">
        <w:rPr>
          <w:rFonts w:ascii="Times New Roman" w:hAnsi="Times New Roman"/>
          <w:bCs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(на </w:t>
      </w:r>
      <w:r w:rsidR="00B24535">
        <w:rPr>
          <w:rFonts w:ascii="Times New Roman" w:hAnsi="Times New Roman"/>
          <w:bCs/>
          <w:sz w:val="28"/>
          <w:szCs w:val="28"/>
        </w:rPr>
        <w:t>баланс)  КНП «</w:t>
      </w:r>
      <w:proofErr w:type="spellStart"/>
      <w:r w:rsidR="00B24535">
        <w:rPr>
          <w:rFonts w:ascii="Times New Roman" w:hAnsi="Times New Roman"/>
          <w:bCs/>
          <w:sz w:val="28"/>
          <w:szCs w:val="28"/>
          <w:lang w:val="uk-UA"/>
        </w:rPr>
        <w:t>Малинська</w:t>
      </w:r>
      <w:proofErr w:type="spellEnd"/>
      <w:r w:rsidR="00B24535">
        <w:rPr>
          <w:rFonts w:ascii="Times New Roman" w:hAnsi="Times New Roman"/>
          <w:bCs/>
          <w:sz w:val="28"/>
          <w:szCs w:val="28"/>
          <w:lang w:val="uk-UA"/>
        </w:rPr>
        <w:t xml:space="preserve"> міська лікарня»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Малинської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 w:rsidR="00363F0E" w:rsidRPr="00363F0E">
        <w:rPr>
          <w:rFonts w:ascii="Times New Roman" w:hAnsi="Times New Roman"/>
          <w:bCs/>
          <w:sz w:val="28"/>
          <w:szCs w:val="28"/>
        </w:rPr>
        <w:t xml:space="preserve"> для </w:t>
      </w:r>
      <w:proofErr w:type="spellStart"/>
      <w:r w:rsidR="00363F0E" w:rsidRPr="00363F0E">
        <w:rPr>
          <w:rFonts w:ascii="Times New Roman" w:hAnsi="Times New Roman"/>
          <w:bCs/>
          <w:sz w:val="28"/>
          <w:szCs w:val="28"/>
        </w:rPr>
        <w:t>подальшого</w:t>
      </w:r>
      <w:proofErr w:type="spellEnd"/>
      <w:r w:rsidR="00363F0E" w:rsidRPr="00363F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63F0E" w:rsidRPr="00363F0E">
        <w:rPr>
          <w:rFonts w:ascii="Times New Roman" w:hAnsi="Times New Roman"/>
          <w:bCs/>
          <w:sz w:val="28"/>
          <w:szCs w:val="28"/>
        </w:rPr>
        <w:t>використання</w:t>
      </w:r>
      <w:proofErr w:type="spellEnd"/>
      <w:r w:rsidR="00363F0E" w:rsidRPr="00363F0E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363F0E" w:rsidRPr="00363F0E">
        <w:rPr>
          <w:rFonts w:ascii="Times New Roman" w:hAnsi="Times New Roman"/>
          <w:bCs/>
          <w:sz w:val="28"/>
          <w:szCs w:val="28"/>
        </w:rPr>
        <w:t>цільовим</w:t>
      </w:r>
      <w:proofErr w:type="spellEnd"/>
      <w:r w:rsidR="00E024F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63F0E" w:rsidRPr="00363F0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63F0E" w:rsidRPr="00363F0E">
        <w:rPr>
          <w:rFonts w:ascii="Times New Roman" w:hAnsi="Times New Roman"/>
          <w:bCs/>
          <w:sz w:val="28"/>
          <w:szCs w:val="28"/>
        </w:rPr>
        <w:t>призначенням</w:t>
      </w:r>
      <w:proofErr w:type="spellEnd"/>
      <w:r w:rsidR="00B24535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E47FB" w:rsidRDefault="00FE47FB" w:rsidP="00FE47FB">
      <w:pPr>
        <w:pStyle w:val="20"/>
        <w:shd w:val="clear" w:color="auto" w:fill="auto"/>
        <w:spacing w:line="240" w:lineRule="auto"/>
        <w:rPr>
          <w:rStyle w:val="2Exact"/>
          <w:rFonts w:eastAsiaTheme="minorHAnsi"/>
        </w:rPr>
      </w:pPr>
      <w:r>
        <w:rPr>
          <w:rFonts w:ascii="Times New Roman" w:hAnsi="Times New Roman"/>
        </w:rPr>
        <w:t xml:space="preserve">         3.</w:t>
      </w:r>
      <w:r w:rsidRPr="00FE47FB">
        <w:rPr>
          <w:rStyle w:val="2Exact"/>
          <w:rFonts w:eastAsiaTheme="minorHAnsi"/>
        </w:rPr>
        <w:t xml:space="preserve"> </w:t>
      </w:r>
      <w:r>
        <w:rPr>
          <w:rStyle w:val="2Exact"/>
          <w:rFonts w:eastAsiaTheme="minorHAnsi"/>
        </w:rPr>
        <w:t xml:space="preserve">Контроль за виконання цього рішення покласти на постійно діючу комісію з питань комунальної власності, житлово-комунального господарства, благоустрою, енергозбереження та транспорту </w:t>
      </w:r>
      <w:proofErr w:type="spellStart"/>
      <w:r>
        <w:rPr>
          <w:rStyle w:val="2Exact"/>
          <w:rFonts w:eastAsiaTheme="minorHAnsi"/>
        </w:rPr>
        <w:t>Малинської</w:t>
      </w:r>
      <w:proofErr w:type="spellEnd"/>
      <w:r>
        <w:rPr>
          <w:rStyle w:val="2Exact"/>
          <w:rFonts w:eastAsiaTheme="minorHAnsi"/>
        </w:rPr>
        <w:t xml:space="preserve"> міської ради.</w:t>
      </w:r>
    </w:p>
    <w:p w:rsidR="0025419E" w:rsidRDefault="0025419E" w:rsidP="00284EA5">
      <w:pPr>
        <w:tabs>
          <w:tab w:val="left" w:pos="27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E024FB" w:rsidRDefault="00E024FB" w:rsidP="00284EA5">
      <w:pPr>
        <w:tabs>
          <w:tab w:val="left" w:pos="27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63518A" w:rsidRDefault="0063518A" w:rsidP="0063518A">
      <w:pPr>
        <w:tabs>
          <w:tab w:val="left" w:pos="2985"/>
        </w:tabs>
        <w:spacing w:after="0"/>
        <w:rPr>
          <w:rFonts w:ascii="Times New Roman" w:hAnsi="Times New Roman"/>
          <w:sz w:val="28"/>
          <w:lang w:val="uk-UA"/>
        </w:rPr>
      </w:pPr>
    </w:p>
    <w:p w:rsidR="006D4555" w:rsidRDefault="006D4555" w:rsidP="0063518A">
      <w:pPr>
        <w:tabs>
          <w:tab w:val="left" w:pos="2985"/>
        </w:tabs>
        <w:spacing w:after="0"/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</w:t>
      </w:r>
      <w:r w:rsidR="0063518A">
        <w:rPr>
          <w:rFonts w:ascii="Times New Roman" w:hAnsi="Times New Roman"/>
          <w:sz w:val="28"/>
          <w:lang w:val="uk-UA"/>
        </w:rPr>
        <w:t xml:space="preserve">    </w:t>
      </w:r>
      <w:r w:rsidRPr="00D10627">
        <w:rPr>
          <w:rFonts w:ascii="Times New Roman" w:hAnsi="Times New Roman"/>
          <w:sz w:val="28"/>
          <w:lang w:val="uk-UA"/>
        </w:rPr>
        <w:t>Олександр СИТАЙЛО</w:t>
      </w:r>
    </w:p>
    <w:p w:rsidR="0063518A" w:rsidRDefault="0063518A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63518A" w:rsidRDefault="0063518A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63518A" w:rsidRDefault="0063518A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7C63BB" w:rsidRPr="0063518A" w:rsidRDefault="00284EA5" w:rsidP="0063518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Віталій ЛУКАШЕНКО</w:t>
      </w:r>
    </w:p>
    <w:p w:rsidR="007C63BB" w:rsidRPr="0063518A" w:rsidRDefault="007C63BB" w:rsidP="0063518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63518A">
        <w:rPr>
          <w:rFonts w:ascii="Times New Roman" w:hAnsi="Times New Roman"/>
          <w:lang w:val="uk-UA"/>
        </w:rPr>
        <w:t>Олександр ПАРШАКОВ</w:t>
      </w:r>
    </w:p>
    <w:p w:rsidR="00AF4584" w:rsidRPr="006D4555" w:rsidRDefault="00284EA5" w:rsidP="0063518A">
      <w:pPr>
        <w:spacing w:after="0" w:line="240" w:lineRule="auto"/>
        <w:ind w:left="1134"/>
        <w:jc w:val="both"/>
        <w:rPr>
          <w:lang w:val="uk-UA"/>
        </w:rPr>
      </w:pPr>
      <w:r>
        <w:rPr>
          <w:rFonts w:ascii="Times New Roman" w:hAnsi="Times New Roman"/>
          <w:lang w:val="uk-UA"/>
        </w:rPr>
        <w:t>Тетяна СЕМЕНЕНКО</w:t>
      </w:r>
    </w:p>
    <w:sectPr w:rsidR="00AF4584" w:rsidRPr="006D4555" w:rsidSect="00284EA5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F181287"/>
    <w:multiLevelType w:val="hybridMultilevel"/>
    <w:tmpl w:val="EEDAE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55"/>
    <w:rsid w:val="000C3B35"/>
    <w:rsid w:val="001311A2"/>
    <w:rsid w:val="0025419E"/>
    <w:rsid w:val="00284EA5"/>
    <w:rsid w:val="00347C3F"/>
    <w:rsid w:val="00363F0E"/>
    <w:rsid w:val="00521393"/>
    <w:rsid w:val="005716F2"/>
    <w:rsid w:val="005B6C1E"/>
    <w:rsid w:val="0063518A"/>
    <w:rsid w:val="006C0DE8"/>
    <w:rsid w:val="006D4555"/>
    <w:rsid w:val="0079014E"/>
    <w:rsid w:val="007C63BB"/>
    <w:rsid w:val="007E7551"/>
    <w:rsid w:val="008F2F37"/>
    <w:rsid w:val="00A86503"/>
    <w:rsid w:val="00AE1CB7"/>
    <w:rsid w:val="00AF4584"/>
    <w:rsid w:val="00B24535"/>
    <w:rsid w:val="00B719D9"/>
    <w:rsid w:val="00BD09FC"/>
    <w:rsid w:val="00BE4B6B"/>
    <w:rsid w:val="00C523CB"/>
    <w:rsid w:val="00C61DD8"/>
    <w:rsid w:val="00D16573"/>
    <w:rsid w:val="00D52334"/>
    <w:rsid w:val="00E024FB"/>
    <w:rsid w:val="00E47601"/>
    <w:rsid w:val="00EE6C80"/>
    <w:rsid w:val="00F32053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6565F-5244-45F2-A602-4AB092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ние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table" w:styleId="aa">
    <w:name w:val="Table Grid"/>
    <w:basedOn w:val="a1"/>
    <w:uiPriority w:val="39"/>
    <w:rsid w:val="00E024FB"/>
    <w:pPr>
      <w:spacing w:after="0" w:line="240" w:lineRule="auto"/>
      <w:ind w:firstLine="56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D97E6-DA7C-46A8-AEE4-12C75A6F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14</cp:revision>
  <cp:lastPrinted>2024-08-27T08:53:00Z</cp:lastPrinted>
  <dcterms:created xsi:type="dcterms:W3CDTF">2024-05-20T08:09:00Z</dcterms:created>
  <dcterms:modified xsi:type="dcterms:W3CDTF">2024-08-27T09:26:00Z</dcterms:modified>
</cp:coreProperties>
</file>