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24" w:rsidRDefault="00D12224" w:rsidP="00D12224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A948DC" wp14:editId="345D090C">
            <wp:simplePos x="0" y="0"/>
            <wp:positionH relativeFrom="column">
              <wp:posOffset>2613660</wp:posOffset>
            </wp:positionH>
            <wp:positionV relativeFrom="paragraph">
              <wp:posOffset>67310</wp:posOffset>
            </wp:positionV>
            <wp:extent cx="534035" cy="6477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A9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D12224" w:rsidRDefault="00D12224" w:rsidP="00D12224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12224" w:rsidRDefault="00D12224" w:rsidP="00D12224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12224" w:rsidRDefault="00D12224" w:rsidP="00D12224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12224" w:rsidRDefault="00D12224" w:rsidP="00D122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D12224" w:rsidRDefault="00D12224" w:rsidP="00D122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D12224" w:rsidRDefault="00D12224" w:rsidP="00D122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D12224" w:rsidRDefault="00D12224" w:rsidP="00D1222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D12224" w:rsidRDefault="00D12224" w:rsidP="00D122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D12224" w:rsidRDefault="00D12224" w:rsidP="00D122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D12224" w:rsidRDefault="00D12224" w:rsidP="00D122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12224" w:rsidRDefault="00D12224" w:rsidP="00D12224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0E534" wp14:editId="1ED5DF8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BxSBRN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 сесія восьмого скликання)</w:t>
      </w:r>
    </w:p>
    <w:p w:rsidR="00D12224" w:rsidRDefault="00D12224" w:rsidP="00D12224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2022 року  № </w:t>
      </w:r>
    </w:p>
    <w:p w:rsidR="00D12224" w:rsidRDefault="00D12224" w:rsidP="00D12224">
      <w:pPr>
        <w:spacing w:after="0"/>
        <w:jc w:val="both"/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</w:pPr>
      <w:r>
        <w:rPr>
          <w:rFonts w:ascii="san-serif" w:eastAsia="Times New Roman" w:hAnsi="san-serif"/>
          <w:bCs/>
          <w:color w:val="303030"/>
          <w:sz w:val="28"/>
          <w:szCs w:val="28"/>
        </w:rPr>
        <w:t xml:space="preserve">Про </w:t>
      </w:r>
      <w:r>
        <w:rPr>
          <w:rFonts w:ascii="san-serif" w:eastAsia="Times New Roman" w:hAnsi="san-serif"/>
          <w:bCs/>
          <w:color w:val="303030"/>
          <w:sz w:val="28"/>
          <w:szCs w:val="28"/>
          <w:lang w:val="uk-UA"/>
        </w:rPr>
        <w:t xml:space="preserve">затвердження структури </w:t>
      </w:r>
    </w:p>
    <w:p w:rsidR="00D12224" w:rsidRDefault="00D12224" w:rsidP="00D1222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Ксаверівського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закладу дошкільної освіти </w:t>
      </w:r>
    </w:p>
    <w:p w:rsidR="00D12224" w:rsidRDefault="00D12224" w:rsidP="00D1222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«Малятко» Малинської міської ради </w:t>
      </w:r>
    </w:p>
    <w:p w:rsidR="00D12224" w:rsidRDefault="00D12224" w:rsidP="00D1222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224" w:rsidRDefault="00D12224" w:rsidP="00D1222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2224" w:rsidRDefault="00D12224" w:rsidP="00D12224">
      <w:pPr>
        <w:spacing w:after="0" w:line="240" w:lineRule="auto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       Відповідно до законів України «Про освіту», «Про дошкільну освіту», «Про місцеве самоврядування в Україні», керуючись </w:t>
      </w:r>
      <w:proofErr w:type="spellStart"/>
      <w:r>
        <w:rPr>
          <w:rFonts w:ascii="Times New Roman" w:eastAsia="Times New Roman" w:hAnsi="Times New Roman"/>
          <w:bCs/>
          <w:color w:val="303030"/>
          <w:sz w:val="28"/>
          <w:szCs w:val="28"/>
        </w:rPr>
        <w:t>Положення</w:t>
      </w:r>
      <w:proofErr w:type="spellEnd"/>
      <w:r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м</w:t>
      </w:r>
      <w:r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/>
          <w:bCs/>
          <w:color w:val="303030"/>
          <w:sz w:val="28"/>
          <w:szCs w:val="28"/>
        </w:rPr>
        <w:t>дошкільний</w:t>
      </w:r>
      <w:proofErr w:type="spellEnd"/>
      <w:r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303030"/>
          <w:sz w:val="28"/>
          <w:szCs w:val="28"/>
        </w:rPr>
        <w:t>навчальний</w:t>
      </w:r>
      <w:proofErr w:type="spellEnd"/>
      <w:r>
        <w:rPr>
          <w:rFonts w:ascii="Times New Roman" w:eastAsia="Times New Roman" w:hAnsi="Times New Roman"/>
          <w:bCs/>
          <w:color w:val="303030"/>
          <w:sz w:val="28"/>
          <w:szCs w:val="28"/>
        </w:rPr>
        <w:t xml:space="preserve"> заклад</w:t>
      </w:r>
      <w:r>
        <w:rPr>
          <w:rFonts w:ascii="Times New Roman" w:eastAsia="Times New Roman" w:hAnsi="Times New Roman"/>
          <w:bCs/>
          <w:color w:val="303030"/>
          <w:sz w:val="28"/>
          <w:szCs w:val="28"/>
          <w:lang w:val="uk-UA"/>
        </w:rPr>
        <w:t>, затвердженим</w:t>
      </w:r>
      <w:r>
        <w:rPr>
          <w:rFonts w:ascii="Times New Roman" w:eastAsia="Times New Roman" w:hAnsi="Times New Roman"/>
          <w:b/>
          <w:bCs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постановою Кабінету Міністрів України від 12 березня 2003 р. № 305, </w:t>
      </w:r>
      <w:r w:rsidR="001F152A" w:rsidRPr="001F152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рішенням двадцять дев’ятої сесії восьмого скликання Малинської міської ради № 729 від </w:t>
      </w:r>
      <w:r w:rsidR="001F152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1F152A" w:rsidRPr="001F152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16 вересня 2022 року «Про створення юридичної особи - </w:t>
      </w:r>
      <w:proofErr w:type="spellStart"/>
      <w:r w:rsidR="001F152A" w:rsidRPr="001F152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Ксаверівський</w:t>
      </w:r>
      <w:proofErr w:type="spellEnd"/>
      <w:r w:rsidR="001F152A" w:rsidRPr="001F152A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заклад дошкільної освіти «Малятко» Малинської міської ради»</w:t>
      </w: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, враховуючи рекомендації засідання постійної комісії з гуманітарних питань, з метою упорядкування  структури закладу дошкільної освіти, створення належних умов для здобуття дітьми дошкільної освіти, міська рада</w:t>
      </w:r>
    </w:p>
    <w:p w:rsidR="00D12224" w:rsidRDefault="00D12224" w:rsidP="00D1222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D12224" w:rsidRDefault="00D12224" w:rsidP="00D1222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>ВИРІШИЛА:</w:t>
      </w:r>
    </w:p>
    <w:p w:rsidR="00D12224" w:rsidRDefault="00D12224" w:rsidP="00D1222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/>
        </w:rPr>
      </w:pPr>
    </w:p>
    <w:p w:rsidR="00D12224" w:rsidRDefault="00D12224" w:rsidP="001F152A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1. Затвердити структуру </w:t>
      </w:r>
      <w:proofErr w:type="spellStart"/>
      <w:r w:rsidR="001F152A" w:rsidRPr="001F152A">
        <w:rPr>
          <w:rFonts w:ascii="Times New Roman" w:hAnsi="Times New Roman"/>
          <w:sz w:val="28"/>
          <w:szCs w:val="28"/>
          <w:lang w:val="uk-UA"/>
        </w:rPr>
        <w:t>Ксаверівського</w:t>
      </w:r>
      <w:proofErr w:type="spellEnd"/>
      <w:r w:rsidR="001F152A" w:rsidRPr="001F152A">
        <w:rPr>
          <w:rFonts w:ascii="Times New Roman" w:hAnsi="Times New Roman"/>
          <w:sz w:val="28"/>
          <w:szCs w:val="28"/>
          <w:lang w:val="uk-UA"/>
        </w:rPr>
        <w:t xml:space="preserve">  закладу дошкільної освіти «Малятко» Малинської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>(додається).</w:t>
      </w:r>
    </w:p>
    <w:p w:rsidR="00D12224" w:rsidRDefault="00D12224" w:rsidP="00D1222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Контроль за виконанням цього рішення покласти на постійну комісію з гуманітарних питань.</w:t>
      </w:r>
    </w:p>
    <w:p w:rsidR="00D12224" w:rsidRDefault="00D12224" w:rsidP="00D1222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12224" w:rsidRDefault="00D12224" w:rsidP="00D1222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12224" w:rsidRDefault="00D12224" w:rsidP="00D1222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Олександр СИТАЙЛО</w:t>
      </w:r>
    </w:p>
    <w:p w:rsidR="00D12224" w:rsidRDefault="00D12224" w:rsidP="00D12224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D12224" w:rsidRDefault="00D12224" w:rsidP="00D12224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</w:p>
    <w:p w:rsidR="00D12224" w:rsidRDefault="00D12224" w:rsidP="00D12224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</w:p>
    <w:p w:rsidR="00D12224" w:rsidRDefault="00D12224" w:rsidP="00D12224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D12224" w:rsidRDefault="00D12224" w:rsidP="00D12224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D12224" w:rsidRDefault="00D12224" w:rsidP="00D12224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D12224" w:rsidRDefault="00D12224" w:rsidP="00D12224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12224" w:rsidRDefault="00D12224" w:rsidP="00D12224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12224" w:rsidRDefault="00D12224" w:rsidP="00D12224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D12224" w:rsidRDefault="00D12224" w:rsidP="00D12224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сесії                       </w:t>
      </w:r>
    </w:p>
    <w:p w:rsidR="00D12224" w:rsidRDefault="00D12224" w:rsidP="00D1222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12224" w:rsidRDefault="00D12224" w:rsidP="00D1222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152A" w:rsidRPr="001F152A" w:rsidRDefault="00D12224" w:rsidP="001F152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 w:rsidR="001F152A" w:rsidRPr="001F152A">
        <w:rPr>
          <w:rFonts w:ascii="Times New Roman" w:hAnsi="Times New Roman"/>
          <w:sz w:val="28"/>
          <w:szCs w:val="28"/>
          <w:lang w:val="uk-UA"/>
        </w:rPr>
        <w:t>Ксаверівського</w:t>
      </w:r>
      <w:proofErr w:type="spellEnd"/>
      <w:r w:rsidR="001F152A" w:rsidRPr="001F152A">
        <w:rPr>
          <w:rFonts w:ascii="Times New Roman" w:hAnsi="Times New Roman"/>
          <w:sz w:val="28"/>
          <w:szCs w:val="28"/>
          <w:lang w:val="uk-UA"/>
        </w:rPr>
        <w:t xml:space="preserve">  закладу дошкільної освіти </w:t>
      </w:r>
    </w:p>
    <w:p w:rsidR="001F152A" w:rsidRPr="001F152A" w:rsidRDefault="001F152A" w:rsidP="001F152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152A">
        <w:rPr>
          <w:rFonts w:ascii="Times New Roman" w:hAnsi="Times New Roman"/>
          <w:sz w:val="28"/>
          <w:szCs w:val="28"/>
          <w:lang w:val="uk-UA"/>
        </w:rPr>
        <w:t xml:space="preserve">«Малятко» Малинської міської ради </w:t>
      </w:r>
    </w:p>
    <w:p w:rsidR="00D12224" w:rsidRDefault="00D12224" w:rsidP="001F152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12224" w:rsidRDefault="00D12224" w:rsidP="00D1222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4"/>
        <w:gridCol w:w="5809"/>
        <w:gridCol w:w="2062"/>
      </w:tblGrid>
      <w:tr w:rsidR="00D12224" w:rsidTr="00D12224">
        <w:trPr>
          <w:trHeight w:val="6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:rsidR="00D12224" w:rsidTr="00D12224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224" w:rsidTr="00D12224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Вихователь групи загального типу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224" w:rsidTr="00D12224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0.25</w:t>
            </w:r>
          </w:p>
        </w:tc>
      </w:tr>
      <w:tr w:rsidR="00D12224" w:rsidTr="00D12224">
        <w:trPr>
          <w:trHeight w:val="32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Сестра медична старша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D12224" w:rsidTr="00D12224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224" w:rsidTr="00D12224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2224" w:rsidTr="00D12224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Pr="00A71146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 w:rsidRPr="00A7114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Pr="00A71146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 w:rsidRPr="00A71146">
              <w:rPr>
                <w:rFonts w:ascii="Times New Roman" w:hAnsi="Times New Roman"/>
                <w:sz w:val="28"/>
                <w:szCs w:val="28"/>
              </w:rPr>
              <w:t>Підсобний робітник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Pr="00BC0486" w:rsidRDefault="006063CB" w:rsidP="00606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0486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D12224" w:rsidTr="00D12224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 (білизни)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0.25</w:t>
            </w:r>
          </w:p>
        </w:tc>
      </w:tr>
      <w:tr w:rsidR="007F65CF" w:rsidTr="00D12224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CF" w:rsidRPr="00A71146" w:rsidRDefault="00A71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CF" w:rsidRPr="00A71146" w:rsidRDefault="007F65CF">
            <w:pPr>
              <w:rPr>
                <w:rFonts w:ascii="Times New Roman" w:hAnsi="Times New Roman"/>
                <w:sz w:val="28"/>
                <w:szCs w:val="28"/>
              </w:rPr>
            </w:pPr>
            <w:r w:rsidRPr="00A71146">
              <w:rPr>
                <w:rFonts w:ascii="Times New Roman" w:hAnsi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CF" w:rsidRPr="00A71146" w:rsidRDefault="007F6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1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65CF" w:rsidTr="00D12224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CF" w:rsidRPr="007F65CF" w:rsidRDefault="00A711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CF" w:rsidRPr="007F65CF" w:rsidRDefault="007F65CF">
            <w:pPr>
              <w:rPr>
                <w:rFonts w:ascii="Times New Roman" w:hAnsi="Times New Roman"/>
                <w:sz w:val="28"/>
                <w:szCs w:val="28"/>
              </w:rPr>
            </w:pPr>
            <w:r w:rsidRPr="007F65CF">
              <w:rPr>
                <w:rFonts w:ascii="Times New Roman" w:hAnsi="Times New Roman"/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CF" w:rsidRPr="007F65CF" w:rsidRDefault="007F6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(сезонні)</w:t>
            </w:r>
          </w:p>
        </w:tc>
      </w:tr>
      <w:tr w:rsidR="00D12224" w:rsidTr="00D12224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D12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24" w:rsidRDefault="007F65CF" w:rsidP="00606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063CB"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</w:tbl>
    <w:p w:rsidR="00D12224" w:rsidRDefault="00D12224" w:rsidP="00D12224">
      <w:pPr>
        <w:rPr>
          <w:rFonts w:ascii="Times New Roman" w:hAnsi="Times New Roman"/>
          <w:sz w:val="28"/>
          <w:szCs w:val="28"/>
          <w:lang w:val="uk-UA"/>
        </w:rPr>
      </w:pPr>
    </w:p>
    <w:p w:rsidR="00D12224" w:rsidRDefault="00D12224" w:rsidP="00D12224">
      <w:pPr>
        <w:rPr>
          <w:rFonts w:ascii="Times New Roman" w:hAnsi="Times New Roman"/>
          <w:sz w:val="28"/>
          <w:szCs w:val="28"/>
          <w:lang w:val="uk-UA"/>
        </w:rPr>
      </w:pPr>
    </w:p>
    <w:p w:rsidR="00D12224" w:rsidRDefault="00D12224" w:rsidP="00D12224">
      <w:pPr>
        <w:rPr>
          <w:rFonts w:ascii="Times New Roman" w:hAnsi="Times New Roman"/>
          <w:sz w:val="28"/>
          <w:szCs w:val="28"/>
          <w:lang w:val="uk-UA"/>
        </w:rPr>
      </w:pPr>
    </w:p>
    <w:p w:rsidR="00D12224" w:rsidRDefault="00D12224" w:rsidP="00D1222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Василь МАЙСТРЕНКО</w:t>
      </w:r>
    </w:p>
    <w:p w:rsidR="00D12224" w:rsidRDefault="00D12224" w:rsidP="00D12224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12224" w:rsidRDefault="00D12224" w:rsidP="00D12224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12224" w:rsidRDefault="00D12224" w:rsidP="00D12224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D12224" w:rsidRDefault="00D12224" w:rsidP="00D12224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 w:eastAsia="uk-UA"/>
        </w:rPr>
      </w:pPr>
    </w:p>
    <w:p w:rsidR="00D12224" w:rsidRDefault="00D12224" w:rsidP="00D12224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D12224" w:rsidRDefault="00D12224" w:rsidP="00D12224">
      <w:pPr>
        <w:rPr>
          <w:rFonts w:ascii="Times New Roman" w:hAnsi="Times New Roman"/>
          <w:sz w:val="28"/>
          <w:szCs w:val="28"/>
        </w:rPr>
      </w:pPr>
    </w:p>
    <w:p w:rsidR="00D12224" w:rsidRDefault="00D12224" w:rsidP="00D12224"/>
    <w:p w:rsidR="00D12224" w:rsidRDefault="00D12224" w:rsidP="00D12224"/>
    <w:p w:rsidR="000D4FB4" w:rsidRDefault="000D4FB4"/>
    <w:sectPr w:rsidR="000D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17"/>
    <w:rsid w:val="000228D6"/>
    <w:rsid w:val="000D4FB4"/>
    <w:rsid w:val="001F152A"/>
    <w:rsid w:val="006063CB"/>
    <w:rsid w:val="00671117"/>
    <w:rsid w:val="007F65CF"/>
    <w:rsid w:val="00A71146"/>
    <w:rsid w:val="00B91A93"/>
    <w:rsid w:val="00BC0486"/>
    <w:rsid w:val="00D1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1222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12224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AEA7-D976-41B7-815E-AEC2FC53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2022-10-20T06:39:00Z</cp:lastPrinted>
  <dcterms:created xsi:type="dcterms:W3CDTF">2022-09-09T10:29:00Z</dcterms:created>
  <dcterms:modified xsi:type="dcterms:W3CDTF">2022-10-20T06:40:00Z</dcterms:modified>
</cp:coreProperties>
</file>