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03" w:rsidRPr="0060436B" w:rsidRDefault="00904D03" w:rsidP="00904D03">
      <w:pPr>
        <w:ind w:left="3969" w:firstLine="142"/>
        <w:rPr>
          <w:b/>
          <w:sz w:val="36"/>
          <w:szCs w:val="36"/>
          <w:lang w:val="uk-UA"/>
        </w:rPr>
      </w:pPr>
      <w:r>
        <w:rPr>
          <w:noProof/>
          <w:sz w:val="24"/>
          <w:szCs w:val="28"/>
        </w:rPr>
        <w:drawing>
          <wp:inline distT="0" distB="0" distL="0" distR="0" wp14:anchorId="4B006FA4" wp14:editId="6AC7B21B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36B">
        <w:rPr>
          <w:b/>
          <w:sz w:val="28"/>
          <w:szCs w:val="28"/>
          <w:lang w:val="uk-UA"/>
        </w:rPr>
        <w:t xml:space="preserve">                              </w:t>
      </w:r>
      <w:r w:rsidR="0060436B">
        <w:rPr>
          <w:b/>
          <w:sz w:val="36"/>
          <w:szCs w:val="36"/>
          <w:lang w:val="uk-UA"/>
        </w:rPr>
        <w:t>ПРОЄКТ</w:t>
      </w:r>
    </w:p>
    <w:p w:rsidR="00904D03" w:rsidRDefault="00904D03" w:rsidP="00904D03">
      <w:pPr>
        <w:ind w:left="-425"/>
        <w:jc w:val="center"/>
        <w:rPr>
          <w:lang w:val="uk-UA"/>
        </w:rPr>
      </w:pPr>
      <w:r>
        <w:rPr>
          <w:lang w:val="uk-UA"/>
        </w:rPr>
        <w:t>УКРАЇНА</w:t>
      </w:r>
    </w:p>
    <w:p w:rsidR="00904D03" w:rsidRDefault="00904D03" w:rsidP="00904D03">
      <w:pPr>
        <w:keepNext/>
        <w:ind w:left="-425"/>
        <w:jc w:val="center"/>
        <w:outlineLvl w:val="1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>МАЛИНСЬКА МІСЬКА  РАДА</w:t>
      </w:r>
    </w:p>
    <w:p w:rsidR="00904D03" w:rsidRDefault="00904D03" w:rsidP="00904D03">
      <w:pPr>
        <w:ind w:left="-425"/>
        <w:jc w:val="center"/>
        <w:rPr>
          <w:lang w:val="uk-UA" w:eastAsia="uk-UA"/>
        </w:rPr>
      </w:pPr>
      <w:r>
        <w:rPr>
          <w:lang w:val="uk-UA" w:eastAsia="uk-UA"/>
        </w:rPr>
        <w:t>ЖИТОМИРСЬКОЇ ОБЛАСТІ</w:t>
      </w:r>
    </w:p>
    <w:p w:rsidR="00904D03" w:rsidRDefault="00904D03" w:rsidP="00904D03">
      <w:pPr>
        <w:ind w:left="-425"/>
        <w:jc w:val="center"/>
        <w:rPr>
          <w:b/>
          <w:sz w:val="16"/>
          <w:szCs w:val="24"/>
          <w:lang w:val="uk-UA" w:eastAsia="uk-UA"/>
        </w:rPr>
      </w:pPr>
    </w:p>
    <w:p w:rsidR="00904D03" w:rsidRDefault="00904D03" w:rsidP="00904D03">
      <w:pPr>
        <w:keepNext/>
        <w:spacing w:line="360" w:lineRule="auto"/>
        <w:ind w:left="-426"/>
        <w:jc w:val="center"/>
        <w:outlineLvl w:val="0"/>
        <w:rPr>
          <w:rFonts w:eastAsia="Calibri"/>
          <w:b/>
          <w:caps/>
          <w:sz w:val="48"/>
          <w:szCs w:val="48"/>
          <w:lang w:val="uk-UA" w:eastAsia="uk-UA"/>
        </w:rPr>
      </w:pPr>
      <w:r>
        <w:rPr>
          <w:rFonts w:eastAsia="Calibri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eastAsia="Calibri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eastAsia="Calibri"/>
          <w:b/>
          <w:caps/>
          <w:sz w:val="48"/>
          <w:szCs w:val="48"/>
          <w:lang w:val="uk-UA" w:eastAsia="uk-UA"/>
        </w:rPr>
        <w:t xml:space="preserve"> Я</w:t>
      </w:r>
    </w:p>
    <w:p w:rsidR="00904D03" w:rsidRDefault="00904D03" w:rsidP="00904D03">
      <w:pPr>
        <w:keepNext/>
        <w:jc w:val="center"/>
        <w:outlineLvl w:val="2"/>
        <w:rPr>
          <w:rFonts w:eastAsia="Calibri"/>
          <w:b/>
          <w:caps/>
          <w:sz w:val="28"/>
          <w:szCs w:val="28"/>
          <w:lang w:val="uk-UA" w:eastAsia="uk-UA"/>
        </w:rPr>
      </w:pPr>
      <w:r>
        <w:rPr>
          <w:rFonts w:eastAsia="Calibri"/>
          <w:b/>
          <w:caps/>
          <w:sz w:val="28"/>
          <w:szCs w:val="28"/>
          <w:lang w:val="uk-UA" w:eastAsia="uk-UA"/>
        </w:rPr>
        <w:t>малинської МІСЬКОЇ ради</w:t>
      </w:r>
    </w:p>
    <w:p w:rsidR="00904D03" w:rsidRDefault="00904D03" w:rsidP="00904D03">
      <w:pPr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DA0F48D" wp14:editId="42D2861C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381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j0Iw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" strokeweight="4.5pt">
                <v:stroke linestyle="thinThick"/>
              </v:line>
            </w:pict>
          </mc:Fallback>
        </mc:AlternateContent>
      </w:r>
      <w:r>
        <w:rPr>
          <w:b/>
          <w:sz w:val="28"/>
          <w:szCs w:val="28"/>
          <w:lang w:val="uk-UA" w:eastAsia="uk-UA"/>
        </w:rPr>
        <w:t xml:space="preserve">     (         сесія восьмого</w:t>
      </w:r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скликання)</w:t>
      </w:r>
    </w:p>
    <w:p w:rsidR="00904D03" w:rsidRDefault="00904D03" w:rsidP="00904D03">
      <w:pPr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u w:val="single"/>
          <w:lang w:val="uk-UA" w:eastAsia="uk-UA"/>
        </w:rPr>
        <w:t>від     2021 р</w:t>
      </w:r>
      <w:r>
        <w:rPr>
          <w:b/>
          <w:sz w:val="28"/>
          <w:szCs w:val="28"/>
          <w:u w:val="single"/>
          <w:lang w:eastAsia="uk-UA"/>
        </w:rPr>
        <w:t>оку №</w:t>
      </w:r>
      <w:r>
        <w:rPr>
          <w:b/>
          <w:sz w:val="28"/>
          <w:szCs w:val="28"/>
          <w:u w:val="single"/>
          <w:lang w:val="uk-UA" w:eastAsia="uk-UA"/>
        </w:rPr>
        <w:t>___</w:t>
      </w:r>
      <w:r>
        <w:rPr>
          <w:b/>
          <w:sz w:val="28"/>
          <w:szCs w:val="28"/>
          <w:u w:val="single"/>
          <w:lang w:eastAsia="uk-UA"/>
        </w:rPr>
        <w:t xml:space="preserve">  </w:t>
      </w:r>
    </w:p>
    <w:p w:rsidR="003C5777" w:rsidRDefault="00904D03" w:rsidP="00371CDD">
      <w:p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внесення змін до </w:t>
      </w:r>
      <w:r w:rsidR="00371CDD">
        <w:rPr>
          <w:sz w:val="28"/>
          <w:szCs w:val="28"/>
          <w:lang w:val="uk-UA"/>
        </w:rPr>
        <w:t xml:space="preserve">структури </w:t>
      </w:r>
    </w:p>
    <w:p w:rsidR="00371CDD" w:rsidRDefault="00371CDD" w:rsidP="00371CDD">
      <w:pPr>
        <w:ind w:right="46"/>
        <w:rPr>
          <w:sz w:val="28"/>
          <w:szCs w:val="28"/>
          <w:lang w:val="uk-UA"/>
        </w:rPr>
      </w:pPr>
      <w:r w:rsidRPr="00371CDD">
        <w:rPr>
          <w:sz w:val="28"/>
          <w:szCs w:val="28"/>
          <w:lang w:val="uk-UA"/>
        </w:rPr>
        <w:t>комунальної установи «</w:t>
      </w:r>
      <w:proofErr w:type="spellStart"/>
      <w:r w:rsidRPr="00371CDD">
        <w:rPr>
          <w:sz w:val="28"/>
          <w:szCs w:val="28"/>
          <w:lang w:val="uk-UA"/>
        </w:rPr>
        <w:t>Малинський</w:t>
      </w:r>
      <w:proofErr w:type="spellEnd"/>
      <w:r w:rsidRPr="00371CDD">
        <w:rPr>
          <w:sz w:val="28"/>
          <w:szCs w:val="28"/>
          <w:lang w:val="uk-UA"/>
        </w:rPr>
        <w:t xml:space="preserve"> </w:t>
      </w:r>
    </w:p>
    <w:p w:rsidR="00371CDD" w:rsidRDefault="00371CDD" w:rsidP="00371CDD">
      <w:pPr>
        <w:ind w:right="46"/>
        <w:rPr>
          <w:sz w:val="28"/>
          <w:szCs w:val="28"/>
          <w:lang w:val="uk-UA"/>
        </w:rPr>
      </w:pPr>
      <w:r w:rsidRPr="00371CDD">
        <w:rPr>
          <w:sz w:val="28"/>
          <w:szCs w:val="28"/>
          <w:lang w:val="uk-UA"/>
        </w:rPr>
        <w:t>інклюзивно-ресурсний центр»</w:t>
      </w:r>
      <w:r w:rsidR="00B04DF3">
        <w:rPr>
          <w:sz w:val="28"/>
          <w:szCs w:val="28"/>
          <w:lang w:val="uk-UA"/>
        </w:rPr>
        <w:t xml:space="preserve"> </w:t>
      </w:r>
    </w:p>
    <w:p w:rsidR="00B04DF3" w:rsidRDefault="00B04DF3" w:rsidP="00371CDD">
      <w:p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ради</w:t>
      </w:r>
    </w:p>
    <w:p w:rsidR="003C5777" w:rsidRDefault="003C5777" w:rsidP="003C5777">
      <w:pPr>
        <w:ind w:right="46"/>
        <w:rPr>
          <w:sz w:val="24"/>
          <w:szCs w:val="24"/>
          <w:lang w:val="uk-UA"/>
        </w:rPr>
      </w:pPr>
    </w:p>
    <w:p w:rsidR="00904D03" w:rsidRDefault="00904D03" w:rsidP="00904D0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sz w:val="28"/>
          <w:szCs w:val="28"/>
          <w:lang w:val="uk-UA"/>
        </w:rPr>
        <w:t>Керуючись ст.26 Закону України «Про місце</w:t>
      </w:r>
      <w:r w:rsidR="003C5777">
        <w:rPr>
          <w:sz w:val="28"/>
          <w:szCs w:val="28"/>
          <w:lang w:val="uk-UA"/>
        </w:rPr>
        <w:t>ве самоврядування  в  Україні»</w:t>
      </w:r>
      <w:r>
        <w:rPr>
          <w:sz w:val="28"/>
          <w:szCs w:val="28"/>
          <w:lang w:val="uk-UA"/>
        </w:rPr>
        <w:t xml:space="preserve">, з метою підвищення ефективності і якості роботи  </w:t>
      </w:r>
      <w:r w:rsidR="003C5777">
        <w:rPr>
          <w:sz w:val="28"/>
          <w:szCs w:val="28"/>
          <w:lang w:val="uk-UA"/>
        </w:rPr>
        <w:t>комунальної установи «</w:t>
      </w:r>
      <w:proofErr w:type="spellStart"/>
      <w:r w:rsidR="003C5777">
        <w:rPr>
          <w:sz w:val="28"/>
          <w:szCs w:val="28"/>
          <w:lang w:val="uk-UA"/>
        </w:rPr>
        <w:t>Малинський</w:t>
      </w:r>
      <w:proofErr w:type="spellEnd"/>
      <w:r w:rsidR="003C5777">
        <w:rPr>
          <w:sz w:val="28"/>
          <w:szCs w:val="28"/>
          <w:lang w:val="uk-UA"/>
        </w:rPr>
        <w:t xml:space="preserve"> інклюзивно-ресурсний центр» Малинської міської ради</w:t>
      </w:r>
      <w:r>
        <w:rPr>
          <w:sz w:val="28"/>
          <w:szCs w:val="28"/>
          <w:lang w:val="uk-UA"/>
        </w:rPr>
        <w:t xml:space="preserve">, враховуючи рекомендації </w:t>
      </w:r>
      <w:r w:rsidR="00B04DF3">
        <w:rPr>
          <w:sz w:val="28"/>
          <w:szCs w:val="28"/>
          <w:lang w:val="uk-UA"/>
        </w:rPr>
        <w:t>комісії з питань фінансів, бюджету, планування соціально-економічного розвитку, інвестицій та міжнародного співробітництва</w:t>
      </w:r>
      <w:r>
        <w:rPr>
          <w:sz w:val="28"/>
          <w:szCs w:val="28"/>
          <w:lang w:val="uk-UA"/>
        </w:rPr>
        <w:t xml:space="preserve">, міська рада </w:t>
      </w:r>
    </w:p>
    <w:p w:rsidR="00904D03" w:rsidRDefault="00904D03" w:rsidP="00904D0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04D03" w:rsidRDefault="00904D03" w:rsidP="00904D0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230BF4" w:rsidRPr="00230BF4" w:rsidRDefault="003C5777" w:rsidP="00230BF4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</w:t>
      </w:r>
      <w:r w:rsidR="00904D03">
        <w:rPr>
          <w:sz w:val="28"/>
          <w:szCs w:val="28"/>
          <w:lang w:val="uk-UA"/>
        </w:rPr>
        <w:t>Внести зміни до</w:t>
      </w:r>
      <w:r w:rsidRPr="003C5777">
        <w:rPr>
          <w:sz w:val="28"/>
          <w:szCs w:val="28"/>
          <w:lang w:val="uk-UA"/>
        </w:rPr>
        <w:t xml:space="preserve"> </w:t>
      </w:r>
      <w:r w:rsidR="00230BF4">
        <w:rPr>
          <w:sz w:val="28"/>
          <w:szCs w:val="28"/>
          <w:lang w:val="uk-UA"/>
        </w:rPr>
        <w:t xml:space="preserve">структури </w:t>
      </w:r>
      <w:r w:rsidR="00230BF4" w:rsidRPr="00230BF4">
        <w:rPr>
          <w:sz w:val="28"/>
          <w:szCs w:val="28"/>
          <w:lang w:val="uk-UA"/>
        </w:rPr>
        <w:t>комунальної установи «</w:t>
      </w:r>
      <w:proofErr w:type="spellStart"/>
      <w:r w:rsidR="00230BF4" w:rsidRPr="00230BF4">
        <w:rPr>
          <w:sz w:val="28"/>
          <w:szCs w:val="28"/>
          <w:lang w:val="uk-UA"/>
        </w:rPr>
        <w:t>Малинський</w:t>
      </w:r>
      <w:proofErr w:type="spellEnd"/>
      <w:r w:rsidR="00230BF4" w:rsidRPr="00230BF4">
        <w:rPr>
          <w:sz w:val="28"/>
          <w:szCs w:val="28"/>
          <w:lang w:val="uk-UA"/>
        </w:rPr>
        <w:t xml:space="preserve"> інклюзивно-ресурсний центр»</w:t>
      </w:r>
      <w:r w:rsidR="00B04DF3">
        <w:rPr>
          <w:sz w:val="28"/>
          <w:szCs w:val="28"/>
          <w:lang w:val="uk-UA"/>
        </w:rPr>
        <w:t xml:space="preserve"> Малинської міської ради</w:t>
      </w:r>
      <w:r w:rsidR="00230BF4">
        <w:rPr>
          <w:sz w:val="28"/>
          <w:szCs w:val="28"/>
          <w:lang w:val="uk-UA"/>
        </w:rPr>
        <w:t>, а саме</w:t>
      </w:r>
      <w:r w:rsidR="003F3734">
        <w:rPr>
          <w:sz w:val="28"/>
          <w:szCs w:val="28"/>
          <w:lang w:val="uk-UA"/>
        </w:rPr>
        <w:t xml:space="preserve"> вивести із </w:t>
      </w:r>
      <w:r w:rsidR="007825D3">
        <w:rPr>
          <w:sz w:val="28"/>
          <w:szCs w:val="28"/>
          <w:lang w:val="uk-UA"/>
        </w:rPr>
        <w:t>штатного розпису установи одну штатну одиницю секретаря.</w:t>
      </w:r>
    </w:p>
    <w:p w:rsidR="00684AF8" w:rsidRPr="00684AF8" w:rsidRDefault="007825D3" w:rsidP="00684A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84AF8">
        <w:rPr>
          <w:sz w:val="28"/>
          <w:szCs w:val="28"/>
          <w:lang w:val="uk-UA"/>
        </w:rPr>
        <w:t xml:space="preserve">2. </w:t>
      </w:r>
      <w:r w:rsidR="00684AF8" w:rsidRPr="00684AF8">
        <w:rPr>
          <w:sz w:val="28"/>
          <w:szCs w:val="28"/>
          <w:lang w:val="uk-UA"/>
        </w:rPr>
        <w:t xml:space="preserve">Контроль за виконанням даного рішення покласти на  комісію  </w:t>
      </w:r>
      <w:r w:rsidR="00B04DF3" w:rsidRPr="00B04DF3">
        <w:rPr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</w:t>
      </w:r>
      <w:r w:rsidR="00684AF8" w:rsidRPr="00684AF8">
        <w:rPr>
          <w:sz w:val="28"/>
          <w:szCs w:val="28"/>
          <w:lang w:val="uk-UA"/>
        </w:rPr>
        <w:t>.</w:t>
      </w:r>
    </w:p>
    <w:p w:rsidR="00684AF8" w:rsidRDefault="00684AF8" w:rsidP="00684AF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84AF8" w:rsidRDefault="00684AF8" w:rsidP="00684AF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04DF3" w:rsidRPr="00684AF8" w:rsidRDefault="00B04DF3" w:rsidP="00684AF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84AF8" w:rsidRPr="00684AF8" w:rsidRDefault="00684AF8" w:rsidP="00684AF8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84AF8">
        <w:rPr>
          <w:sz w:val="28"/>
          <w:szCs w:val="28"/>
          <w:lang w:val="uk-UA"/>
        </w:rPr>
        <w:t>Міський голова</w:t>
      </w:r>
      <w:r w:rsidRPr="00684AF8">
        <w:rPr>
          <w:sz w:val="28"/>
          <w:szCs w:val="28"/>
          <w:lang w:val="uk-UA"/>
        </w:rPr>
        <w:tab/>
      </w:r>
      <w:r w:rsidRPr="00684AF8"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 xml:space="preserve">                                       </w:t>
      </w:r>
      <w:r w:rsidRPr="00684AF8">
        <w:rPr>
          <w:sz w:val="28"/>
          <w:szCs w:val="28"/>
          <w:lang w:val="uk-UA"/>
        </w:rPr>
        <w:t xml:space="preserve">     Олександр СИТАЙЛО </w:t>
      </w:r>
    </w:p>
    <w:p w:rsidR="00CD10F2" w:rsidRDefault="00CD10F2" w:rsidP="00904D03">
      <w:pPr>
        <w:shd w:val="clear" w:color="auto" w:fill="FFFFFF"/>
        <w:rPr>
          <w:sz w:val="24"/>
          <w:szCs w:val="24"/>
          <w:lang w:val="uk-UA"/>
        </w:rPr>
      </w:pPr>
    </w:p>
    <w:p w:rsidR="007825D3" w:rsidRDefault="007825D3" w:rsidP="00904D03">
      <w:pPr>
        <w:shd w:val="clear" w:color="auto" w:fill="FFFFFF"/>
        <w:rPr>
          <w:sz w:val="24"/>
          <w:szCs w:val="24"/>
          <w:lang w:val="uk-UA"/>
        </w:rPr>
      </w:pPr>
    </w:p>
    <w:p w:rsidR="007825D3" w:rsidRDefault="007825D3" w:rsidP="00904D03">
      <w:pPr>
        <w:shd w:val="clear" w:color="auto" w:fill="FFFFFF"/>
        <w:rPr>
          <w:sz w:val="24"/>
          <w:szCs w:val="24"/>
          <w:lang w:val="uk-UA"/>
        </w:rPr>
      </w:pPr>
    </w:p>
    <w:p w:rsidR="007825D3" w:rsidRDefault="007825D3" w:rsidP="00904D03">
      <w:pPr>
        <w:shd w:val="clear" w:color="auto" w:fill="FFFFFF"/>
        <w:rPr>
          <w:sz w:val="24"/>
          <w:szCs w:val="24"/>
          <w:lang w:val="uk-UA"/>
        </w:rPr>
      </w:pPr>
    </w:p>
    <w:p w:rsidR="007825D3" w:rsidRDefault="007825D3" w:rsidP="00904D03">
      <w:pPr>
        <w:shd w:val="clear" w:color="auto" w:fill="FFFFFF"/>
        <w:rPr>
          <w:sz w:val="24"/>
          <w:szCs w:val="24"/>
          <w:lang w:val="uk-UA"/>
        </w:rPr>
      </w:pPr>
      <w:bookmarkStart w:id="0" w:name="_GoBack"/>
      <w:bookmarkEnd w:id="0"/>
    </w:p>
    <w:p w:rsidR="007825D3" w:rsidRDefault="007825D3" w:rsidP="00904D03">
      <w:pPr>
        <w:shd w:val="clear" w:color="auto" w:fill="FFFFFF"/>
        <w:rPr>
          <w:sz w:val="24"/>
          <w:szCs w:val="24"/>
          <w:lang w:val="uk-UA"/>
        </w:rPr>
      </w:pPr>
    </w:p>
    <w:p w:rsidR="007825D3" w:rsidRDefault="007825D3" w:rsidP="00904D03">
      <w:pPr>
        <w:shd w:val="clear" w:color="auto" w:fill="FFFFFF"/>
        <w:rPr>
          <w:sz w:val="24"/>
          <w:szCs w:val="24"/>
          <w:lang w:val="uk-UA"/>
        </w:rPr>
      </w:pPr>
    </w:p>
    <w:p w:rsidR="00904D03" w:rsidRPr="00950F67" w:rsidRDefault="00904D03" w:rsidP="00904D03">
      <w:pPr>
        <w:shd w:val="clear" w:color="auto" w:fill="FFFFFF"/>
        <w:rPr>
          <w:sz w:val="24"/>
          <w:szCs w:val="24"/>
          <w:lang w:val="uk-UA"/>
        </w:rPr>
      </w:pPr>
      <w:r w:rsidRPr="00950F67">
        <w:rPr>
          <w:sz w:val="24"/>
          <w:szCs w:val="24"/>
          <w:lang w:val="uk-UA"/>
        </w:rPr>
        <w:t>Віталій ЛУКАШЕНКО</w:t>
      </w:r>
    </w:p>
    <w:p w:rsidR="00904D03" w:rsidRPr="00950F67" w:rsidRDefault="00904D03" w:rsidP="00904D03">
      <w:pPr>
        <w:shd w:val="clear" w:color="auto" w:fill="FFFFFF"/>
        <w:rPr>
          <w:sz w:val="24"/>
          <w:szCs w:val="24"/>
          <w:lang w:val="uk-UA"/>
        </w:rPr>
      </w:pPr>
      <w:r w:rsidRPr="00950F67">
        <w:rPr>
          <w:sz w:val="24"/>
          <w:szCs w:val="24"/>
          <w:lang w:val="uk-UA"/>
        </w:rPr>
        <w:t>Михайло ПАРФІНЕНКО</w:t>
      </w:r>
    </w:p>
    <w:p w:rsidR="0060436B" w:rsidRDefault="00904D03" w:rsidP="00904D03">
      <w:pPr>
        <w:rPr>
          <w:sz w:val="24"/>
          <w:szCs w:val="24"/>
          <w:lang w:val="uk-UA"/>
        </w:rPr>
      </w:pPr>
      <w:r w:rsidRPr="00950F67">
        <w:rPr>
          <w:sz w:val="24"/>
          <w:szCs w:val="24"/>
          <w:lang w:val="uk-UA"/>
        </w:rPr>
        <w:t xml:space="preserve">Віталій КОРОБЕЙНИК                                 </w:t>
      </w:r>
    </w:p>
    <w:p w:rsidR="0060436B" w:rsidRDefault="0060436B" w:rsidP="0060436B">
      <w:pPr>
        <w:shd w:val="clear" w:color="auto" w:fill="FFFFFF"/>
        <w:rPr>
          <w:lang w:val="uk-UA"/>
        </w:rPr>
      </w:pPr>
    </w:p>
    <w:sectPr w:rsidR="0060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30"/>
    <w:rsid w:val="00230BF4"/>
    <w:rsid w:val="00371CDD"/>
    <w:rsid w:val="003C5777"/>
    <w:rsid w:val="003D2EBF"/>
    <w:rsid w:val="003F3734"/>
    <w:rsid w:val="0060436B"/>
    <w:rsid w:val="00684AF8"/>
    <w:rsid w:val="00713C3C"/>
    <w:rsid w:val="00733030"/>
    <w:rsid w:val="007825D3"/>
    <w:rsid w:val="00904D03"/>
    <w:rsid w:val="00B04DF3"/>
    <w:rsid w:val="00C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D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D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3B3A-DCA1-4F9D-A342-D6035A31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2021-03-11T13:49:00Z</cp:lastPrinted>
  <dcterms:created xsi:type="dcterms:W3CDTF">2021-03-11T09:32:00Z</dcterms:created>
  <dcterms:modified xsi:type="dcterms:W3CDTF">2021-03-11T14:01:00Z</dcterms:modified>
</cp:coreProperties>
</file>