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horzAnchor="margin" w:tblpXSpec="right" w:tblpY="-586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659"/>
      </w:tblGrid>
      <w:tr w:rsidR="00F059A7" w:rsidRPr="00B750FE" w:rsidTr="0046625D">
        <w:trPr>
          <w:tblCellSpacing w:w="22" w:type="dxa"/>
        </w:trPr>
        <w:tc>
          <w:tcPr>
            <w:tcW w:w="4936" w:type="pct"/>
          </w:tcPr>
          <w:p w:rsidR="00F059A7" w:rsidRPr="00B750FE" w:rsidRDefault="00F059A7" w:rsidP="00FE7B66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1370"/>
        <w:tblW w:w="15293" w:type="dxa"/>
        <w:tblLook w:val="04A0"/>
      </w:tblPr>
      <w:tblGrid>
        <w:gridCol w:w="960"/>
        <w:gridCol w:w="5340"/>
        <w:gridCol w:w="3758"/>
        <w:gridCol w:w="960"/>
        <w:gridCol w:w="940"/>
        <w:gridCol w:w="1700"/>
        <w:gridCol w:w="1635"/>
      </w:tblGrid>
      <w:tr w:rsidR="00FE7B66" w:rsidRPr="00B750FE" w:rsidTr="007879B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66" w:rsidRPr="00B750FE" w:rsidRDefault="00FE7B66" w:rsidP="00F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66" w:rsidRPr="00B750FE" w:rsidRDefault="00FE7B66" w:rsidP="00F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66" w:rsidRPr="00B750FE" w:rsidRDefault="00FE7B66" w:rsidP="00787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0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</w:t>
            </w:r>
            <w:r w:rsidRPr="00B750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750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66" w:rsidRPr="00B750FE" w:rsidRDefault="00FE7B66" w:rsidP="00F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66" w:rsidRPr="00B750FE" w:rsidRDefault="00FE7B66" w:rsidP="00F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66" w:rsidRPr="00B750FE" w:rsidRDefault="00FE7B66" w:rsidP="00F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66" w:rsidRPr="00B750FE" w:rsidRDefault="00FE7B66" w:rsidP="00F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750FE" w:rsidRPr="00B750FE" w:rsidRDefault="00B750FE" w:rsidP="00B750F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750F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50F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bookmarkStart w:id="0" w:name="_GoBack"/>
      <w:bookmarkEnd w:id="0"/>
    </w:p>
    <w:p w:rsidR="00B750FE" w:rsidRPr="00B750FE" w:rsidRDefault="00B750FE" w:rsidP="00B750FE">
      <w:pPr>
        <w:tabs>
          <w:tab w:val="left" w:pos="2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750FE" w:rsidRPr="00B750FE" w:rsidRDefault="00B750FE" w:rsidP="00B750FE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50FE">
        <w:rPr>
          <w:rFonts w:ascii="Times New Roman" w:hAnsi="Times New Roman" w:cs="Times New Roman"/>
          <w:b/>
          <w:sz w:val="28"/>
          <w:szCs w:val="28"/>
        </w:rPr>
        <w:tab/>
      </w:r>
      <w:r w:rsidRPr="00B750FE">
        <w:rPr>
          <w:rFonts w:ascii="Times New Roman" w:hAnsi="Times New Roman" w:cs="Times New Roman"/>
          <w:b/>
          <w:sz w:val="28"/>
          <w:szCs w:val="28"/>
        </w:rPr>
        <w:tab/>
        <w:t xml:space="preserve">                УКРАЇНА</w:t>
      </w:r>
    </w:p>
    <w:p w:rsidR="00B750FE" w:rsidRPr="00B750FE" w:rsidRDefault="00B750FE" w:rsidP="00B750FE">
      <w:pPr>
        <w:tabs>
          <w:tab w:val="left" w:pos="2985"/>
          <w:tab w:val="center" w:pos="481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50FE">
        <w:rPr>
          <w:rFonts w:ascii="Times New Roman" w:hAnsi="Times New Roman" w:cs="Times New Roman"/>
          <w:b/>
          <w:sz w:val="28"/>
          <w:szCs w:val="28"/>
        </w:rPr>
        <w:t xml:space="preserve">          МАЛИНСЬКА МІСЬКА РАДА ЖИТОМИРСЬКОЇ ОБЛАСТІ</w:t>
      </w:r>
    </w:p>
    <w:p w:rsidR="00B750FE" w:rsidRPr="00B750FE" w:rsidRDefault="00B750FE" w:rsidP="00B750FE">
      <w:pPr>
        <w:pStyle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Pr="00B750FE">
        <w:rPr>
          <w:b/>
          <w:bCs/>
          <w:sz w:val="28"/>
          <w:szCs w:val="28"/>
        </w:rPr>
        <w:t>РОЗПОРЯДЖЕННЯ</w:t>
      </w:r>
      <w:r w:rsidRPr="00B750FE">
        <w:rPr>
          <w:b/>
          <w:sz w:val="28"/>
          <w:szCs w:val="28"/>
        </w:rPr>
        <w:t>МІСЬКОГО ГОЛОВИ</w:t>
      </w:r>
    </w:p>
    <w:p w:rsidR="00B750FE" w:rsidRPr="00B750FE" w:rsidRDefault="00B750FE" w:rsidP="00B750FE">
      <w:pPr>
        <w:pStyle w:val="2"/>
        <w:tabs>
          <w:tab w:val="left" w:pos="2985"/>
          <w:tab w:val="center" w:pos="4819"/>
        </w:tabs>
        <w:jc w:val="left"/>
        <w:rPr>
          <w:sz w:val="28"/>
          <w:szCs w:val="28"/>
          <w:lang w:val="ru-RU"/>
        </w:rPr>
      </w:pPr>
    </w:p>
    <w:p w:rsidR="005871D6" w:rsidRPr="005871D6" w:rsidRDefault="005871D6" w:rsidP="005871D6">
      <w:pPr>
        <w:pStyle w:val="2"/>
        <w:tabs>
          <w:tab w:val="left" w:pos="2985"/>
          <w:tab w:val="center" w:pos="4819"/>
        </w:tabs>
        <w:jc w:val="left"/>
        <w:rPr>
          <w:sz w:val="28"/>
          <w:szCs w:val="28"/>
        </w:rPr>
      </w:pPr>
      <w:r w:rsidRPr="005871D6">
        <w:rPr>
          <w:b w:val="0"/>
          <w:bCs w:val="0"/>
          <w:sz w:val="28"/>
          <w:szCs w:val="28"/>
          <w:u w:val="single"/>
        </w:rPr>
        <w:t>Від</w:t>
      </w:r>
      <w:r>
        <w:rPr>
          <w:b w:val="0"/>
          <w:bCs w:val="0"/>
          <w:sz w:val="28"/>
          <w:szCs w:val="28"/>
          <w:u w:val="single"/>
        </w:rPr>
        <w:t xml:space="preserve"> </w:t>
      </w:r>
      <w:r w:rsidRPr="005871D6">
        <w:rPr>
          <w:b w:val="0"/>
          <w:bCs w:val="0"/>
          <w:sz w:val="28"/>
          <w:szCs w:val="28"/>
          <w:u w:val="single"/>
        </w:rPr>
        <w:t xml:space="preserve">23.12. 2020 №197       </w:t>
      </w:r>
    </w:p>
    <w:p w:rsidR="005871D6" w:rsidRPr="005871D6" w:rsidRDefault="005871D6" w:rsidP="005871D6">
      <w:pPr>
        <w:tabs>
          <w:tab w:val="left" w:pos="256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5871D6" w:rsidRPr="005871D6" w:rsidRDefault="005871D6" w:rsidP="005871D6">
      <w:pPr>
        <w:tabs>
          <w:tab w:val="left" w:pos="2565"/>
        </w:tabs>
        <w:rPr>
          <w:rFonts w:ascii="Times New Roman" w:hAnsi="Times New Roman" w:cs="Times New Roman"/>
          <w:b/>
          <w:sz w:val="28"/>
          <w:szCs w:val="28"/>
        </w:rPr>
      </w:pPr>
      <w:r w:rsidRPr="005871D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5871D6">
        <w:rPr>
          <w:rFonts w:ascii="Times New Roman" w:hAnsi="Times New Roman" w:cs="Times New Roman"/>
          <w:b/>
          <w:sz w:val="28"/>
          <w:szCs w:val="28"/>
        </w:rPr>
        <w:t>перерозподіл</w:t>
      </w:r>
      <w:proofErr w:type="spellEnd"/>
      <w:r w:rsidRPr="005871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71D6">
        <w:rPr>
          <w:rFonts w:ascii="Times New Roman" w:hAnsi="Times New Roman" w:cs="Times New Roman"/>
          <w:b/>
          <w:sz w:val="28"/>
          <w:szCs w:val="28"/>
        </w:rPr>
        <w:t>коштів</w:t>
      </w:r>
      <w:proofErr w:type="spellEnd"/>
      <w:r w:rsidRPr="005871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871D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871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71D6">
        <w:rPr>
          <w:rFonts w:ascii="Times New Roman" w:hAnsi="Times New Roman" w:cs="Times New Roman"/>
          <w:b/>
          <w:sz w:val="28"/>
          <w:szCs w:val="28"/>
        </w:rPr>
        <w:t>розрізі</w:t>
      </w:r>
      <w:proofErr w:type="spellEnd"/>
    </w:p>
    <w:p w:rsidR="005871D6" w:rsidRPr="005871D6" w:rsidRDefault="005871D6" w:rsidP="005871D6">
      <w:pPr>
        <w:tabs>
          <w:tab w:val="left" w:pos="2565"/>
        </w:tabs>
        <w:rPr>
          <w:rFonts w:ascii="Times New Roman" w:hAnsi="Times New Roman" w:cs="Times New Roman"/>
          <w:b/>
          <w:sz w:val="28"/>
          <w:szCs w:val="28"/>
        </w:rPr>
      </w:pPr>
      <w:r w:rsidRPr="005871D6">
        <w:rPr>
          <w:rFonts w:ascii="Times New Roman" w:hAnsi="Times New Roman" w:cs="Times New Roman"/>
          <w:b/>
          <w:sz w:val="28"/>
          <w:szCs w:val="28"/>
        </w:rPr>
        <w:t xml:space="preserve"> КЕКВ на 2020  </w:t>
      </w:r>
      <w:proofErr w:type="spellStart"/>
      <w:proofErr w:type="gramStart"/>
      <w:r w:rsidRPr="005871D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871D6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Pr="005871D6">
        <w:rPr>
          <w:rFonts w:ascii="Times New Roman" w:hAnsi="Times New Roman" w:cs="Times New Roman"/>
          <w:b/>
          <w:sz w:val="28"/>
          <w:szCs w:val="28"/>
        </w:rPr>
        <w:t>.</w:t>
      </w:r>
    </w:p>
    <w:p w:rsidR="005871D6" w:rsidRPr="005871D6" w:rsidRDefault="005871D6" w:rsidP="005871D6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</w:p>
    <w:p w:rsidR="005871D6" w:rsidRPr="005871D6" w:rsidRDefault="005871D6" w:rsidP="005871D6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ст. 26  ЗУ «Про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»,  </w:t>
      </w:r>
      <w:proofErr w:type="spellStart"/>
      <w:proofErr w:type="gramStart"/>
      <w:r w:rsidRPr="005871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71D6"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37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12.12.2019р., для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розчистки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снігу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пунктах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Будо-Вороб’ї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Клітня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Привітне</w:t>
      </w:r>
      <w:proofErr w:type="spellEnd"/>
    </w:p>
    <w:p w:rsidR="005871D6" w:rsidRPr="005871D6" w:rsidRDefault="005871D6" w:rsidP="005871D6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</w:p>
    <w:p w:rsidR="005871D6" w:rsidRPr="005871D6" w:rsidRDefault="005871D6" w:rsidP="005871D6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  <w:r w:rsidRPr="005871D6">
        <w:rPr>
          <w:rFonts w:ascii="Times New Roman" w:hAnsi="Times New Roman" w:cs="Times New Roman"/>
          <w:sz w:val="28"/>
          <w:szCs w:val="28"/>
        </w:rPr>
        <w:t xml:space="preserve">1.   Провести перекидку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71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6100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>., по КПКВК 0116030 «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благоустрою 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КЕКВ 2210 (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) на КЕКВ 2240 (оплата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>).</w:t>
      </w:r>
    </w:p>
    <w:p w:rsidR="005871D6" w:rsidRPr="005871D6" w:rsidRDefault="005871D6" w:rsidP="005871D6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  <w:r w:rsidRPr="005871D6">
        <w:rPr>
          <w:rFonts w:ascii="Times New Roman" w:hAnsi="Times New Roman" w:cs="Times New Roman"/>
          <w:sz w:val="28"/>
          <w:szCs w:val="28"/>
        </w:rPr>
        <w:t xml:space="preserve">2.  Головному бухгалтеру внести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до бюджету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Будо-Вороб’ївської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ради на 2020 </w:t>
      </w:r>
      <w:proofErr w:type="spellStart"/>
      <w:proofErr w:type="gramStart"/>
      <w:r w:rsidRPr="005871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71D6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>.</w:t>
      </w:r>
    </w:p>
    <w:p w:rsidR="005871D6" w:rsidRPr="005871D6" w:rsidRDefault="005871D6" w:rsidP="005871D6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  <w:r w:rsidRPr="005871D6"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на старосту </w:t>
      </w:r>
      <w:proofErr w:type="spellStart"/>
      <w:r w:rsidRPr="005871D6">
        <w:rPr>
          <w:rFonts w:ascii="Times New Roman" w:hAnsi="Times New Roman" w:cs="Times New Roman"/>
          <w:sz w:val="28"/>
          <w:szCs w:val="28"/>
        </w:rPr>
        <w:t>Деняченка</w:t>
      </w:r>
      <w:proofErr w:type="spellEnd"/>
      <w:r w:rsidRPr="005871D6">
        <w:rPr>
          <w:rFonts w:ascii="Times New Roman" w:hAnsi="Times New Roman" w:cs="Times New Roman"/>
          <w:sz w:val="28"/>
          <w:szCs w:val="28"/>
        </w:rPr>
        <w:t xml:space="preserve"> В. М.</w:t>
      </w:r>
    </w:p>
    <w:p w:rsidR="005871D6" w:rsidRDefault="005871D6" w:rsidP="005871D6">
      <w:pPr>
        <w:tabs>
          <w:tab w:val="left" w:pos="2565"/>
        </w:tabs>
        <w:rPr>
          <w:sz w:val="28"/>
          <w:szCs w:val="28"/>
        </w:rPr>
      </w:pPr>
    </w:p>
    <w:p w:rsidR="005871D6" w:rsidRDefault="005871D6" w:rsidP="00B750FE">
      <w:pPr>
        <w:pStyle w:val="2"/>
        <w:tabs>
          <w:tab w:val="left" w:pos="5715"/>
        </w:tabs>
        <w:jc w:val="left"/>
        <w:rPr>
          <w:b w:val="0"/>
          <w:bCs w:val="0"/>
          <w:sz w:val="28"/>
          <w:szCs w:val="28"/>
        </w:rPr>
      </w:pPr>
    </w:p>
    <w:p w:rsidR="00B750FE" w:rsidRPr="00B750FE" w:rsidRDefault="005871D6" w:rsidP="00B750FE">
      <w:pPr>
        <w:pStyle w:val="2"/>
        <w:tabs>
          <w:tab w:val="left" w:pos="5715"/>
        </w:tabs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B750FE" w:rsidRPr="00B750FE">
        <w:rPr>
          <w:b w:val="0"/>
          <w:bCs w:val="0"/>
          <w:sz w:val="28"/>
          <w:szCs w:val="28"/>
        </w:rPr>
        <w:t>Міський голова</w:t>
      </w:r>
      <w:r w:rsidR="00B750FE" w:rsidRPr="00B750FE">
        <w:rPr>
          <w:b w:val="0"/>
          <w:bCs w:val="0"/>
          <w:sz w:val="28"/>
          <w:szCs w:val="28"/>
        </w:rPr>
        <w:tab/>
        <w:t>Олександр СИТАЙЛО</w:t>
      </w:r>
    </w:p>
    <w:p w:rsidR="00B750FE" w:rsidRPr="00B750FE" w:rsidRDefault="00B750FE" w:rsidP="00B750FE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</w:rPr>
      </w:pPr>
    </w:p>
    <w:p w:rsidR="00B750FE" w:rsidRPr="00B750FE" w:rsidRDefault="00B750FE" w:rsidP="00B750FE">
      <w:pPr>
        <w:rPr>
          <w:rFonts w:ascii="Times New Roman" w:hAnsi="Times New Roman" w:cs="Times New Roman"/>
          <w:sz w:val="28"/>
          <w:szCs w:val="28"/>
        </w:rPr>
      </w:pPr>
    </w:p>
    <w:p w:rsidR="00B750FE" w:rsidRPr="00B750FE" w:rsidRDefault="00B750FE" w:rsidP="00B750FE">
      <w:pPr>
        <w:rPr>
          <w:rFonts w:ascii="Times New Roman" w:hAnsi="Times New Roman" w:cs="Times New Roman"/>
          <w:sz w:val="28"/>
          <w:szCs w:val="28"/>
        </w:rPr>
      </w:pPr>
    </w:p>
    <w:p w:rsidR="005B35BE" w:rsidRPr="00B750FE" w:rsidRDefault="005B35BE" w:rsidP="00FE7B6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B35BE" w:rsidRPr="00B750FE" w:rsidSect="007879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318" w:rsidRDefault="00500318" w:rsidP="00871F78">
      <w:pPr>
        <w:spacing w:after="0" w:line="240" w:lineRule="auto"/>
      </w:pPr>
      <w:r>
        <w:separator/>
      </w:r>
    </w:p>
  </w:endnote>
  <w:endnote w:type="continuationSeparator" w:id="1">
    <w:p w:rsidR="00500318" w:rsidRDefault="00500318" w:rsidP="0087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318" w:rsidRDefault="00500318" w:rsidP="00871F78">
      <w:pPr>
        <w:spacing w:after="0" w:line="240" w:lineRule="auto"/>
      </w:pPr>
      <w:r>
        <w:separator/>
      </w:r>
    </w:p>
  </w:footnote>
  <w:footnote w:type="continuationSeparator" w:id="1">
    <w:p w:rsidR="00500318" w:rsidRDefault="00500318" w:rsidP="00871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59A7"/>
    <w:rsid w:val="001173BA"/>
    <w:rsid w:val="001262F3"/>
    <w:rsid w:val="00277D38"/>
    <w:rsid w:val="002F34C5"/>
    <w:rsid w:val="00325F21"/>
    <w:rsid w:val="003445E1"/>
    <w:rsid w:val="003636B1"/>
    <w:rsid w:val="00413EA2"/>
    <w:rsid w:val="00436081"/>
    <w:rsid w:val="00443893"/>
    <w:rsid w:val="0046625D"/>
    <w:rsid w:val="00500318"/>
    <w:rsid w:val="005871D6"/>
    <w:rsid w:val="005B35BE"/>
    <w:rsid w:val="006F582F"/>
    <w:rsid w:val="007879BD"/>
    <w:rsid w:val="00871F78"/>
    <w:rsid w:val="0087330D"/>
    <w:rsid w:val="00A51752"/>
    <w:rsid w:val="00B750FE"/>
    <w:rsid w:val="00B960DB"/>
    <w:rsid w:val="00C1422E"/>
    <w:rsid w:val="00D71EF4"/>
    <w:rsid w:val="00F059A7"/>
    <w:rsid w:val="00FA5CA5"/>
    <w:rsid w:val="00FE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BD"/>
  </w:style>
  <w:style w:type="paragraph" w:styleId="2">
    <w:name w:val="heading 2"/>
    <w:basedOn w:val="a"/>
    <w:next w:val="a"/>
    <w:link w:val="20"/>
    <w:qFormat/>
    <w:rsid w:val="00B750FE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 w:val="uk-UA"/>
    </w:rPr>
  </w:style>
  <w:style w:type="paragraph" w:styleId="3">
    <w:name w:val="heading 3"/>
    <w:basedOn w:val="a"/>
    <w:link w:val="30"/>
    <w:qFormat/>
    <w:rsid w:val="00F05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5">
    <w:name w:val="heading 5"/>
    <w:basedOn w:val="a"/>
    <w:next w:val="a"/>
    <w:link w:val="50"/>
    <w:qFormat/>
    <w:rsid w:val="00B750FE"/>
    <w:pPr>
      <w:keepNext/>
      <w:spacing w:after="0" w:line="240" w:lineRule="auto"/>
      <w:outlineLvl w:val="4"/>
    </w:pPr>
    <w:rPr>
      <w:rFonts w:ascii="Times New Roman" w:eastAsia="Calibri" w:hAnsi="Times New Roman" w:cs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59A7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rsid w:val="00F0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B9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0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7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1F78"/>
  </w:style>
  <w:style w:type="paragraph" w:styleId="a8">
    <w:name w:val="footer"/>
    <w:basedOn w:val="a"/>
    <w:link w:val="a9"/>
    <w:uiPriority w:val="99"/>
    <w:semiHidden/>
    <w:unhideWhenUsed/>
    <w:rsid w:val="0087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1F78"/>
  </w:style>
  <w:style w:type="character" w:customStyle="1" w:styleId="20">
    <w:name w:val="Заголовок 2 Знак"/>
    <w:basedOn w:val="a0"/>
    <w:link w:val="2"/>
    <w:rsid w:val="00B750FE"/>
    <w:rPr>
      <w:rFonts w:ascii="Times New Roman" w:eastAsia="Calibri" w:hAnsi="Times New Roman" w:cs="Times New Roman"/>
      <w:b/>
      <w:bCs/>
      <w:sz w:val="20"/>
      <w:szCs w:val="20"/>
      <w:lang w:val="uk-UA"/>
    </w:rPr>
  </w:style>
  <w:style w:type="character" w:customStyle="1" w:styleId="50">
    <w:name w:val="Заголовок 5 Знак"/>
    <w:basedOn w:val="a0"/>
    <w:link w:val="5"/>
    <w:rsid w:val="00B750FE"/>
    <w:rPr>
      <w:rFonts w:ascii="Times New Roman" w:eastAsia="Calibri" w:hAnsi="Times New Roman" w:cs="Times New Roman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F2E2-23B7-4239-80E9-39B2A97C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4</cp:revision>
  <cp:lastPrinted>2019-11-05T14:46:00Z</cp:lastPrinted>
  <dcterms:created xsi:type="dcterms:W3CDTF">2019-09-05T12:59:00Z</dcterms:created>
  <dcterms:modified xsi:type="dcterms:W3CDTF">2020-12-30T13:52:00Z</dcterms:modified>
</cp:coreProperties>
</file>