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D1410E" w:rsidRDefault="00D1410E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Pr="00266B52" w:rsidRDefault="000C5DD4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16.05.</w:t>
      </w:r>
      <w:r w:rsidR="004339A6" w:rsidRPr="004339A6">
        <w:rPr>
          <w:rFonts w:eastAsia="Calibri"/>
          <w:sz w:val="28"/>
          <w:szCs w:val="28"/>
          <w:u w:val="single"/>
          <w:lang w:val="uk-UA"/>
        </w:rPr>
        <w:t xml:space="preserve">2024 </w:t>
      </w:r>
      <w:r w:rsidR="00CF4BD6" w:rsidRPr="004339A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DC0DDD">
        <w:rPr>
          <w:rFonts w:eastAsia="Calibri"/>
          <w:sz w:val="28"/>
          <w:szCs w:val="28"/>
          <w:u w:val="single"/>
          <w:lang w:val="uk-UA"/>
        </w:rPr>
        <w:t>№</w:t>
      </w:r>
      <w:r w:rsidR="00D1410E" w:rsidRPr="001806C1"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u w:val="single"/>
          <w:lang w:val="uk-UA"/>
        </w:rPr>
        <w:t>88</w:t>
      </w:r>
      <w:r w:rsidR="007035A8" w:rsidRPr="00DC0DD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DC0DDD" w:rsidRPr="00DC0DD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DC0DD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>
        <w:rPr>
          <w:rFonts w:eastAsia="Calibri"/>
          <w:sz w:val="28"/>
          <w:szCs w:val="28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D91C7E" w:rsidRPr="00EA166A" w:rsidRDefault="00D91C7E" w:rsidP="00D91C7E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D91C7E" w:rsidRDefault="00D91C7E" w:rsidP="00D91C7E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D91C7E" w:rsidRPr="00EA166A" w:rsidRDefault="00D91C7E" w:rsidP="00D91C7E">
      <w:pPr>
        <w:jc w:val="both"/>
        <w:rPr>
          <w:sz w:val="28"/>
          <w:szCs w:val="28"/>
        </w:rPr>
      </w:pPr>
      <w:bookmarkStart w:id="0" w:name="_GoBack"/>
      <w:bookmarkEnd w:id="0"/>
    </w:p>
    <w:p w:rsidR="00D91C7E" w:rsidRPr="00EA166A" w:rsidRDefault="00D91C7E" w:rsidP="00D91C7E">
      <w:pPr>
        <w:tabs>
          <w:tab w:val="left" w:pos="1080"/>
        </w:tabs>
        <w:jc w:val="both"/>
        <w:rPr>
          <w:sz w:val="28"/>
          <w:szCs w:val="28"/>
        </w:rPr>
      </w:pPr>
    </w:p>
    <w:p w:rsidR="00D91C7E" w:rsidRDefault="00D91C7E" w:rsidP="00D91C7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 w:rsidRPr="00F475A3">
        <w:rPr>
          <w:sz w:val="28"/>
          <w:szCs w:val="28"/>
          <w:shd w:val="clear" w:color="auto" w:fill="FFFF00"/>
        </w:rPr>
        <w:t xml:space="preserve"> </w:t>
      </w:r>
      <w:r w:rsidRPr="005E5BC4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сорок дев </w:t>
      </w:r>
      <w:proofErr w:type="spellStart"/>
      <w:r>
        <w:rPr>
          <w:sz w:val="28"/>
          <w:szCs w:val="28"/>
        </w:rPr>
        <w:t>ятої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5E5BC4">
        <w:rPr>
          <w:sz w:val="28"/>
          <w:szCs w:val="28"/>
        </w:rPr>
        <w:t>.12.202</w:t>
      </w:r>
      <w:r>
        <w:rPr>
          <w:sz w:val="28"/>
          <w:szCs w:val="28"/>
        </w:rPr>
        <w:t xml:space="preserve">3 р. </w:t>
      </w:r>
      <w:r w:rsidRPr="005E5BC4">
        <w:rPr>
          <w:sz w:val="28"/>
          <w:szCs w:val="28"/>
        </w:rPr>
        <w:t xml:space="preserve">№ </w:t>
      </w:r>
      <w:r>
        <w:rPr>
          <w:sz w:val="28"/>
          <w:szCs w:val="28"/>
        </w:rPr>
        <w:t>1132</w:t>
      </w:r>
      <w:r w:rsidRPr="005E5BC4">
        <w:rPr>
          <w:sz w:val="28"/>
          <w:szCs w:val="28"/>
        </w:rPr>
        <w:t xml:space="preserve"> «Про бюджет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D91C7E" w:rsidRDefault="00D91C7E" w:rsidP="00D91C7E">
      <w:pPr>
        <w:jc w:val="both"/>
        <w:rPr>
          <w:sz w:val="28"/>
          <w:szCs w:val="28"/>
        </w:rPr>
      </w:pPr>
    </w:p>
    <w:p w:rsidR="001806C1" w:rsidRPr="001806C1" w:rsidRDefault="001806C1" w:rsidP="001806C1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1806C1">
        <w:rPr>
          <w:sz w:val="28"/>
          <w:szCs w:val="28"/>
        </w:rPr>
        <w:t>Затвердити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Паспорти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бюджетних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програм</w:t>
      </w:r>
      <w:proofErr w:type="spellEnd"/>
      <w:r w:rsidRPr="001806C1">
        <w:rPr>
          <w:sz w:val="28"/>
          <w:szCs w:val="28"/>
        </w:rPr>
        <w:t xml:space="preserve"> на 202</w:t>
      </w:r>
      <w:r w:rsidRPr="001806C1">
        <w:rPr>
          <w:sz w:val="28"/>
          <w:szCs w:val="28"/>
          <w:lang w:val="uk-UA"/>
        </w:rPr>
        <w:t>4</w:t>
      </w:r>
      <w:r w:rsidRPr="001806C1">
        <w:rPr>
          <w:sz w:val="28"/>
          <w:szCs w:val="28"/>
        </w:rPr>
        <w:t xml:space="preserve"> </w:t>
      </w:r>
      <w:proofErr w:type="spellStart"/>
      <w:proofErr w:type="gramStart"/>
      <w:r w:rsidRPr="001806C1">
        <w:rPr>
          <w:sz w:val="28"/>
          <w:szCs w:val="28"/>
        </w:rPr>
        <w:t>р</w:t>
      </w:r>
      <w:proofErr w:type="gramEnd"/>
      <w:r w:rsidRPr="001806C1">
        <w:rPr>
          <w:sz w:val="28"/>
          <w:szCs w:val="28"/>
        </w:rPr>
        <w:t>ік</w:t>
      </w:r>
      <w:proofErr w:type="spellEnd"/>
      <w:r w:rsidRPr="001806C1">
        <w:rPr>
          <w:sz w:val="28"/>
          <w:szCs w:val="28"/>
        </w:rPr>
        <w:t xml:space="preserve"> за кодами </w:t>
      </w:r>
      <w:proofErr w:type="spellStart"/>
      <w:r w:rsidRPr="001806C1">
        <w:rPr>
          <w:sz w:val="28"/>
          <w:szCs w:val="28"/>
        </w:rPr>
        <w:t>програмної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класифікації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видатків</w:t>
      </w:r>
      <w:proofErr w:type="spellEnd"/>
      <w:r w:rsidRPr="001806C1">
        <w:rPr>
          <w:sz w:val="28"/>
          <w:szCs w:val="28"/>
        </w:rPr>
        <w:t xml:space="preserve"> та </w:t>
      </w:r>
      <w:proofErr w:type="spellStart"/>
      <w:r w:rsidRPr="001806C1">
        <w:rPr>
          <w:sz w:val="28"/>
          <w:szCs w:val="28"/>
        </w:rPr>
        <w:t>кредитування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місцевих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бюджетів</w:t>
      </w:r>
      <w:proofErr w:type="spellEnd"/>
      <w:r w:rsidRPr="001806C1">
        <w:rPr>
          <w:sz w:val="28"/>
          <w:szCs w:val="28"/>
        </w:rPr>
        <w:t xml:space="preserve"> (КПКВК)</w:t>
      </w:r>
      <w:r w:rsidRPr="001806C1">
        <w:rPr>
          <w:sz w:val="28"/>
          <w:szCs w:val="28"/>
          <w:lang w:val="uk-UA"/>
        </w:rPr>
        <w:t>:</w:t>
      </w:r>
    </w:p>
    <w:p w:rsidR="001806C1" w:rsidRPr="001806C1" w:rsidRDefault="001806C1" w:rsidP="00180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806C1">
        <w:rPr>
          <w:sz w:val="28"/>
          <w:szCs w:val="28"/>
        </w:rPr>
        <w:t xml:space="preserve"> 0217381 - </w:t>
      </w:r>
      <w:proofErr w:type="spellStart"/>
      <w:r w:rsidRPr="001806C1">
        <w:rPr>
          <w:sz w:val="28"/>
          <w:szCs w:val="28"/>
        </w:rPr>
        <w:t>Реалізація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проєктів</w:t>
      </w:r>
      <w:proofErr w:type="spellEnd"/>
      <w:r w:rsidRPr="001806C1">
        <w:rPr>
          <w:sz w:val="28"/>
          <w:szCs w:val="28"/>
        </w:rPr>
        <w:t xml:space="preserve"> </w:t>
      </w:r>
      <w:proofErr w:type="gramStart"/>
      <w:r w:rsidRPr="001806C1">
        <w:rPr>
          <w:sz w:val="28"/>
          <w:szCs w:val="28"/>
        </w:rPr>
        <w:t>в</w:t>
      </w:r>
      <w:proofErr w:type="gramEnd"/>
      <w:r w:rsidRPr="001806C1">
        <w:rPr>
          <w:sz w:val="28"/>
          <w:szCs w:val="28"/>
        </w:rPr>
        <w:t xml:space="preserve"> рамках </w:t>
      </w:r>
      <w:proofErr w:type="spellStart"/>
      <w:r w:rsidRPr="001806C1">
        <w:rPr>
          <w:sz w:val="28"/>
          <w:szCs w:val="28"/>
        </w:rPr>
        <w:t>Програми</w:t>
      </w:r>
      <w:proofErr w:type="spellEnd"/>
      <w:r w:rsidRPr="001806C1">
        <w:rPr>
          <w:sz w:val="28"/>
          <w:szCs w:val="28"/>
        </w:rPr>
        <w:t xml:space="preserve"> з </w:t>
      </w:r>
      <w:proofErr w:type="spellStart"/>
      <w:r w:rsidRPr="001806C1">
        <w:rPr>
          <w:sz w:val="28"/>
          <w:szCs w:val="28"/>
        </w:rPr>
        <w:t>відновлення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D91C7E" w:rsidRPr="00D1410E" w:rsidRDefault="00D91C7E" w:rsidP="00D91C7E">
      <w:pPr>
        <w:jc w:val="both"/>
        <w:rPr>
          <w:sz w:val="28"/>
          <w:szCs w:val="28"/>
        </w:rPr>
      </w:pPr>
    </w:p>
    <w:p w:rsidR="00D91C7E" w:rsidRPr="00EA166A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0FBB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proofErr w:type="spellStart"/>
      <w:r w:rsidRPr="00EA166A">
        <w:rPr>
          <w:sz w:val="28"/>
          <w:szCs w:val="28"/>
        </w:rPr>
        <w:t>Фінансову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звітів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ними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D91C7E" w:rsidRDefault="00D91C7E" w:rsidP="00D91C7E">
      <w:pPr>
        <w:rPr>
          <w:sz w:val="28"/>
          <w:szCs w:val="28"/>
        </w:rPr>
      </w:pPr>
    </w:p>
    <w:p w:rsidR="00D91C7E" w:rsidRPr="0047229F" w:rsidRDefault="00D91C7E" w:rsidP="00D91C7E">
      <w:pPr>
        <w:rPr>
          <w:sz w:val="28"/>
          <w:szCs w:val="28"/>
        </w:rPr>
      </w:pPr>
    </w:p>
    <w:p w:rsidR="00D91C7E" w:rsidRDefault="00D91C7E" w:rsidP="00D91C7E">
      <w:pPr>
        <w:rPr>
          <w:sz w:val="28"/>
          <w:szCs w:val="28"/>
          <w:lang w:val="uk-UA"/>
        </w:rPr>
      </w:pPr>
    </w:p>
    <w:p w:rsidR="00D1410E" w:rsidRPr="00D1410E" w:rsidRDefault="00D1410E" w:rsidP="00D91C7E">
      <w:pPr>
        <w:rPr>
          <w:sz w:val="28"/>
          <w:szCs w:val="28"/>
          <w:lang w:val="uk-UA"/>
        </w:rPr>
      </w:pPr>
    </w:p>
    <w:p w:rsidR="00D91C7E" w:rsidRDefault="00D91C7E" w:rsidP="00D91C7E">
      <w:pPr>
        <w:rPr>
          <w:sz w:val="28"/>
          <w:szCs w:val="28"/>
        </w:rPr>
      </w:pPr>
    </w:p>
    <w:p w:rsidR="00D91C7E" w:rsidRPr="00D1410E" w:rsidRDefault="00D1410E" w:rsidP="00D91C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Олександр СИТАЙЛО</w:t>
      </w:r>
    </w:p>
    <w:p w:rsidR="00D91C7E" w:rsidRDefault="00D91C7E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D1410E" w:rsidRDefault="00D1410E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D1410E" w:rsidRDefault="00D1410E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P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1806C1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16.05.2024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1806C1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16.05.2024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БОРИСЕНКО</w:t>
            </w:r>
          </w:p>
        </w:tc>
      </w:tr>
      <w:tr w:rsidR="00D91C7E" w:rsidRPr="0047229F" w:rsidTr="0012259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DC0DDD" w:rsidRDefault="001806C1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16.05.2024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455C"/>
    <w:multiLevelType w:val="hybridMultilevel"/>
    <w:tmpl w:val="1E7E2A70"/>
    <w:lvl w:ilvl="0" w:tplc="F04ACD6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C5DD4"/>
    <w:rsid w:val="000E1BAC"/>
    <w:rsid w:val="00100DE4"/>
    <w:rsid w:val="0011067C"/>
    <w:rsid w:val="00151C32"/>
    <w:rsid w:val="001806C1"/>
    <w:rsid w:val="00180FBB"/>
    <w:rsid w:val="00266B52"/>
    <w:rsid w:val="00305CA0"/>
    <w:rsid w:val="00306EC1"/>
    <w:rsid w:val="00355C1D"/>
    <w:rsid w:val="0036172A"/>
    <w:rsid w:val="003D24DD"/>
    <w:rsid w:val="004050FC"/>
    <w:rsid w:val="0042527E"/>
    <w:rsid w:val="004339A6"/>
    <w:rsid w:val="00476159"/>
    <w:rsid w:val="004A7462"/>
    <w:rsid w:val="004C50F5"/>
    <w:rsid w:val="004F0CDD"/>
    <w:rsid w:val="0054394D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C3549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47C15"/>
    <w:rsid w:val="00AA1FD5"/>
    <w:rsid w:val="00AF61AB"/>
    <w:rsid w:val="00B46A88"/>
    <w:rsid w:val="00B641CB"/>
    <w:rsid w:val="00CA2C30"/>
    <w:rsid w:val="00CF05B2"/>
    <w:rsid w:val="00CF4BD6"/>
    <w:rsid w:val="00D1410E"/>
    <w:rsid w:val="00D27B6F"/>
    <w:rsid w:val="00D41EDA"/>
    <w:rsid w:val="00D91C7E"/>
    <w:rsid w:val="00DC0DDD"/>
    <w:rsid w:val="00E33588"/>
    <w:rsid w:val="00E52B85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51</cp:revision>
  <cp:lastPrinted>2024-05-16T12:24:00Z</cp:lastPrinted>
  <dcterms:created xsi:type="dcterms:W3CDTF">2023-08-09T08:14:00Z</dcterms:created>
  <dcterms:modified xsi:type="dcterms:W3CDTF">2024-05-16T12:25:00Z</dcterms:modified>
</cp:coreProperties>
</file>