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85AFA" w14:textId="7D1DBF84" w:rsidR="00D83406" w:rsidRPr="00297E67" w:rsidRDefault="00D83406" w:rsidP="00D83406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15E3179" wp14:editId="42ECBBE4">
            <wp:simplePos x="0" y="0"/>
            <wp:positionH relativeFrom="margin">
              <wp:posOffset>2935605</wp:posOffset>
            </wp:positionH>
            <wp:positionV relativeFrom="paragraph">
              <wp:posOffset>3810</wp:posOffset>
            </wp:positionV>
            <wp:extent cx="434340" cy="571500"/>
            <wp:effectExtent l="0" t="0" r="381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297E67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297E67">
        <w:rPr>
          <w:b/>
          <w:bCs/>
          <w:noProof/>
          <w:sz w:val="32"/>
          <w:szCs w:val="32"/>
        </w:rPr>
        <w:t xml:space="preserve"> </w:t>
      </w:r>
    </w:p>
    <w:p w14:paraId="10570BA7" w14:textId="77777777" w:rsidR="00D83406" w:rsidRPr="00297E67" w:rsidRDefault="00D83406" w:rsidP="00D83406">
      <w:pPr>
        <w:pStyle w:val="1"/>
        <w:rPr>
          <w:rFonts w:ascii="Times New Roman" w:hAnsi="Times New Roman" w:cs="Times New Roman"/>
          <w:color w:val="auto"/>
        </w:rPr>
      </w:pPr>
    </w:p>
    <w:p w14:paraId="7666CF8B" w14:textId="77777777" w:rsidR="00D83406" w:rsidRPr="00BA6637" w:rsidRDefault="00D83406" w:rsidP="00D83406">
      <w:pPr>
        <w:pStyle w:val="a5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BA6637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61350B71" w14:textId="77777777" w:rsidR="00D83406" w:rsidRPr="00BA6637" w:rsidRDefault="00D83406" w:rsidP="00D83406">
      <w:pPr>
        <w:pStyle w:val="a5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BA6637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4B04E94F" w14:textId="77777777" w:rsidR="00D83406" w:rsidRPr="00BA6637" w:rsidRDefault="00D83406" w:rsidP="00D83406">
      <w:pPr>
        <w:pStyle w:val="a5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BA6637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BA6637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proofErr w:type="gramEnd"/>
      <w:r w:rsidRPr="00BA6637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16774DD3" w14:textId="77777777" w:rsidR="00D83406" w:rsidRPr="00BA6637" w:rsidRDefault="00D83406" w:rsidP="00D83406">
      <w:pPr>
        <w:pStyle w:val="a5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BA6637">
        <w:rPr>
          <w:color w:val="000000"/>
          <w:lang w:val="ru-RU"/>
        </w:rPr>
        <w:t>м. Малин</w:t>
      </w:r>
    </w:p>
    <w:p w14:paraId="79F14E1F" w14:textId="77777777" w:rsidR="00D83406" w:rsidRDefault="00D83406" w:rsidP="00D83406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394EFD7D" w14:textId="77777777" w:rsidR="00D83406" w:rsidRDefault="00D83406" w:rsidP="00D83406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265F7290" w14:textId="557077B8" w:rsidR="00D83406" w:rsidRDefault="00D83406" w:rsidP="00D83406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BA6637">
        <w:rPr>
          <w:rFonts w:ascii="Times New Roman" w:eastAsia="Times New Roman" w:hAnsi="Times New Roman"/>
          <w:bCs/>
          <w:sz w:val="28"/>
          <w:szCs w:val="28"/>
        </w:rPr>
        <w:t>12.08.2024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 № </w:t>
      </w:r>
      <w:r w:rsidR="00BA6637">
        <w:rPr>
          <w:rFonts w:ascii="Times New Roman" w:eastAsia="Times New Roman" w:hAnsi="Times New Roman"/>
          <w:bCs/>
          <w:sz w:val="28"/>
          <w:szCs w:val="28"/>
        </w:rPr>
        <w:t>398</w:t>
      </w:r>
    </w:p>
    <w:p w14:paraId="08074AE3" w14:textId="77777777" w:rsidR="00D83406" w:rsidRDefault="00D83406" w:rsidP="00D8340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14:paraId="1AD08D0E" w14:textId="77777777" w:rsidR="00D83406" w:rsidRDefault="00D83406" w:rsidP="00D8340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позбавлення батьківських прав громадянки </w:t>
      </w:r>
    </w:p>
    <w:p w14:paraId="4DC01A77" w14:textId="44E864C6" w:rsidR="00D83406" w:rsidRDefault="009806F6" w:rsidP="00D8340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</w:t>
      </w:r>
    </w:p>
    <w:p w14:paraId="5DC432E7" w14:textId="77777777" w:rsidR="00D83406" w:rsidRDefault="00D83406" w:rsidP="00D83406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4AE1A26E" w14:textId="647C141E" w:rsidR="00D83406" w:rsidRDefault="00D83406" w:rsidP="00D83406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громадянки </w:t>
      </w:r>
      <w:r w:rsidR="009806F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її</w:t>
      </w:r>
      <w:r w:rsidR="00813962">
        <w:rPr>
          <w:b w:val="0"/>
          <w:color w:val="000000"/>
          <w:sz w:val="28"/>
          <w:szCs w:val="28"/>
          <w:lang w:val="uk-UA" w:eastAsia="uk-UA" w:bidi="uk-UA"/>
        </w:rPr>
        <w:t xml:space="preserve"> малолітнього сина </w:t>
      </w:r>
      <w:r w:rsidR="009806F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9806F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>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>з’ясовано, що мати ухиляється від виконання своїх батьківських обов'язків.</w:t>
      </w:r>
    </w:p>
    <w:p w14:paraId="4D213FFC" w14:textId="2251F811" w:rsidR="00D83406" w:rsidRDefault="00D83406" w:rsidP="00D83406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України, пунктів 40, 42 постанови Кабінету Міністрів України від 24.09.200</w:t>
      </w:r>
      <w:r>
        <w:rPr>
          <w:b w:val="0"/>
          <w:sz w:val="28"/>
          <w:szCs w:val="28"/>
          <w:lang w:val="uk-UA"/>
        </w:rPr>
        <w:t xml:space="preserve">8 </w:t>
      </w:r>
      <w:r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Pr="00C034C8">
        <w:rPr>
          <w:b w:val="0"/>
          <w:sz w:val="28"/>
          <w:szCs w:val="28"/>
          <w:lang w:val="uk-UA"/>
        </w:rPr>
        <w:t>«</w:t>
      </w:r>
      <w:r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 xml:space="preserve">протоколу засідання Комісії з питань захисту прав дитини виконавчого комітету </w:t>
      </w:r>
      <w:proofErr w:type="spellStart"/>
      <w:r w:rsidRPr="00C034C8">
        <w:rPr>
          <w:b w:val="0"/>
          <w:sz w:val="28"/>
          <w:szCs w:val="28"/>
          <w:lang w:val="uk-UA"/>
        </w:rPr>
        <w:t>Малинської</w:t>
      </w:r>
      <w:proofErr w:type="spellEnd"/>
      <w:r w:rsidRPr="00C034C8">
        <w:rPr>
          <w:b w:val="0"/>
          <w:sz w:val="28"/>
          <w:szCs w:val="28"/>
          <w:lang w:val="uk-UA"/>
        </w:rPr>
        <w:t xml:space="preserve"> міської ради від</w:t>
      </w:r>
      <w:r>
        <w:rPr>
          <w:b w:val="0"/>
          <w:sz w:val="28"/>
          <w:szCs w:val="28"/>
          <w:lang w:val="uk-UA"/>
        </w:rPr>
        <w:t xml:space="preserve"> </w:t>
      </w:r>
      <w:r w:rsidR="00813962">
        <w:rPr>
          <w:b w:val="0"/>
          <w:sz w:val="28"/>
          <w:szCs w:val="28"/>
          <w:lang w:val="uk-UA"/>
        </w:rPr>
        <w:t>30</w:t>
      </w:r>
      <w:r>
        <w:rPr>
          <w:b w:val="0"/>
          <w:sz w:val="28"/>
          <w:szCs w:val="28"/>
          <w:lang w:val="uk-UA"/>
        </w:rPr>
        <w:t>.07.2024 №1</w:t>
      </w:r>
      <w:r w:rsidR="00813962">
        <w:rPr>
          <w:b w:val="0"/>
          <w:sz w:val="28"/>
          <w:szCs w:val="28"/>
          <w:lang w:val="uk-UA"/>
        </w:rPr>
        <w:t>6</w:t>
      </w:r>
      <w:r w:rsidRPr="00C034C8">
        <w:rPr>
          <w:b w:val="0"/>
          <w:sz w:val="28"/>
          <w:szCs w:val="28"/>
          <w:lang w:val="uk-UA"/>
        </w:rPr>
        <w:t>, виконавчий комітет міської ради</w:t>
      </w:r>
    </w:p>
    <w:p w14:paraId="0FA08137" w14:textId="77777777" w:rsidR="00D83406" w:rsidRPr="000F47C3" w:rsidRDefault="00D83406" w:rsidP="00D83406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 И Р І Ш И В:</w:t>
      </w:r>
    </w:p>
    <w:p w14:paraId="1B89C637" w14:textId="104C4F97" w:rsidR="00D83406" w:rsidRDefault="00D83406" w:rsidP="00D8340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про доцільність позбавлення батьківських прав гр. </w:t>
      </w:r>
      <w:r w:rsidR="009806F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її </w:t>
      </w:r>
      <w:r w:rsidR="00813962">
        <w:rPr>
          <w:b w:val="0"/>
          <w:color w:val="000000"/>
          <w:sz w:val="28"/>
          <w:szCs w:val="28"/>
          <w:lang w:val="uk-UA" w:eastAsia="uk-UA" w:bidi="uk-UA"/>
        </w:rPr>
        <w:t>малолітньої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дитини</w:t>
      </w:r>
      <w:r w:rsidR="00813962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9806F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9806F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 н.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0F85FE68" w14:textId="77777777" w:rsidR="00D83406" w:rsidRDefault="00D83406" w:rsidP="00D8340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міського голови Віталія ЛУКАШЕНКА.  </w:t>
      </w:r>
    </w:p>
    <w:p w14:paraId="227D87C4" w14:textId="77777777" w:rsidR="00D83406" w:rsidRDefault="00D83406" w:rsidP="00D8340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EBE13CF" w14:textId="77777777" w:rsidR="00997E72" w:rsidRPr="00997E72" w:rsidRDefault="00D83406" w:rsidP="00997E72">
      <w:pPr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 w:rsidR="00997E72" w:rsidRPr="00997E7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Заступник міського голови                               Віктор ГВОЗДЕЦЬКИЙ</w:t>
      </w:r>
    </w:p>
    <w:p w14:paraId="6FB18D50" w14:textId="77777777" w:rsidR="00865B93" w:rsidRDefault="00D83406" w:rsidP="00865B93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Віталій ЛУКАШЕНКО</w:t>
      </w:r>
    </w:p>
    <w:p w14:paraId="6BFBD821" w14:textId="4631630C" w:rsidR="00865B93" w:rsidRDefault="00865B93" w:rsidP="00865B93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865B93">
        <w:rPr>
          <w:rFonts w:ascii="Times New Roman" w:hAnsi="Times New Roman"/>
          <w:sz w:val="28"/>
          <w:szCs w:val="28"/>
        </w:rPr>
        <w:t xml:space="preserve"> </w:t>
      </w:r>
      <w:r w:rsidRPr="00A94492">
        <w:rPr>
          <w:rFonts w:ascii="Times New Roman" w:hAnsi="Times New Roman"/>
          <w:sz w:val="28"/>
          <w:szCs w:val="28"/>
        </w:rPr>
        <w:t>Ігор МАЛЕГУС</w:t>
      </w:r>
    </w:p>
    <w:p w14:paraId="7FAD7630" w14:textId="77777777" w:rsidR="00D83406" w:rsidRPr="00A94492" w:rsidRDefault="00D83406" w:rsidP="00D83406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A94492">
        <w:rPr>
          <w:rFonts w:ascii="Times New Roman" w:hAnsi="Times New Roman"/>
          <w:sz w:val="28"/>
          <w:szCs w:val="28"/>
        </w:rPr>
        <w:t>Олександр ПАРШАКОВ</w:t>
      </w:r>
    </w:p>
    <w:p w14:paraId="3C9C0945" w14:textId="77777777" w:rsidR="00D83406" w:rsidRPr="00A94492" w:rsidRDefault="00D83406" w:rsidP="00D83406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A94492">
        <w:rPr>
          <w:rFonts w:ascii="Times New Roman" w:hAnsi="Times New Roman"/>
          <w:sz w:val="28"/>
          <w:szCs w:val="28"/>
        </w:rPr>
        <w:t>Анастасія СУХАНОВА</w:t>
      </w:r>
      <w:r w:rsidRPr="00A94492">
        <w:rPr>
          <w:color w:val="000000"/>
          <w:sz w:val="28"/>
          <w:szCs w:val="28"/>
        </w:rPr>
        <w:t xml:space="preserve"> </w:t>
      </w:r>
    </w:p>
    <w:p w14:paraId="5A96198A" w14:textId="77777777" w:rsidR="009806F6" w:rsidRDefault="00D83406" w:rsidP="00D83406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</w:t>
      </w:r>
    </w:p>
    <w:p w14:paraId="074B930C" w14:textId="77777777" w:rsidR="009806F6" w:rsidRDefault="009806F6" w:rsidP="00D83406">
      <w:pPr>
        <w:pStyle w:val="a3"/>
        <w:spacing w:line="240" w:lineRule="atLeast"/>
        <w:rPr>
          <w:color w:val="000000"/>
          <w:szCs w:val="28"/>
        </w:rPr>
      </w:pPr>
    </w:p>
    <w:p w14:paraId="7954E988" w14:textId="77777777" w:rsidR="009806F6" w:rsidRDefault="009806F6" w:rsidP="00D83406">
      <w:pPr>
        <w:pStyle w:val="a3"/>
        <w:spacing w:line="240" w:lineRule="atLeast"/>
        <w:rPr>
          <w:color w:val="000000"/>
          <w:szCs w:val="28"/>
        </w:rPr>
      </w:pPr>
    </w:p>
    <w:p w14:paraId="491C8364" w14:textId="498FECC2" w:rsidR="00D83406" w:rsidRDefault="009806F6" w:rsidP="00D83406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</w:t>
      </w:r>
      <w:r w:rsidR="00D83406">
        <w:rPr>
          <w:color w:val="000000"/>
          <w:szCs w:val="28"/>
        </w:rPr>
        <w:t xml:space="preserve"> Додаток 1</w:t>
      </w:r>
    </w:p>
    <w:p w14:paraId="65E97FAC" w14:textId="77777777" w:rsidR="00D83406" w:rsidRDefault="00D83406" w:rsidP="00D83406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49D3DC59" w14:textId="77777777" w:rsidR="00D83406" w:rsidRDefault="00D83406" w:rsidP="00D83406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5FB92DA1" w14:textId="77777777" w:rsidR="00D83406" w:rsidRDefault="00D83406" w:rsidP="00D83406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</w:t>
      </w:r>
    </w:p>
    <w:p w14:paraId="5E185786" w14:textId="506E2D73" w:rsidR="00D83406" w:rsidRDefault="00D83406" w:rsidP="00D83406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BA6637">
        <w:rPr>
          <w:rFonts w:ascii="Times New Roman" w:hAnsi="Times New Roman"/>
          <w:sz w:val="28"/>
          <w:szCs w:val="28"/>
        </w:rPr>
        <w:t>12.08.2024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BA6637">
        <w:rPr>
          <w:rFonts w:ascii="Times New Roman" w:hAnsi="Times New Roman"/>
          <w:sz w:val="28"/>
          <w:szCs w:val="28"/>
        </w:rPr>
        <w:t>398</w:t>
      </w:r>
    </w:p>
    <w:p w14:paraId="66E287F1" w14:textId="77777777" w:rsidR="00D83406" w:rsidRDefault="00D83406" w:rsidP="00D83406">
      <w:pPr>
        <w:pStyle w:val="a3"/>
        <w:spacing w:line="240" w:lineRule="atLeast"/>
        <w:rPr>
          <w:b/>
          <w:szCs w:val="28"/>
        </w:rPr>
      </w:pPr>
    </w:p>
    <w:p w14:paraId="1B8627B5" w14:textId="77777777" w:rsidR="00D83406" w:rsidRDefault="00D83406" w:rsidP="00D83406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04AE079A" w14:textId="77777777" w:rsidR="00D83406" w:rsidRDefault="00D83406" w:rsidP="00D8340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  <w:r w:rsidRPr="0018461D">
        <w:rPr>
          <w:rFonts w:ascii="Times New Roman" w:hAnsi="Times New Roman"/>
          <w:b/>
          <w:sz w:val="28"/>
          <w:szCs w:val="28"/>
        </w:rPr>
        <w:t xml:space="preserve"> </w:t>
      </w:r>
    </w:p>
    <w:p w14:paraId="23663EF1" w14:textId="77777777" w:rsidR="00D83406" w:rsidRDefault="00D83406" w:rsidP="00D8340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</w:t>
      </w:r>
      <w:proofErr w:type="spellStart"/>
      <w:r>
        <w:rPr>
          <w:rFonts w:ascii="Times New Roman" w:hAnsi="Times New Roman"/>
          <w:b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ради, </w:t>
      </w:r>
    </w:p>
    <w:p w14:paraId="24896C88" w14:textId="77777777" w:rsidR="00D83406" w:rsidRDefault="00D83406" w:rsidP="00D8340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як органу опіки та піклування,</w:t>
      </w:r>
    </w:p>
    <w:p w14:paraId="47157419" w14:textId="7AE8DA28" w:rsidR="00D83406" w:rsidRDefault="00D83406" w:rsidP="00D8340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 </w:t>
      </w:r>
      <w:r w:rsidR="009806F6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відносно</w:t>
      </w:r>
      <w:r w:rsidRPr="00DD4303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її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 w:rsidR="00865B9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малолітньої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д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итини</w:t>
      </w:r>
      <w:r w:rsidRPr="00DD4303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9806F6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</w:t>
      </w:r>
    </w:p>
    <w:p w14:paraId="1D13C2FE" w14:textId="77777777" w:rsidR="00D83406" w:rsidRDefault="00D83406" w:rsidP="00D8340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A2C50EF" w14:textId="5123FE14" w:rsidR="00D83406" w:rsidRDefault="00D8340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представлені матеріали та зібравши додаткову інформацію стосовно справи щодо позбавлення батьківських прав громадянки </w:t>
      </w:r>
      <w:r w:rsidR="009806F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орган опіки та піклування зазначає таке.</w:t>
      </w:r>
    </w:p>
    <w:p w14:paraId="31299F51" w14:textId="05A9FAF1" w:rsidR="00D83406" w:rsidRDefault="00D8340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Громадянка </w:t>
      </w:r>
      <w:r w:rsidR="009806F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є матір'ю дитини</w:t>
      </w:r>
      <w:r w:rsidR="00C963B1">
        <w:rPr>
          <w:rFonts w:ascii="Times New Roman" w:hAnsi="Times New Roman"/>
          <w:sz w:val="28"/>
          <w:szCs w:val="28"/>
        </w:rPr>
        <w:t xml:space="preserve"> </w:t>
      </w:r>
      <w:r w:rsidR="009806F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, що підтверджується свідоцтвом про народження серії </w:t>
      </w:r>
      <w:r w:rsidR="009806F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>, виданого</w:t>
      </w:r>
      <w:r w:rsidR="008F13F7">
        <w:rPr>
          <w:rFonts w:ascii="Times New Roman" w:hAnsi="Times New Roman"/>
          <w:sz w:val="28"/>
          <w:szCs w:val="28"/>
        </w:rPr>
        <w:t xml:space="preserve"> відділом державної реєстрації актів цивільного стану </w:t>
      </w:r>
      <w:r w:rsidR="009806F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>.</w:t>
      </w:r>
    </w:p>
    <w:p w14:paraId="24D1ACA3" w14:textId="2EE8AB76" w:rsidR="00D83406" w:rsidRDefault="00D8340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Дитина</w:t>
      </w:r>
      <w:r w:rsidR="008F13F7">
        <w:rPr>
          <w:rFonts w:ascii="Times New Roman" w:hAnsi="Times New Roman"/>
          <w:sz w:val="28"/>
          <w:szCs w:val="28"/>
        </w:rPr>
        <w:t xml:space="preserve"> </w:t>
      </w:r>
      <w:r w:rsidR="009806F6">
        <w:rPr>
          <w:rFonts w:ascii="Times New Roman" w:hAnsi="Times New Roman"/>
          <w:sz w:val="28"/>
          <w:szCs w:val="28"/>
        </w:rPr>
        <w:t>***</w:t>
      </w:r>
      <w:r w:rsidR="008F13F7">
        <w:rPr>
          <w:rFonts w:ascii="Times New Roman" w:hAnsi="Times New Roman"/>
          <w:sz w:val="28"/>
          <w:szCs w:val="28"/>
        </w:rPr>
        <w:t xml:space="preserve"> не перебуває на обліку служби у справах дітей виконавчого комітету </w:t>
      </w:r>
      <w:proofErr w:type="spellStart"/>
      <w:r w:rsidR="008F13F7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8F13F7">
        <w:rPr>
          <w:rFonts w:ascii="Times New Roman" w:hAnsi="Times New Roman"/>
          <w:sz w:val="28"/>
          <w:szCs w:val="28"/>
        </w:rPr>
        <w:t xml:space="preserve"> міської ради</w:t>
      </w:r>
      <w:r>
        <w:rPr>
          <w:rFonts w:ascii="Times New Roman" w:hAnsi="Times New Roman"/>
          <w:sz w:val="28"/>
          <w:szCs w:val="28"/>
        </w:rPr>
        <w:t>.</w:t>
      </w:r>
    </w:p>
    <w:p w14:paraId="4D0AD285" w14:textId="2A48FFDD" w:rsidR="00940D0E" w:rsidRDefault="009806F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  <w:r w:rsidR="008F13F7">
        <w:rPr>
          <w:rFonts w:ascii="Times New Roman" w:hAnsi="Times New Roman"/>
          <w:sz w:val="28"/>
          <w:szCs w:val="28"/>
        </w:rPr>
        <w:t xml:space="preserve"> зі свідчень сусідів характеризується негативно, вихованням дитини не займається.</w:t>
      </w:r>
    </w:p>
    <w:p w14:paraId="78A0B0D7" w14:textId="3E408735" w:rsidR="00940D0E" w:rsidRDefault="00940D0E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інформації наданої КНП «</w:t>
      </w:r>
      <w:proofErr w:type="spellStart"/>
      <w:r>
        <w:rPr>
          <w:rFonts w:ascii="Times New Roman" w:hAnsi="Times New Roman"/>
          <w:sz w:val="28"/>
          <w:szCs w:val="28"/>
        </w:rPr>
        <w:t>Малинський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>
        <w:rPr>
          <w:rFonts w:ascii="Times New Roman" w:hAnsi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 у період 2023-2024 років дитина </w:t>
      </w:r>
      <w:r w:rsidR="009806F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приходив на прийом до лікаря – педіатра з бабусею </w:t>
      </w:r>
      <w:r w:rsidR="009806F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>, призначення лікаря виконувалися, дитина щеплена згідно календаря щеплень.</w:t>
      </w:r>
    </w:p>
    <w:p w14:paraId="7A2B76FC" w14:textId="341CA695" w:rsidR="008F13F7" w:rsidRDefault="00940D0E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інформації наданої </w:t>
      </w:r>
      <w:proofErr w:type="spellStart"/>
      <w:r>
        <w:rPr>
          <w:rFonts w:ascii="Times New Roman" w:hAnsi="Times New Roman"/>
          <w:sz w:val="28"/>
          <w:szCs w:val="28"/>
        </w:rPr>
        <w:t>Малинським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ліцеєм №6 </w:t>
      </w:r>
      <w:proofErr w:type="spellStart"/>
      <w:r>
        <w:rPr>
          <w:rFonts w:ascii="Times New Roman" w:hAnsi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 відомо, що мати, </w:t>
      </w:r>
      <w:r w:rsidR="009806F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>, не бере активн</w:t>
      </w:r>
      <w:r w:rsidR="00DC698A">
        <w:rPr>
          <w:rFonts w:ascii="Times New Roman" w:hAnsi="Times New Roman"/>
          <w:sz w:val="28"/>
          <w:szCs w:val="28"/>
        </w:rPr>
        <w:t>ої</w:t>
      </w:r>
      <w:r>
        <w:rPr>
          <w:rFonts w:ascii="Times New Roman" w:hAnsi="Times New Roman"/>
          <w:sz w:val="28"/>
          <w:szCs w:val="28"/>
        </w:rPr>
        <w:t xml:space="preserve"> участ</w:t>
      </w:r>
      <w:r w:rsidR="00DC698A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у житті сина, не цікавиться</w:t>
      </w:r>
      <w:r w:rsidR="0040707C">
        <w:rPr>
          <w:rFonts w:ascii="Times New Roman" w:hAnsi="Times New Roman"/>
          <w:sz w:val="28"/>
          <w:szCs w:val="28"/>
        </w:rPr>
        <w:t xml:space="preserve"> його успішністю та поведінкою в ліцеї. Не іде на контакт з класним керівником. Батько, </w:t>
      </w:r>
      <w:r w:rsidR="009806F6">
        <w:rPr>
          <w:rFonts w:ascii="Times New Roman" w:hAnsi="Times New Roman"/>
          <w:sz w:val="28"/>
          <w:szCs w:val="28"/>
        </w:rPr>
        <w:t>***</w:t>
      </w:r>
      <w:r w:rsidR="0040707C">
        <w:rPr>
          <w:rFonts w:ascii="Times New Roman" w:hAnsi="Times New Roman"/>
          <w:sz w:val="28"/>
          <w:szCs w:val="28"/>
        </w:rPr>
        <w:t xml:space="preserve">, бере активну участь у житті сина, неодноразово відвідував класні батьківські збори, та цікавився життям </w:t>
      </w:r>
      <w:r w:rsidR="009806F6">
        <w:rPr>
          <w:rFonts w:ascii="Times New Roman" w:hAnsi="Times New Roman"/>
          <w:sz w:val="28"/>
          <w:szCs w:val="28"/>
        </w:rPr>
        <w:t>***</w:t>
      </w:r>
      <w:r w:rsidR="0040707C">
        <w:rPr>
          <w:rFonts w:ascii="Times New Roman" w:hAnsi="Times New Roman"/>
          <w:sz w:val="28"/>
          <w:szCs w:val="28"/>
        </w:rPr>
        <w:t xml:space="preserve"> в закладі.</w:t>
      </w:r>
      <w:r>
        <w:rPr>
          <w:rFonts w:ascii="Times New Roman" w:hAnsi="Times New Roman"/>
          <w:sz w:val="28"/>
          <w:szCs w:val="28"/>
        </w:rPr>
        <w:t xml:space="preserve"> </w:t>
      </w:r>
      <w:r w:rsidR="008F13F7">
        <w:rPr>
          <w:rFonts w:ascii="Times New Roman" w:hAnsi="Times New Roman"/>
          <w:sz w:val="28"/>
          <w:szCs w:val="28"/>
        </w:rPr>
        <w:t xml:space="preserve"> </w:t>
      </w:r>
    </w:p>
    <w:p w14:paraId="1AD8A443" w14:textId="5A6B0C71" w:rsidR="00D83406" w:rsidRDefault="009E49EF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  <w:r w:rsidR="00D83406">
        <w:rPr>
          <w:rFonts w:ascii="Times New Roman" w:hAnsi="Times New Roman"/>
          <w:sz w:val="28"/>
          <w:szCs w:val="28"/>
        </w:rPr>
        <w:t xml:space="preserve"> було обстежено умови проживання </w:t>
      </w:r>
      <w:r w:rsidR="00DC698A">
        <w:rPr>
          <w:rFonts w:ascii="Times New Roman" w:hAnsi="Times New Roman"/>
          <w:sz w:val="28"/>
          <w:szCs w:val="28"/>
        </w:rPr>
        <w:t>малолітнього</w:t>
      </w:r>
      <w:r w:rsidR="0040707C">
        <w:rPr>
          <w:rFonts w:ascii="Times New Roman" w:hAnsi="Times New Roman"/>
          <w:sz w:val="28"/>
          <w:szCs w:val="28"/>
        </w:rPr>
        <w:t xml:space="preserve"> </w:t>
      </w:r>
      <w:r w:rsidR="009806F6">
        <w:rPr>
          <w:rFonts w:ascii="Times New Roman" w:hAnsi="Times New Roman"/>
          <w:sz w:val="28"/>
          <w:szCs w:val="28"/>
        </w:rPr>
        <w:t>***</w:t>
      </w:r>
      <w:r w:rsidR="0040707C">
        <w:rPr>
          <w:rFonts w:ascii="Times New Roman" w:hAnsi="Times New Roman"/>
          <w:sz w:val="28"/>
          <w:szCs w:val="28"/>
        </w:rPr>
        <w:t xml:space="preserve">, який наразі проживає за адресою: </w:t>
      </w:r>
      <w:r w:rsidR="009806F6">
        <w:rPr>
          <w:rFonts w:ascii="Times New Roman" w:hAnsi="Times New Roman"/>
          <w:sz w:val="28"/>
          <w:szCs w:val="28"/>
        </w:rPr>
        <w:t>***</w:t>
      </w:r>
      <w:r w:rsidR="0040707C">
        <w:rPr>
          <w:rFonts w:ascii="Times New Roman" w:hAnsi="Times New Roman"/>
          <w:sz w:val="28"/>
          <w:szCs w:val="28"/>
        </w:rPr>
        <w:t xml:space="preserve">, разом зі своєю тіткою </w:t>
      </w:r>
      <w:r w:rsidR="009806F6">
        <w:rPr>
          <w:rFonts w:ascii="Times New Roman" w:hAnsi="Times New Roman"/>
          <w:sz w:val="28"/>
          <w:szCs w:val="28"/>
        </w:rPr>
        <w:t>***</w:t>
      </w:r>
      <w:r w:rsidR="00D83406">
        <w:rPr>
          <w:rFonts w:ascii="Times New Roman" w:hAnsi="Times New Roman"/>
          <w:sz w:val="28"/>
          <w:szCs w:val="28"/>
        </w:rPr>
        <w:t>.</w:t>
      </w:r>
      <w:r w:rsidR="0040707C">
        <w:rPr>
          <w:rFonts w:ascii="Times New Roman" w:hAnsi="Times New Roman"/>
          <w:sz w:val="28"/>
          <w:szCs w:val="28"/>
        </w:rPr>
        <w:t xml:space="preserve"> Встановлено, що для дитини створено належні умови для проживання. З бесіди з дитиною встановлено, що він має дружні стосунки з батьком, проводить з ним вільний час, залишається на ночівлю. З мамою категорично відмовляється підтримувати контакт, не бажає проживати з нею.</w:t>
      </w:r>
    </w:p>
    <w:p w14:paraId="764D3CCF" w14:textId="6ED70BA9" w:rsidR="0040707C" w:rsidRDefault="009806F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  <w:r w:rsidR="0040707C">
        <w:rPr>
          <w:rFonts w:ascii="Times New Roman" w:hAnsi="Times New Roman"/>
          <w:sz w:val="28"/>
          <w:szCs w:val="28"/>
        </w:rPr>
        <w:t xml:space="preserve"> було також обстежено умови проживання батька </w:t>
      </w:r>
      <w:r>
        <w:rPr>
          <w:rFonts w:ascii="Times New Roman" w:hAnsi="Times New Roman"/>
          <w:sz w:val="28"/>
          <w:szCs w:val="28"/>
        </w:rPr>
        <w:t>***</w:t>
      </w:r>
      <w:r w:rsidR="0040707C">
        <w:rPr>
          <w:rFonts w:ascii="Times New Roman" w:hAnsi="Times New Roman"/>
          <w:sz w:val="28"/>
          <w:szCs w:val="28"/>
        </w:rPr>
        <w:t>. В будинку батька для сина облаштовано окрему спальну кімнату</w:t>
      </w:r>
      <w:r w:rsidR="007B72FA">
        <w:rPr>
          <w:rFonts w:ascii="Times New Roman" w:hAnsi="Times New Roman"/>
          <w:sz w:val="28"/>
          <w:szCs w:val="28"/>
        </w:rPr>
        <w:t xml:space="preserve">. З бесіди з батьком встановлено, що мама не бере участі у вихованні сина близько року, матеріальної допомоги на </w:t>
      </w:r>
      <w:r w:rsidR="007B72FA">
        <w:rPr>
          <w:rFonts w:ascii="Times New Roman" w:hAnsi="Times New Roman"/>
          <w:sz w:val="28"/>
          <w:szCs w:val="28"/>
        </w:rPr>
        <w:lastRenderedPageBreak/>
        <w:t>утримання дитини не надає. Батько повідомив, що планує переїзд сина до нього після закінчення ремонтних робіт в будинку.</w:t>
      </w:r>
    </w:p>
    <w:p w14:paraId="4C9D666B" w14:textId="27AEC573" w:rsidR="00D83406" w:rsidRDefault="00D8340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роботи психолога </w:t>
      </w:r>
      <w:proofErr w:type="spellStart"/>
      <w:r>
        <w:rPr>
          <w:rFonts w:ascii="Times New Roman" w:hAnsi="Times New Roman"/>
          <w:sz w:val="28"/>
          <w:szCs w:val="28"/>
        </w:rPr>
        <w:t>Малинського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міського центру соціальних служб встановлено, що</w:t>
      </w:r>
      <w:r w:rsidR="007B72FA">
        <w:rPr>
          <w:rFonts w:ascii="Times New Roman" w:hAnsi="Times New Roman"/>
          <w:sz w:val="28"/>
          <w:szCs w:val="28"/>
        </w:rPr>
        <w:t xml:space="preserve"> </w:t>
      </w:r>
      <w:r w:rsidR="00064135">
        <w:rPr>
          <w:rFonts w:ascii="Times New Roman" w:hAnsi="Times New Roman"/>
          <w:sz w:val="28"/>
          <w:szCs w:val="28"/>
        </w:rPr>
        <w:t xml:space="preserve">у дитини спостерігаються негативні емоції по відношенню до матері, наявне почуття образи, знехтування, </w:t>
      </w:r>
      <w:r w:rsidR="009806F6">
        <w:rPr>
          <w:rFonts w:ascii="Times New Roman" w:hAnsi="Times New Roman"/>
          <w:sz w:val="28"/>
          <w:szCs w:val="28"/>
        </w:rPr>
        <w:t>***</w:t>
      </w:r>
      <w:r w:rsidR="00064135">
        <w:rPr>
          <w:rFonts w:ascii="Times New Roman" w:hAnsi="Times New Roman"/>
          <w:sz w:val="28"/>
          <w:szCs w:val="28"/>
        </w:rPr>
        <w:t xml:space="preserve"> викреслює матір із сімейного кола, не бажає проживати та підтримувати відносини з нею</w:t>
      </w:r>
      <w:r>
        <w:rPr>
          <w:rFonts w:ascii="Times New Roman" w:hAnsi="Times New Roman"/>
          <w:sz w:val="28"/>
          <w:szCs w:val="28"/>
        </w:rPr>
        <w:t>.</w:t>
      </w:r>
      <w:r w:rsidR="00064135">
        <w:rPr>
          <w:rFonts w:ascii="Times New Roman" w:hAnsi="Times New Roman"/>
          <w:sz w:val="28"/>
          <w:szCs w:val="28"/>
        </w:rPr>
        <w:t xml:space="preserve"> З батьком у хлопця наявні тісні емоційні контакти, гарні дружні взаємовідносини. Відмічено, що має місце факт відсутності </w:t>
      </w:r>
      <w:proofErr w:type="spellStart"/>
      <w:r w:rsidR="00064135">
        <w:rPr>
          <w:rFonts w:ascii="Times New Roman" w:hAnsi="Times New Roman"/>
          <w:sz w:val="28"/>
          <w:szCs w:val="28"/>
        </w:rPr>
        <w:t>взаємопорозуміння</w:t>
      </w:r>
      <w:proofErr w:type="spellEnd"/>
      <w:r w:rsidR="00064135">
        <w:rPr>
          <w:rFonts w:ascii="Times New Roman" w:hAnsi="Times New Roman"/>
          <w:sz w:val="28"/>
          <w:szCs w:val="28"/>
        </w:rPr>
        <w:t xml:space="preserve"> та довірливих вза</w:t>
      </w:r>
      <w:r w:rsidR="00F75FE1">
        <w:rPr>
          <w:rFonts w:ascii="Times New Roman" w:hAnsi="Times New Roman"/>
          <w:sz w:val="28"/>
          <w:szCs w:val="28"/>
        </w:rPr>
        <w:t>є</w:t>
      </w:r>
      <w:r w:rsidR="00064135">
        <w:rPr>
          <w:rFonts w:ascii="Times New Roman" w:hAnsi="Times New Roman"/>
          <w:sz w:val="28"/>
          <w:szCs w:val="28"/>
        </w:rPr>
        <w:t>мостосунків у сина з матір'ю, не бажання неповнолітнього проживати з матір'</w:t>
      </w:r>
      <w:r w:rsidR="00F75FE1">
        <w:rPr>
          <w:rFonts w:ascii="Times New Roman" w:hAnsi="Times New Roman"/>
          <w:sz w:val="28"/>
          <w:szCs w:val="28"/>
        </w:rPr>
        <w:t>ю та підтримувати з нею відносини.</w:t>
      </w:r>
    </w:p>
    <w:p w14:paraId="4D6EF521" w14:textId="77777777" w:rsidR="00D83406" w:rsidRDefault="00D8340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34BEE029" w14:textId="77777777" w:rsidR="00D83406" w:rsidRPr="004A5A41" w:rsidRDefault="00D8340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A5A41">
        <w:rPr>
          <w:rFonts w:ascii="Times New Roman" w:hAnsi="Times New Roman"/>
          <w:sz w:val="28"/>
          <w:szCs w:val="28"/>
        </w:rPr>
        <w:t>Відповідно до </w:t>
      </w:r>
      <w:hyperlink r:id="rId6" w:anchor="705" w:tgtFrame="_blank" w:tooltip="Сімейний кодекс України; нормативно-правовий акт № 2947-III від 10.01.2002" w:history="1">
        <w:r w:rsidRPr="004A5A41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ст.164 СК України</w:t>
        </w:r>
      </w:hyperlink>
      <w:r w:rsidRPr="004A5A41">
        <w:rPr>
          <w:rFonts w:ascii="Times New Roman" w:hAnsi="Times New Roman"/>
          <w:sz w:val="28"/>
          <w:szCs w:val="28"/>
        </w:rPr>
        <w:t> батько, мати можуть бути позбавлені судом батьківських прав, якщо буде встановлено, що вони ухиляються від своїх обов'язків по вихованню дитини.</w:t>
      </w:r>
    </w:p>
    <w:p w14:paraId="19AA5153" w14:textId="77777777" w:rsidR="00D83406" w:rsidRDefault="00D8340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35FE9B1E" w14:textId="77777777" w:rsidR="00D83406" w:rsidRDefault="00D8340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0391B00F" w14:textId="3EF4A06D" w:rsidR="00D83406" w:rsidRDefault="00D83406" w:rsidP="00D83406">
      <w:pPr>
        <w:spacing w:line="240" w:lineRule="atLeast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виконавчий комітет </w:t>
      </w:r>
      <w:proofErr w:type="spellStart"/>
      <w:r>
        <w:rPr>
          <w:rFonts w:ascii="Times New Roman" w:hAnsi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ради, як орган опіки та піклування </w:t>
      </w:r>
      <w:r w:rsidRPr="00E81796">
        <w:rPr>
          <w:rFonts w:ascii="Times New Roman" w:hAnsi="Times New Roman"/>
          <w:sz w:val="28"/>
          <w:szCs w:val="28"/>
        </w:rPr>
        <w:t>вважає за доцільне</w:t>
      </w:r>
      <w:r>
        <w:rPr>
          <w:rFonts w:ascii="Times New Roman" w:hAnsi="Times New Roman"/>
          <w:sz w:val="28"/>
          <w:szCs w:val="28"/>
        </w:rPr>
        <w:t xml:space="preserve"> позбавити батьківських прав матері </w:t>
      </w:r>
      <w:r w:rsidR="002F15C9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відносно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її</w:t>
      </w:r>
      <w:r w:rsidR="00F75FE1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малолітнього сина </w:t>
      </w:r>
      <w:r w:rsidR="002F15C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071BE0FB" w14:textId="77777777" w:rsidR="00D83406" w:rsidRDefault="00D83406" w:rsidP="00D83406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5392B322" w14:textId="44537CE4" w:rsidR="00D83406" w:rsidRDefault="00D83406" w:rsidP="00D83406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83E9C" w:rsidRPr="00C83E9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Заступник міського голови                               Віктор ГВОЗДЕЦЬКИЙ</w:t>
      </w:r>
      <w:bookmarkStart w:id="1" w:name="_GoBack"/>
      <w:bookmarkEnd w:id="1"/>
    </w:p>
    <w:p w14:paraId="3DEEF0CD" w14:textId="77777777" w:rsidR="00D83406" w:rsidRDefault="00D83406" w:rsidP="00D83406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1298ACF6" w14:textId="77777777" w:rsidR="00D83406" w:rsidRDefault="00D83406" w:rsidP="00D83406">
      <w:r>
        <w:rPr>
          <w:rFonts w:ascii="Times New Roman" w:hAnsi="Times New Roman"/>
        </w:rPr>
        <w:t xml:space="preserve">Анастасія </w:t>
      </w:r>
      <w:proofErr w:type="spellStart"/>
      <w:r>
        <w:rPr>
          <w:rFonts w:ascii="Times New Roman" w:hAnsi="Times New Roman"/>
        </w:rPr>
        <w:t>Суханова</w:t>
      </w:r>
      <w:proofErr w:type="spellEnd"/>
    </w:p>
    <w:p w14:paraId="06300D99" w14:textId="77777777" w:rsidR="00D83406" w:rsidRDefault="00D83406" w:rsidP="00D83406"/>
    <w:p w14:paraId="7C864AD8" w14:textId="77777777" w:rsidR="00D83406" w:rsidRDefault="00D83406" w:rsidP="00D83406"/>
    <w:p w14:paraId="36BAC319" w14:textId="77777777" w:rsidR="00D83406" w:rsidRDefault="00D83406" w:rsidP="00D8340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sectPr w:rsidR="00D83406" w:rsidSect="00BA6637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693"/>
    <w:rsid w:val="00064135"/>
    <w:rsid w:val="002B3693"/>
    <w:rsid w:val="002F15C9"/>
    <w:rsid w:val="0040707C"/>
    <w:rsid w:val="007B72FA"/>
    <w:rsid w:val="00813962"/>
    <w:rsid w:val="00865B93"/>
    <w:rsid w:val="008F13F7"/>
    <w:rsid w:val="00940D0E"/>
    <w:rsid w:val="009806F6"/>
    <w:rsid w:val="00997E72"/>
    <w:rsid w:val="009E49EF"/>
    <w:rsid w:val="00A33654"/>
    <w:rsid w:val="00BA6637"/>
    <w:rsid w:val="00C83E9C"/>
    <w:rsid w:val="00C963B1"/>
    <w:rsid w:val="00D74F7B"/>
    <w:rsid w:val="00D83406"/>
    <w:rsid w:val="00DC698A"/>
    <w:rsid w:val="00DF1828"/>
    <w:rsid w:val="00E853EB"/>
    <w:rsid w:val="00F7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4F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06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834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406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uiPriority w:val="99"/>
    <w:semiHidden/>
    <w:unhideWhenUsed/>
    <w:rsid w:val="00D8340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D83406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D83406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3406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  <w:style w:type="paragraph" w:styleId="a5">
    <w:name w:val="Normal (Web)"/>
    <w:basedOn w:val="a"/>
    <w:uiPriority w:val="99"/>
    <w:semiHidden/>
    <w:unhideWhenUsed/>
    <w:rsid w:val="00D834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Hyperlink"/>
    <w:basedOn w:val="a0"/>
    <w:uiPriority w:val="99"/>
    <w:semiHidden/>
    <w:unhideWhenUsed/>
    <w:rsid w:val="00D834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06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834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406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uiPriority w:val="99"/>
    <w:semiHidden/>
    <w:unhideWhenUsed/>
    <w:rsid w:val="00D8340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D83406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D83406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3406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  <w:style w:type="paragraph" w:styleId="a5">
    <w:name w:val="Normal (Web)"/>
    <w:basedOn w:val="a"/>
    <w:uiPriority w:val="99"/>
    <w:semiHidden/>
    <w:unhideWhenUsed/>
    <w:rsid w:val="00D834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Hyperlink"/>
    <w:basedOn w:val="a0"/>
    <w:uiPriority w:val="99"/>
    <w:semiHidden/>
    <w:unhideWhenUsed/>
    <w:rsid w:val="00D834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an_705/ed_2018_02_06/pravo1/T022947.html?pravo=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mrada</cp:lastModifiedBy>
  <cp:revision>5</cp:revision>
  <dcterms:created xsi:type="dcterms:W3CDTF">2024-08-13T07:56:00Z</dcterms:created>
  <dcterms:modified xsi:type="dcterms:W3CDTF">2024-08-19T06:51:00Z</dcterms:modified>
</cp:coreProperties>
</file>