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58" w:rsidRPr="00A64458" w:rsidRDefault="00A64458" w:rsidP="00D503BC">
      <w:pPr>
        <w:widowControl/>
        <w:autoSpaceDE/>
        <w:autoSpaceDN/>
        <w:ind w:right="570"/>
        <w:jc w:val="center"/>
        <w:rPr>
          <w:b/>
          <w:sz w:val="20"/>
          <w:szCs w:val="20"/>
          <w:lang w:eastAsia="ru-RU"/>
        </w:rPr>
      </w:pPr>
      <w:r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2765" cy="643890"/>
            <wp:effectExtent l="0" t="0" r="63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4458">
        <w:rPr>
          <w:b/>
          <w:sz w:val="20"/>
          <w:szCs w:val="20"/>
          <w:lang w:eastAsia="ru-RU"/>
        </w:rPr>
        <w:t xml:space="preserve">                                   </w:t>
      </w:r>
    </w:p>
    <w:p w:rsidR="00A64458" w:rsidRPr="00A64458" w:rsidRDefault="00A64458" w:rsidP="00A64458">
      <w:pPr>
        <w:widowControl/>
        <w:autoSpaceDE/>
        <w:autoSpaceDN/>
        <w:ind w:right="43"/>
        <w:jc w:val="center"/>
        <w:rPr>
          <w:b/>
          <w:sz w:val="16"/>
          <w:szCs w:val="16"/>
          <w:lang w:eastAsia="ru-RU"/>
        </w:rPr>
      </w:pPr>
      <w:r w:rsidRPr="00A64458">
        <w:rPr>
          <w:b/>
          <w:caps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4458" w:rsidRPr="00A64458" w:rsidRDefault="00A64458" w:rsidP="00A6445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64458">
        <w:rPr>
          <w:sz w:val="24"/>
          <w:szCs w:val="24"/>
          <w:lang w:eastAsia="ru-RU"/>
        </w:rPr>
        <w:t>УКРАЇНА</w:t>
      </w:r>
    </w:p>
    <w:p w:rsidR="00A64458" w:rsidRPr="00A64458" w:rsidRDefault="00A64458" w:rsidP="00A64458">
      <w:pPr>
        <w:keepNext/>
        <w:widowControl/>
        <w:autoSpaceDE/>
        <w:autoSpaceDN/>
        <w:jc w:val="center"/>
        <w:outlineLvl w:val="0"/>
        <w:rPr>
          <w:caps/>
          <w:sz w:val="24"/>
          <w:szCs w:val="24"/>
          <w:lang w:eastAsia="uk-UA"/>
        </w:rPr>
      </w:pPr>
      <w:r w:rsidRPr="00A64458">
        <w:rPr>
          <w:caps/>
          <w:sz w:val="24"/>
          <w:szCs w:val="24"/>
          <w:lang w:eastAsia="uk-UA"/>
        </w:rPr>
        <w:t>МАЛИНСЬКА МІСЬКА  РАДА</w:t>
      </w:r>
    </w:p>
    <w:p w:rsidR="00A64458" w:rsidRPr="00A64458" w:rsidRDefault="00A64458" w:rsidP="00A64458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64458">
        <w:rPr>
          <w:sz w:val="24"/>
          <w:szCs w:val="24"/>
          <w:lang w:eastAsia="ru-RU"/>
        </w:rPr>
        <w:t>ЖИТОМИРСЬКОЇ ОБЛАСТІ</w:t>
      </w:r>
    </w:p>
    <w:p w:rsidR="00A64458" w:rsidRPr="00A64458" w:rsidRDefault="00A64458" w:rsidP="00A64458">
      <w:pPr>
        <w:widowControl/>
        <w:autoSpaceDE/>
        <w:autoSpaceDN/>
        <w:jc w:val="center"/>
        <w:rPr>
          <w:sz w:val="16"/>
          <w:szCs w:val="16"/>
          <w:lang w:eastAsia="ru-RU"/>
        </w:rPr>
      </w:pPr>
    </w:p>
    <w:p w:rsidR="00A64458" w:rsidRPr="00A64458" w:rsidRDefault="00A64458" w:rsidP="00A64458">
      <w:pPr>
        <w:keepNext/>
        <w:widowControl/>
        <w:autoSpaceDE/>
        <w:autoSpaceDN/>
        <w:jc w:val="center"/>
        <w:outlineLvl w:val="0"/>
        <w:rPr>
          <w:b/>
          <w:caps/>
          <w:sz w:val="48"/>
          <w:szCs w:val="48"/>
          <w:lang w:eastAsia="uk-UA"/>
        </w:rPr>
      </w:pPr>
      <w:r w:rsidRPr="00A64458">
        <w:rPr>
          <w:b/>
          <w:caps/>
          <w:sz w:val="48"/>
          <w:szCs w:val="48"/>
          <w:lang w:eastAsia="uk-UA"/>
        </w:rPr>
        <w:t xml:space="preserve">              </w:t>
      </w:r>
      <w:r w:rsidR="00C617EC">
        <w:rPr>
          <w:b/>
          <w:caps/>
          <w:sz w:val="48"/>
          <w:szCs w:val="48"/>
          <w:lang w:eastAsia="uk-UA"/>
        </w:rPr>
        <w:t xml:space="preserve">  </w:t>
      </w:r>
      <w:r w:rsidRPr="00A64458">
        <w:rPr>
          <w:b/>
          <w:caps/>
          <w:sz w:val="48"/>
          <w:szCs w:val="48"/>
          <w:lang w:eastAsia="uk-UA"/>
        </w:rPr>
        <w:t xml:space="preserve"> Р І Ш Е Н </w:t>
      </w:r>
      <w:proofErr w:type="spellStart"/>
      <w:r w:rsidRPr="00A64458">
        <w:rPr>
          <w:b/>
          <w:caps/>
          <w:sz w:val="48"/>
          <w:szCs w:val="48"/>
          <w:lang w:eastAsia="uk-UA"/>
        </w:rPr>
        <w:t>Н</w:t>
      </w:r>
      <w:proofErr w:type="spellEnd"/>
      <w:r w:rsidRPr="00A64458">
        <w:rPr>
          <w:b/>
          <w:caps/>
          <w:sz w:val="48"/>
          <w:szCs w:val="48"/>
          <w:lang w:eastAsia="uk-UA"/>
        </w:rPr>
        <w:t xml:space="preserve"> я   </w:t>
      </w:r>
      <w:r w:rsidR="00C617EC">
        <w:rPr>
          <w:b/>
          <w:caps/>
          <w:sz w:val="48"/>
          <w:szCs w:val="48"/>
          <w:lang w:eastAsia="uk-UA"/>
        </w:rPr>
        <w:t xml:space="preserve">    </w:t>
      </w:r>
      <w:r w:rsidRPr="00A64458">
        <w:rPr>
          <w:b/>
          <w:caps/>
          <w:sz w:val="48"/>
          <w:szCs w:val="48"/>
          <w:lang w:eastAsia="uk-UA"/>
        </w:rPr>
        <w:t xml:space="preserve"> </w:t>
      </w:r>
      <w:r w:rsidRPr="00A64458">
        <w:rPr>
          <w:b/>
          <w:caps/>
          <w:sz w:val="28"/>
          <w:szCs w:val="28"/>
          <w:lang w:eastAsia="uk-UA"/>
        </w:rPr>
        <w:t>проєкт</w:t>
      </w:r>
    </w:p>
    <w:p w:rsidR="00A64458" w:rsidRPr="00A64458" w:rsidRDefault="00A64458" w:rsidP="00A64458">
      <w:pPr>
        <w:keepNext/>
        <w:widowControl/>
        <w:autoSpaceDE/>
        <w:autoSpaceDN/>
        <w:jc w:val="center"/>
        <w:outlineLvl w:val="0"/>
        <w:rPr>
          <w:b/>
          <w:caps/>
          <w:sz w:val="16"/>
          <w:szCs w:val="16"/>
          <w:lang w:eastAsia="uk-UA"/>
        </w:rPr>
      </w:pPr>
    </w:p>
    <w:p w:rsidR="00A64458" w:rsidRPr="00A64458" w:rsidRDefault="00A64458" w:rsidP="00A64458">
      <w:pPr>
        <w:keepNext/>
        <w:widowControl/>
        <w:autoSpaceDE/>
        <w:autoSpaceDN/>
        <w:jc w:val="center"/>
        <w:outlineLvl w:val="2"/>
        <w:rPr>
          <w:b/>
          <w:caps/>
          <w:sz w:val="28"/>
          <w:szCs w:val="20"/>
          <w:lang w:eastAsia="uk-UA"/>
        </w:rPr>
      </w:pPr>
      <w:r w:rsidRPr="00A64458">
        <w:rPr>
          <w:b/>
          <w:caps/>
          <w:sz w:val="28"/>
          <w:szCs w:val="20"/>
          <w:lang w:eastAsia="uk-UA"/>
        </w:rPr>
        <w:t>малинської МІСЬКОЇ ради</w:t>
      </w:r>
    </w:p>
    <w:p w:rsidR="00A64458" w:rsidRPr="00A64458" w:rsidRDefault="00A64458" w:rsidP="00A64458">
      <w:pPr>
        <w:widowControl/>
        <w:autoSpaceDE/>
        <w:autoSpaceDN/>
        <w:spacing w:line="480" w:lineRule="auto"/>
        <w:jc w:val="center"/>
        <w:rPr>
          <w:sz w:val="28"/>
          <w:szCs w:val="24"/>
          <w:lang w:eastAsia="ru-RU"/>
        </w:rPr>
      </w:pPr>
      <w:r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A64458">
        <w:rPr>
          <w:sz w:val="28"/>
          <w:szCs w:val="24"/>
          <w:lang w:eastAsia="ru-RU"/>
        </w:rPr>
        <w:t>( сесія восьмого скликання)</w:t>
      </w:r>
    </w:p>
    <w:p w:rsidR="00A64458" w:rsidRDefault="00A64458" w:rsidP="00A64458">
      <w:pPr>
        <w:widowControl/>
        <w:autoSpaceDE/>
        <w:autoSpaceDN/>
        <w:rPr>
          <w:sz w:val="28"/>
          <w:szCs w:val="24"/>
          <w:u w:val="single"/>
          <w:lang w:eastAsia="ru-RU"/>
        </w:rPr>
      </w:pPr>
      <w:r w:rsidRPr="00A64458">
        <w:rPr>
          <w:sz w:val="28"/>
          <w:szCs w:val="24"/>
          <w:u w:val="single"/>
          <w:lang w:eastAsia="ru-RU"/>
        </w:rPr>
        <w:t>від                  2022 року №</w:t>
      </w:r>
    </w:p>
    <w:p w:rsidR="00886B0B" w:rsidRPr="00886B0B" w:rsidRDefault="00886B0B" w:rsidP="00A64458">
      <w:pPr>
        <w:widowControl/>
        <w:autoSpaceDE/>
        <w:autoSpaceDN/>
        <w:rPr>
          <w:sz w:val="16"/>
          <w:szCs w:val="16"/>
          <w:u w:val="single"/>
          <w:lang w:eastAsia="ru-RU"/>
        </w:rPr>
      </w:pPr>
    </w:p>
    <w:p w:rsidR="00FC3E4C" w:rsidRPr="00886B0B" w:rsidRDefault="00FC3E4C" w:rsidP="001F4C49">
      <w:pPr>
        <w:ind w:right="1597"/>
        <w:rPr>
          <w:sz w:val="28"/>
        </w:rPr>
      </w:pPr>
      <w:r w:rsidRPr="00886B0B">
        <w:rPr>
          <w:sz w:val="28"/>
        </w:rPr>
        <w:t xml:space="preserve">Про затвердження Положення про </w:t>
      </w:r>
      <w:r w:rsidR="001F4C49" w:rsidRPr="00886B0B">
        <w:rPr>
          <w:sz w:val="28"/>
        </w:rPr>
        <w:t xml:space="preserve">відшкодування </w:t>
      </w:r>
    </w:p>
    <w:p w:rsidR="001F4C49" w:rsidRPr="00886B0B" w:rsidRDefault="001F4C49" w:rsidP="001F4C49">
      <w:pPr>
        <w:ind w:right="1597"/>
        <w:rPr>
          <w:sz w:val="28"/>
        </w:rPr>
      </w:pPr>
      <w:r w:rsidRPr="00886B0B">
        <w:rPr>
          <w:sz w:val="28"/>
        </w:rPr>
        <w:t>розміру збитків власнику земельної ділянки,</w:t>
      </w:r>
    </w:p>
    <w:p w:rsidR="001F4C49" w:rsidRPr="00886B0B" w:rsidRDefault="001F4C49" w:rsidP="001F4C49">
      <w:pPr>
        <w:ind w:right="1597"/>
        <w:rPr>
          <w:sz w:val="28"/>
        </w:rPr>
      </w:pPr>
      <w:r w:rsidRPr="00886B0B">
        <w:rPr>
          <w:sz w:val="28"/>
        </w:rPr>
        <w:t>щодо якої встановлений земельний сервітут</w:t>
      </w:r>
    </w:p>
    <w:p w:rsidR="00FC3E4C" w:rsidRPr="00886B0B" w:rsidRDefault="00FC3E4C" w:rsidP="00FC3E4C">
      <w:pPr>
        <w:ind w:right="1597"/>
        <w:rPr>
          <w:sz w:val="28"/>
        </w:rPr>
      </w:pPr>
      <w:r w:rsidRPr="00886B0B">
        <w:rPr>
          <w:sz w:val="28"/>
          <w:szCs w:val="28"/>
        </w:rPr>
        <w:t>на території</w:t>
      </w:r>
      <w:r w:rsidRPr="00886B0B">
        <w:rPr>
          <w:sz w:val="28"/>
        </w:rPr>
        <w:t xml:space="preserve"> </w:t>
      </w:r>
      <w:proofErr w:type="spellStart"/>
      <w:r w:rsidRPr="00886B0B">
        <w:rPr>
          <w:sz w:val="28"/>
        </w:rPr>
        <w:t>Малинської</w:t>
      </w:r>
      <w:proofErr w:type="spellEnd"/>
      <w:r w:rsidRPr="00886B0B">
        <w:rPr>
          <w:sz w:val="28"/>
        </w:rPr>
        <w:t xml:space="preserve"> міської територіальної громади</w:t>
      </w:r>
    </w:p>
    <w:p w:rsidR="00711F7F" w:rsidRDefault="00711F7F" w:rsidP="002940F6">
      <w:pPr>
        <w:pStyle w:val="a3"/>
        <w:spacing w:before="100" w:beforeAutospacing="1"/>
        <w:rPr>
          <w:sz w:val="22"/>
        </w:rPr>
      </w:pPr>
    </w:p>
    <w:p w:rsidR="00711F7F" w:rsidRDefault="00711F7F">
      <w:pPr>
        <w:pStyle w:val="a3"/>
        <w:spacing w:before="7"/>
        <w:rPr>
          <w:b/>
          <w:sz w:val="13"/>
        </w:rPr>
      </w:pPr>
    </w:p>
    <w:p w:rsidR="00FC3E4C" w:rsidRDefault="00FC3E4C">
      <w:pPr>
        <w:pStyle w:val="a3"/>
        <w:spacing w:before="7"/>
        <w:rPr>
          <w:b/>
          <w:sz w:val="13"/>
        </w:rPr>
      </w:pPr>
    </w:p>
    <w:p w:rsidR="00711F7F" w:rsidRDefault="001F4C49" w:rsidP="00221EF3">
      <w:pPr>
        <w:spacing w:before="92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3E4C">
        <w:rPr>
          <w:sz w:val="28"/>
          <w:szCs w:val="28"/>
        </w:rPr>
        <w:t>К</w:t>
      </w:r>
      <w:r>
        <w:rPr>
          <w:sz w:val="28"/>
          <w:szCs w:val="28"/>
        </w:rPr>
        <w:t xml:space="preserve">еруючись </w:t>
      </w:r>
      <w:proofErr w:type="spellStart"/>
      <w:r>
        <w:rPr>
          <w:sz w:val="28"/>
          <w:szCs w:val="28"/>
        </w:rPr>
        <w:t>ст.ст</w:t>
      </w:r>
      <w:proofErr w:type="spellEnd"/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401,</w:t>
      </w:r>
      <w:r w:rsidR="00FC3E4C" w:rsidRPr="00FC3E4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403 </w:t>
      </w:r>
      <w:r w:rsidR="00FC3E4C" w:rsidRPr="00FC3E4C">
        <w:rPr>
          <w:sz w:val="28"/>
          <w:szCs w:val="28"/>
        </w:rPr>
        <w:t>Цивільного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кодексу</w:t>
      </w:r>
      <w:r w:rsidR="00FC3E4C" w:rsidRPr="00FC3E4C">
        <w:rPr>
          <w:spacing w:val="55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України,</w:t>
      </w:r>
      <w:r w:rsidR="00FC3E4C" w:rsidRPr="00FC3E4C">
        <w:rPr>
          <w:spacing w:val="1"/>
          <w:sz w:val="28"/>
          <w:szCs w:val="28"/>
        </w:rPr>
        <w:t xml:space="preserve"> </w:t>
      </w:r>
      <w:proofErr w:type="spellStart"/>
      <w:r w:rsidR="00886B0B" w:rsidRPr="00FC3E4C">
        <w:rPr>
          <w:sz w:val="28"/>
          <w:szCs w:val="28"/>
        </w:rPr>
        <w:t>ст.ст</w:t>
      </w:r>
      <w:proofErr w:type="spellEnd"/>
      <w:r w:rsidR="00886B0B" w:rsidRPr="00FC3E4C">
        <w:rPr>
          <w:sz w:val="28"/>
          <w:szCs w:val="28"/>
        </w:rPr>
        <w:t>. 98-102 Земельного</w:t>
      </w:r>
      <w:r w:rsidR="00886B0B" w:rsidRPr="00FC3E4C">
        <w:rPr>
          <w:spacing w:val="1"/>
          <w:sz w:val="28"/>
          <w:szCs w:val="28"/>
        </w:rPr>
        <w:t xml:space="preserve"> </w:t>
      </w:r>
      <w:r w:rsidR="00886B0B" w:rsidRPr="00FC3E4C">
        <w:rPr>
          <w:sz w:val="28"/>
          <w:szCs w:val="28"/>
        </w:rPr>
        <w:t>кодексу</w:t>
      </w:r>
      <w:r w:rsidR="00886B0B">
        <w:rPr>
          <w:sz w:val="28"/>
          <w:szCs w:val="28"/>
        </w:rPr>
        <w:t xml:space="preserve">, </w:t>
      </w:r>
      <w:r>
        <w:rPr>
          <w:sz w:val="28"/>
          <w:szCs w:val="28"/>
        </w:rPr>
        <w:t>закона</w:t>
      </w:r>
      <w:r w:rsidR="00FC3E4C" w:rsidRPr="00FC3E4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FC3E4C" w:rsidRPr="00FC3E4C">
        <w:rPr>
          <w:sz w:val="28"/>
          <w:szCs w:val="28"/>
        </w:rPr>
        <w:t xml:space="preserve"> України </w:t>
      </w:r>
      <w:r w:rsidRPr="00FC3E4C">
        <w:rPr>
          <w:sz w:val="28"/>
          <w:szCs w:val="28"/>
        </w:rPr>
        <w:t>«Про</w:t>
      </w:r>
      <w:r w:rsidRPr="00FC3E4C">
        <w:rPr>
          <w:spacing w:val="1"/>
          <w:sz w:val="28"/>
          <w:szCs w:val="28"/>
        </w:rPr>
        <w:t xml:space="preserve"> </w:t>
      </w:r>
      <w:r w:rsidRPr="00FC3E4C">
        <w:rPr>
          <w:sz w:val="28"/>
          <w:szCs w:val="28"/>
        </w:rPr>
        <w:t>місцеве</w:t>
      </w:r>
      <w:r w:rsidRPr="00FC3E4C">
        <w:rPr>
          <w:spacing w:val="1"/>
          <w:sz w:val="28"/>
          <w:szCs w:val="28"/>
        </w:rPr>
        <w:t xml:space="preserve"> </w:t>
      </w:r>
      <w:r w:rsidRPr="00FC3E4C">
        <w:rPr>
          <w:sz w:val="28"/>
          <w:szCs w:val="28"/>
        </w:rPr>
        <w:t>самоврядування</w:t>
      </w:r>
      <w:r w:rsidRPr="00FC3E4C">
        <w:rPr>
          <w:spacing w:val="1"/>
          <w:sz w:val="28"/>
          <w:szCs w:val="28"/>
        </w:rPr>
        <w:t xml:space="preserve"> </w:t>
      </w:r>
      <w:r w:rsidRPr="00FC3E4C">
        <w:rPr>
          <w:sz w:val="28"/>
          <w:szCs w:val="28"/>
        </w:rPr>
        <w:t>в</w:t>
      </w:r>
      <w:r w:rsidRPr="00FC3E4C">
        <w:rPr>
          <w:spacing w:val="1"/>
          <w:sz w:val="28"/>
          <w:szCs w:val="28"/>
        </w:rPr>
        <w:t xml:space="preserve"> </w:t>
      </w:r>
      <w:r w:rsidRPr="00FC3E4C">
        <w:rPr>
          <w:sz w:val="28"/>
          <w:szCs w:val="28"/>
        </w:rPr>
        <w:t>України»</w:t>
      </w:r>
      <w:r>
        <w:rPr>
          <w:sz w:val="28"/>
          <w:szCs w:val="28"/>
        </w:rPr>
        <w:t>,</w:t>
      </w:r>
      <w:r w:rsidRPr="00FC3E4C">
        <w:rPr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«Про благоустрій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населених</w:t>
      </w:r>
      <w:r w:rsidR="00FC3E4C" w:rsidRPr="00FC3E4C">
        <w:rPr>
          <w:spacing w:val="1"/>
          <w:sz w:val="28"/>
          <w:szCs w:val="28"/>
        </w:rPr>
        <w:t xml:space="preserve"> </w:t>
      </w:r>
      <w:r w:rsidR="00886B0B">
        <w:rPr>
          <w:sz w:val="28"/>
          <w:szCs w:val="28"/>
        </w:rPr>
        <w:t>пунктів»</w:t>
      </w:r>
      <w:r w:rsidR="00FC3E4C" w:rsidRPr="00FC3E4C">
        <w:rPr>
          <w:sz w:val="28"/>
          <w:szCs w:val="28"/>
        </w:rPr>
        <w:t xml:space="preserve">, з метою недопущення втрат до </w:t>
      </w:r>
      <w:r w:rsidR="00DF21DE">
        <w:rPr>
          <w:sz w:val="28"/>
          <w:szCs w:val="28"/>
        </w:rPr>
        <w:t>міського</w:t>
      </w:r>
      <w:r w:rsidR="00FC3E4C" w:rsidRPr="00FC3E4C">
        <w:rPr>
          <w:sz w:val="28"/>
          <w:szCs w:val="28"/>
        </w:rPr>
        <w:t xml:space="preserve"> бюджету</w:t>
      </w:r>
      <w:r>
        <w:rPr>
          <w:sz w:val="28"/>
          <w:szCs w:val="28"/>
        </w:rPr>
        <w:t xml:space="preserve"> за користування земельними ділянками щодо яких встановлені земельні сервітути</w:t>
      </w:r>
      <w:r w:rsidR="00FC3E4C" w:rsidRPr="00FC3E4C">
        <w:rPr>
          <w:sz w:val="28"/>
          <w:szCs w:val="28"/>
        </w:rPr>
        <w:t>,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створення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умов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для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ефективної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реалізації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повноважень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місцевого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самоврядування</w:t>
      </w:r>
      <w:r w:rsidR="00FC3E4C" w:rsidRPr="00FC3E4C">
        <w:rPr>
          <w:spacing w:val="1"/>
          <w:sz w:val="28"/>
          <w:szCs w:val="28"/>
        </w:rPr>
        <w:t xml:space="preserve"> </w:t>
      </w:r>
      <w:proofErr w:type="spellStart"/>
      <w:r w:rsidR="00DF21DE">
        <w:rPr>
          <w:spacing w:val="1"/>
          <w:sz w:val="28"/>
          <w:szCs w:val="28"/>
        </w:rPr>
        <w:t>Малинської</w:t>
      </w:r>
      <w:proofErr w:type="spellEnd"/>
      <w:r w:rsidR="00DF21DE">
        <w:rPr>
          <w:spacing w:val="1"/>
          <w:sz w:val="28"/>
          <w:szCs w:val="28"/>
        </w:rPr>
        <w:t xml:space="preserve"> міської </w:t>
      </w:r>
      <w:r w:rsidR="00FC3E4C" w:rsidRPr="00FC3E4C">
        <w:rPr>
          <w:sz w:val="28"/>
          <w:szCs w:val="28"/>
        </w:rPr>
        <w:t>територіальної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громади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в</w:t>
      </w:r>
      <w:r w:rsidR="00FC3E4C" w:rsidRPr="00FC3E4C">
        <w:rPr>
          <w:spacing w:val="-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галузі</w:t>
      </w:r>
      <w:r w:rsidR="00FC3E4C" w:rsidRPr="00FC3E4C">
        <w:rPr>
          <w:spacing w:val="1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земельних</w:t>
      </w:r>
      <w:r w:rsidR="00FC3E4C" w:rsidRPr="00FC3E4C">
        <w:rPr>
          <w:spacing w:val="-3"/>
          <w:sz w:val="28"/>
          <w:szCs w:val="28"/>
        </w:rPr>
        <w:t xml:space="preserve"> </w:t>
      </w:r>
      <w:r w:rsidR="00FC3E4C" w:rsidRPr="00FC3E4C">
        <w:rPr>
          <w:sz w:val="28"/>
          <w:szCs w:val="28"/>
        </w:rPr>
        <w:t>відносин,</w:t>
      </w:r>
      <w:r w:rsidR="00FC3E4C" w:rsidRPr="00FC3E4C">
        <w:rPr>
          <w:spacing w:val="54"/>
          <w:sz w:val="28"/>
          <w:szCs w:val="28"/>
        </w:rPr>
        <w:t xml:space="preserve"> </w:t>
      </w:r>
      <w:r w:rsidR="00DF21DE">
        <w:rPr>
          <w:sz w:val="28"/>
          <w:szCs w:val="28"/>
        </w:rPr>
        <w:t>міськ</w:t>
      </w:r>
      <w:r w:rsidR="00FC3E4C" w:rsidRPr="00FC3E4C">
        <w:rPr>
          <w:sz w:val="28"/>
          <w:szCs w:val="28"/>
        </w:rPr>
        <w:t>а рада</w:t>
      </w:r>
    </w:p>
    <w:p w:rsidR="001F4C49" w:rsidRPr="00FC3E4C" w:rsidRDefault="001F4C49" w:rsidP="00221EF3">
      <w:pPr>
        <w:spacing w:before="92"/>
        <w:ind w:firstLine="284"/>
        <w:jc w:val="both"/>
        <w:rPr>
          <w:sz w:val="28"/>
          <w:szCs w:val="28"/>
        </w:rPr>
      </w:pPr>
    </w:p>
    <w:p w:rsidR="00711F7F" w:rsidRPr="00FC3E4C" w:rsidRDefault="00FC3E4C" w:rsidP="00221EF3">
      <w:pPr>
        <w:spacing w:before="165"/>
        <w:jc w:val="both"/>
        <w:rPr>
          <w:b/>
          <w:sz w:val="28"/>
          <w:szCs w:val="28"/>
        </w:rPr>
      </w:pPr>
      <w:r w:rsidRPr="00FC3E4C">
        <w:rPr>
          <w:b/>
          <w:sz w:val="28"/>
          <w:szCs w:val="28"/>
        </w:rPr>
        <w:t>ВИРІШИЛА:</w:t>
      </w:r>
    </w:p>
    <w:p w:rsidR="00711F7F" w:rsidRPr="00221EF3" w:rsidRDefault="00221EF3" w:rsidP="001F4C49">
      <w:pPr>
        <w:tabs>
          <w:tab w:val="left" w:pos="10206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1679D4" w:rsidRPr="00221EF3">
        <w:rPr>
          <w:sz w:val="28"/>
          <w:szCs w:val="28"/>
        </w:rPr>
        <w:t xml:space="preserve">Затвердити Положення про </w:t>
      </w:r>
      <w:r w:rsidR="001F4C49">
        <w:rPr>
          <w:sz w:val="28"/>
          <w:szCs w:val="28"/>
        </w:rPr>
        <w:t>відшкодування розміру збитків власнику земельної ділянки, щодо якої встановлений земельний сервітут</w:t>
      </w:r>
      <w:r w:rsidR="001679D4" w:rsidRPr="00221EF3">
        <w:rPr>
          <w:color w:val="000000"/>
          <w:sz w:val="28"/>
          <w:szCs w:val="28"/>
          <w:shd w:val="clear" w:color="auto" w:fill="FFFFFF"/>
        </w:rPr>
        <w:t xml:space="preserve"> </w:t>
      </w:r>
      <w:r w:rsidR="001679D4" w:rsidRPr="00221EF3">
        <w:rPr>
          <w:sz w:val="28"/>
          <w:szCs w:val="28"/>
        </w:rPr>
        <w:t>на території</w:t>
      </w:r>
      <w:r w:rsidR="001679D4" w:rsidRPr="00221EF3">
        <w:rPr>
          <w:sz w:val="28"/>
        </w:rPr>
        <w:t xml:space="preserve"> </w:t>
      </w:r>
      <w:proofErr w:type="spellStart"/>
      <w:r w:rsidR="001679D4" w:rsidRPr="00221EF3">
        <w:rPr>
          <w:sz w:val="28"/>
        </w:rPr>
        <w:t>Малинської</w:t>
      </w:r>
      <w:proofErr w:type="spellEnd"/>
      <w:r w:rsidR="001679D4" w:rsidRPr="00221EF3">
        <w:rPr>
          <w:sz w:val="28"/>
        </w:rPr>
        <w:t xml:space="preserve"> міської територіальної громади </w:t>
      </w:r>
      <w:r w:rsidR="001A2978">
        <w:rPr>
          <w:sz w:val="28"/>
          <w:szCs w:val="28"/>
        </w:rPr>
        <w:t>(</w:t>
      </w:r>
      <w:r w:rsidR="001F4C49">
        <w:rPr>
          <w:sz w:val="28"/>
          <w:szCs w:val="28"/>
        </w:rPr>
        <w:t>додається</w:t>
      </w:r>
      <w:r w:rsidR="001A2978">
        <w:rPr>
          <w:sz w:val="28"/>
          <w:szCs w:val="28"/>
        </w:rPr>
        <w:t>)</w:t>
      </w:r>
      <w:r w:rsidR="001679D4" w:rsidRPr="00221EF3">
        <w:rPr>
          <w:sz w:val="28"/>
          <w:szCs w:val="28"/>
        </w:rPr>
        <w:t>.</w:t>
      </w:r>
    </w:p>
    <w:p w:rsidR="001679D4" w:rsidRPr="001679D4" w:rsidRDefault="001F4C49" w:rsidP="001F4C49">
      <w:pPr>
        <w:pStyle w:val="a4"/>
        <w:ind w:left="0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21EF3">
        <w:rPr>
          <w:sz w:val="28"/>
          <w:szCs w:val="28"/>
        </w:rPr>
        <w:t xml:space="preserve">. </w:t>
      </w:r>
      <w:r w:rsidR="001679D4" w:rsidRPr="001679D4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711F7F" w:rsidRDefault="00711F7F" w:rsidP="00221EF3">
      <w:pPr>
        <w:pStyle w:val="a3"/>
        <w:spacing w:before="7"/>
        <w:ind w:firstLine="284"/>
        <w:jc w:val="both"/>
      </w:pPr>
    </w:p>
    <w:p w:rsidR="001679D4" w:rsidRDefault="001679D4" w:rsidP="00221EF3">
      <w:pPr>
        <w:tabs>
          <w:tab w:val="left" w:pos="8201"/>
        </w:tabs>
        <w:ind w:left="978" w:firstLine="284"/>
        <w:jc w:val="both"/>
        <w:rPr>
          <w:sz w:val="28"/>
          <w:szCs w:val="28"/>
        </w:rPr>
      </w:pPr>
    </w:p>
    <w:p w:rsidR="00711F7F" w:rsidRPr="001679D4" w:rsidRDefault="001679D4" w:rsidP="002940F6">
      <w:pPr>
        <w:tabs>
          <w:tab w:val="left" w:pos="8201"/>
        </w:tabs>
        <w:ind w:left="57"/>
        <w:jc w:val="both"/>
        <w:rPr>
          <w:sz w:val="28"/>
          <w:szCs w:val="28"/>
        </w:rPr>
      </w:pPr>
      <w:r w:rsidRPr="001679D4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                         </w:t>
      </w:r>
      <w:r w:rsidRPr="001679D4">
        <w:rPr>
          <w:sz w:val="28"/>
          <w:szCs w:val="28"/>
        </w:rPr>
        <w:t xml:space="preserve">  </w:t>
      </w:r>
      <w:r w:rsidR="00221EF3">
        <w:rPr>
          <w:sz w:val="28"/>
          <w:szCs w:val="28"/>
        </w:rPr>
        <w:t xml:space="preserve">              </w:t>
      </w:r>
      <w:r w:rsidRPr="001679D4">
        <w:rPr>
          <w:sz w:val="28"/>
          <w:szCs w:val="28"/>
        </w:rPr>
        <w:t xml:space="preserve">   Олександр СИТАЙЛО</w:t>
      </w:r>
    </w:p>
    <w:p w:rsidR="00711F7F" w:rsidRDefault="00711F7F" w:rsidP="00221EF3">
      <w:pPr>
        <w:ind w:firstLine="284"/>
        <w:jc w:val="both"/>
      </w:pPr>
    </w:p>
    <w:p w:rsidR="00292C98" w:rsidRDefault="00292C98" w:rsidP="00221EF3">
      <w:pPr>
        <w:ind w:firstLine="284"/>
        <w:jc w:val="both"/>
      </w:pPr>
    </w:p>
    <w:p w:rsidR="00292C98" w:rsidRDefault="00292C98" w:rsidP="00221EF3">
      <w:pPr>
        <w:ind w:firstLine="284"/>
        <w:jc w:val="both"/>
      </w:pPr>
    </w:p>
    <w:p w:rsidR="000D6527" w:rsidRDefault="000D6527" w:rsidP="000D6527">
      <w:pPr>
        <w:ind w:firstLine="284"/>
      </w:pPr>
      <w:r>
        <w:t>_</w:t>
      </w:r>
      <w:r w:rsidR="00292C98">
        <w:t>_________</w:t>
      </w:r>
      <w:r>
        <w:t>Павло ІВАНЕНКО</w:t>
      </w:r>
    </w:p>
    <w:p w:rsidR="000D6527" w:rsidRDefault="000D6527" w:rsidP="000D6527">
      <w:pPr>
        <w:ind w:firstLine="284"/>
      </w:pPr>
      <w:r>
        <w:t>__________Олександр ПАРШАКОВ</w:t>
      </w:r>
    </w:p>
    <w:p w:rsidR="000D6527" w:rsidRDefault="000D6527" w:rsidP="000D6527">
      <w:pPr>
        <w:ind w:firstLine="284"/>
        <w:sectPr w:rsidR="000D6527" w:rsidSect="002940F6">
          <w:footerReference w:type="default" r:id="rId9"/>
          <w:type w:val="continuous"/>
          <w:pgSz w:w="11910" w:h="16840"/>
          <w:pgMar w:top="820" w:right="428" w:bottom="960" w:left="1134" w:header="720" w:footer="760" w:gutter="0"/>
          <w:pgNumType w:start="1"/>
          <w:cols w:space="720"/>
          <w:docGrid w:linePitch="299"/>
        </w:sectPr>
      </w:pPr>
      <w:r>
        <w:t>__________Олександр ОСАДЧИЙ</w:t>
      </w:r>
    </w:p>
    <w:p w:rsidR="0087428D" w:rsidRDefault="0087428D" w:rsidP="001950B2">
      <w:pPr>
        <w:spacing w:before="76"/>
        <w:ind w:left="5090" w:firstLine="284"/>
        <w:jc w:val="right"/>
        <w:rPr>
          <w:sz w:val="24"/>
        </w:rPr>
      </w:pPr>
    </w:p>
    <w:p w:rsidR="0087428D" w:rsidRDefault="0087428D" w:rsidP="001950B2">
      <w:pPr>
        <w:spacing w:before="76"/>
        <w:ind w:left="5090" w:firstLine="284"/>
        <w:jc w:val="right"/>
        <w:rPr>
          <w:sz w:val="24"/>
        </w:rPr>
      </w:pPr>
    </w:p>
    <w:p w:rsidR="0087428D" w:rsidRDefault="0087428D" w:rsidP="001950B2">
      <w:pPr>
        <w:spacing w:before="76"/>
        <w:ind w:left="5090" w:firstLine="284"/>
        <w:jc w:val="right"/>
        <w:rPr>
          <w:sz w:val="24"/>
        </w:rPr>
      </w:pPr>
    </w:p>
    <w:p w:rsidR="00711F7F" w:rsidRPr="001F4C49" w:rsidRDefault="001F4C49" w:rsidP="001950B2">
      <w:pPr>
        <w:spacing w:before="76"/>
        <w:ind w:left="5090" w:firstLine="284"/>
        <w:jc w:val="right"/>
        <w:rPr>
          <w:sz w:val="24"/>
        </w:rPr>
      </w:pPr>
      <w:r w:rsidRPr="001F4C49">
        <w:rPr>
          <w:sz w:val="24"/>
        </w:rPr>
        <w:lastRenderedPageBreak/>
        <w:t xml:space="preserve">Додаток </w:t>
      </w:r>
    </w:p>
    <w:p w:rsidR="00711F7F" w:rsidRPr="001F4C49" w:rsidRDefault="00FC3E4C" w:rsidP="001950B2">
      <w:pPr>
        <w:ind w:left="5090" w:firstLine="284"/>
        <w:jc w:val="right"/>
        <w:rPr>
          <w:sz w:val="24"/>
        </w:rPr>
      </w:pPr>
      <w:r w:rsidRPr="001F4C49">
        <w:rPr>
          <w:sz w:val="24"/>
        </w:rPr>
        <w:t xml:space="preserve">до рішення </w:t>
      </w:r>
    </w:p>
    <w:p w:rsidR="00D503BC" w:rsidRPr="001F4C49" w:rsidRDefault="00D503BC" w:rsidP="001950B2">
      <w:pPr>
        <w:ind w:left="5090" w:firstLine="284"/>
        <w:jc w:val="right"/>
        <w:rPr>
          <w:sz w:val="24"/>
        </w:rPr>
      </w:pPr>
      <w:r w:rsidRPr="001F4C49">
        <w:rPr>
          <w:sz w:val="24"/>
        </w:rPr>
        <w:t>-</w:t>
      </w:r>
      <w:proofErr w:type="spellStart"/>
      <w:r w:rsidRPr="001F4C49">
        <w:rPr>
          <w:sz w:val="24"/>
        </w:rPr>
        <w:t>ої</w:t>
      </w:r>
      <w:proofErr w:type="spellEnd"/>
      <w:r w:rsidRPr="001F4C49">
        <w:rPr>
          <w:sz w:val="24"/>
        </w:rPr>
        <w:t xml:space="preserve"> сесії 8-го скликання</w:t>
      </w:r>
    </w:p>
    <w:p w:rsidR="00711F7F" w:rsidRPr="001F4C49" w:rsidRDefault="00D503BC" w:rsidP="001950B2">
      <w:pPr>
        <w:tabs>
          <w:tab w:val="left" w:pos="6156"/>
          <w:tab w:val="left" w:pos="6710"/>
          <w:tab w:val="left" w:pos="8338"/>
          <w:tab w:val="left" w:pos="9118"/>
        </w:tabs>
        <w:ind w:left="5090" w:firstLine="284"/>
        <w:jc w:val="right"/>
        <w:rPr>
          <w:sz w:val="24"/>
        </w:rPr>
      </w:pPr>
      <w:r w:rsidRPr="001F4C49">
        <w:rPr>
          <w:sz w:val="24"/>
        </w:rPr>
        <w:t>від _______________</w:t>
      </w:r>
    </w:p>
    <w:p w:rsidR="00711F7F" w:rsidRDefault="00711F7F" w:rsidP="001950B2">
      <w:pPr>
        <w:pStyle w:val="a3"/>
        <w:ind w:firstLine="284"/>
        <w:jc w:val="right"/>
        <w:rPr>
          <w:i/>
          <w:sz w:val="20"/>
        </w:rPr>
      </w:pPr>
    </w:p>
    <w:p w:rsidR="00711F7F" w:rsidRDefault="00711F7F" w:rsidP="006F2A4B">
      <w:pPr>
        <w:pStyle w:val="a3"/>
        <w:spacing w:before="9"/>
        <w:jc w:val="both"/>
        <w:rPr>
          <w:rFonts w:ascii="Open Sans" w:hAnsi="Open Sans"/>
          <w:color w:val="000000"/>
          <w:sz w:val="21"/>
          <w:szCs w:val="21"/>
          <w:shd w:val="clear" w:color="auto" w:fill="FFFFFF"/>
        </w:rPr>
      </w:pPr>
    </w:p>
    <w:p w:rsidR="00FC3E4C" w:rsidRDefault="00FC3E4C" w:rsidP="00221EF3">
      <w:pPr>
        <w:pStyle w:val="a3"/>
        <w:spacing w:before="9"/>
        <w:ind w:firstLine="284"/>
        <w:jc w:val="both"/>
        <w:rPr>
          <w:i/>
          <w:sz w:val="24"/>
        </w:rPr>
      </w:pPr>
    </w:p>
    <w:p w:rsidR="001F4C49" w:rsidRDefault="00FC3E4C" w:rsidP="001F4C49">
      <w:pPr>
        <w:pStyle w:val="1"/>
        <w:spacing w:before="89"/>
        <w:ind w:left="851" w:firstLine="284"/>
      </w:pPr>
      <w:r>
        <w:t>ПОЛОЖЕННЯ</w:t>
      </w:r>
    </w:p>
    <w:p w:rsidR="001F4C49" w:rsidRPr="001F4C49" w:rsidRDefault="001F4C49" w:rsidP="001F4C49">
      <w:pPr>
        <w:pStyle w:val="1"/>
        <w:spacing w:before="89"/>
        <w:ind w:left="851" w:firstLine="284"/>
      </w:pPr>
      <w:r w:rsidRPr="001F4C49">
        <w:t>про відшкодування розміру збитків власнику земельної ділянки,</w:t>
      </w:r>
    </w:p>
    <w:p w:rsidR="001F4C49" w:rsidRPr="001F4C49" w:rsidRDefault="001F4C49" w:rsidP="001F4C49">
      <w:pPr>
        <w:ind w:right="1597"/>
        <w:jc w:val="center"/>
        <w:rPr>
          <w:b/>
          <w:sz w:val="28"/>
        </w:rPr>
      </w:pPr>
      <w:r>
        <w:rPr>
          <w:b/>
          <w:sz w:val="28"/>
        </w:rPr>
        <w:t xml:space="preserve">                         </w:t>
      </w:r>
      <w:r w:rsidRPr="001F4C49">
        <w:rPr>
          <w:b/>
          <w:sz w:val="28"/>
        </w:rPr>
        <w:t>щодо якої встановлений земельний сервітут</w:t>
      </w:r>
    </w:p>
    <w:p w:rsidR="001F4C49" w:rsidRPr="001F4C49" w:rsidRDefault="0087428D" w:rsidP="0087428D">
      <w:pPr>
        <w:ind w:left="4395" w:right="1597" w:hanging="4395"/>
        <w:jc w:val="both"/>
        <w:rPr>
          <w:b/>
          <w:sz w:val="28"/>
        </w:rPr>
      </w:pPr>
      <w:r>
        <w:rPr>
          <w:b/>
          <w:sz w:val="28"/>
          <w:szCs w:val="28"/>
        </w:rPr>
        <w:t xml:space="preserve">                </w:t>
      </w:r>
      <w:r w:rsidR="00886B0B">
        <w:rPr>
          <w:b/>
          <w:sz w:val="28"/>
          <w:szCs w:val="28"/>
        </w:rPr>
        <w:t xml:space="preserve">    </w:t>
      </w:r>
      <w:r w:rsidR="001F4C49" w:rsidRPr="001F4C49">
        <w:rPr>
          <w:b/>
          <w:sz w:val="28"/>
          <w:szCs w:val="28"/>
        </w:rPr>
        <w:t>на території</w:t>
      </w:r>
      <w:r w:rsidR="001F4C49" w:rsidRPr="001F4C49">
        <w:rPr>
          <w:b/>
          <w:sz w:val="28"/>
        </w:rPr>
        <w:t xml:space="preserve"> </w:t>
      </w:r>
      <w:proofErr w:type="spellStart"/>
      <w:r w:rsidR="001F4C49" w:rsidRPr="001F4C49">
        <w:rPr>
          <w:b/>
          <w:sz w:val="28"/>
        </w:rPr>
        <w:t>Малинської</w:t>
      </w:r>
      <w:proofErr w:type="spellEnd"/>
      <w:r w:rsidR="001F4C49" w:rsidRPr="001F4C49">
        <w:rPr>
          <w:b/>
          <w:sz w:val="28"/>
        </w:rPr>
        <w:t xml:space="preserve"> міської територіальної </w:t>
      </w:r>
      <w:r>
        <w:rPr>
          <w:b/>
          <w:sz w:val="28"/>
        </w:rPr>
        <w:t>г</w:t>
      </w:r>
      <w:r w:rsidR="001F4C49" w:rsidRPr="001F4C49">
        <w:rPr>
          <w:b/>
          <w:sz w:val="28"/>
        </w:rPr>
        <w:t>ромади</w:t>
      </w:r>
    </w:p>
    <w:p w:rsidR="001F4C49" w:rsidRDefault="001F4C49" w:rsidP="001F4C49">
      <w:pPr>
        <w:pStyle w:val="a3"/>
        <w:spacing w:before="100" w:beforeAutospacing="1"/>
        <w:rPr>
          <w:sz w:val="22"/>
        </w:rPr>
      </w:pPr>
    </w:p>
    <w:p w:rsidR="00711F7F" w:rsidRDefault="00711F7F" w:rsidP="00221EF3">
      <w:pPr>
        <w:pStyle w:val="a3"/>
        <w:spacing w:before="1"/>
        <w:ind w:left="851" w:firstLine="284"/>
        <w:jc w:val="both"/>
        <w:rPr>
          <w:b/>
          <w:sz w:val="32"/>
        </w:rPr>
      </w:pPr>
    </w:p>
    <w:p w:rsidR="00711F7F" w:rsidRDefault="00221EF3" w:rsidP="00221EF3">
      <w:pPr>
        <w:pStyle w:val="1"/>
        <w:tabs>
          <w:tab w:val="left" w:pos="4820"/>
          <w:tab w:val="left" w:pos="4962"/>
        </w:tabs>
        <w:ind w:left="1135"/>
      </w:pPr>
      <w:r>
        <w:t xml:space="preserve">1. </w:t>
      </w:r>
      <w:r w:rsidR="00FC3E4C">
        <w:t>Загальні</w:t>
      </w:r>
      <w:r w:rsidR="00FC3E4C">
        <w:rPr>
          <w:spacing w:val="-3"/>
        </w:rPr>
        <w:t xml:space="preserve"> </w:t>
      </w:r>
      <w:r w:rsidR="00FC3E4C">
        <w:t>положення</w:t>
      </w:r>
    </w:p>
    <w:p w:rsidR="00711F7F" w:rsidRDefault="00711F7F" w:rsidP="00221EF3">
      <w:pPr>
        <w:pStyle w:val="a3"/>
        <w:spacing w:before="6"/>
        <w:ind w:left="851" w:firstLine="284"/>
        <w:jc w:val="both"/>
        <w:rPr>
          <w:b/>
          <w:sz w:val="27"/>
        </w:rPr>
      </w:pPr>
    </w:p>
    <w:p w:rsidR="00711F7F" w:rsidRDefault="00E91CCA" w:rsidP="0087428D">
      <w:pPr>
        <w:pStyle w:val="a4"/>
        <w:numPr>
          <w:ilvl w:val="1"/>
          <w:numId w:val="22"/>
        </w:numPr>
        <w:tabs>
          <w:tab w:val="left" w:pos="1531"/>
        </w:tabs>
        <w:ind w:left="284" w:firstLine="567"/>
        <w:jc w:val="both"/>
        <w:rPr>
          <w:sz w:val="28"/>
        </w:rPr>
      </w:pPr>
      <w:r>
        <w:rPr>
          <w:sz w:val="28"/>
        </w:rPr>
        <w:t>Положення про відшкодування розміру збитків власнику земельної ділянки, щодо якої встановлений земельний сервітут</w:t>
      </w:r>
      <w:r w:rsidR="00FC3E4C">
        <w:rPr>
          <w:sz w:val="28"/>
        </w:rPr>
        <w:t xml:space="preserve"> </w:t>
      </w:r>
      <w:r w:rsidR="00D503BC">
        <w:rPr>
          <w:sz w:val="28"/>
        </w:rPr>
        <w:t xml:space="preserve">на території </w:t>
      </w:r>
      <w:proofErr w:type="spellStart"/>
      <w:r w:rsidR="00D503BC">
        <w:rPr>
          <w:sz w:val="28"/>
        </w:rPr>
        <w:t>Малинської</w:t>
      </w:r>
      <w:proofErr w:type="spellEnd"/>
      <w:r w:rsidR="00D503BC">
        <w:rPr>
          <w:sz w:val="28"/>
        </w:rPr>
        <w:t xml:space="preserve"> міської територіальної громади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(далі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–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П</w:t>
      </w:r>
      <w:r>
        <w:rPr>
          <w:sz w:val="28"/>
        </w:rPr>
        <w:t>оложення</w:t>
      </w:r>
      <w:r w:rsidR="00FC3E4C">
        <w:rPr>
          <w:sz w:val="28"/>
        </w:rPr>
        <w:t>) розроблен</w:t>
      </w:r>
      <w:r>
        <w:rPr>
          <w:sz w:val="28"/>
        </w:rPr>
        <w:t>е</w:t>
      </w:r>
      <w:r w:rsidR="00FC3E4C">
        <w:rPr>
          <w:sz w:val="28"/>
        </w:rPr>
        <w:t xml:space="preserve"> відповідно </w:t>
      </w:r>
      <w:r>
        <w:rPr>
          <w:sz w:val="28"/>
        </w:rPr>
        <w:t xml:space="preserve">до </w:t>
      </w:r>
      <w:r w:rsidR="00FC3E4C">
        <w:rPr>
          <w:sz w:val="28"/>
        </w:rPr>
        <w:t>Цивільного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кодексу України, Земельного кодексу України,</w:t>
      </w:r>
      <w:r w:rsidR="00FC3E4C">
        <w:rPr>
          <w:spacing w:val="70"/>
          <w:sz w:val="28"/>
        </w:rPr>
        <w:t xml:space="preserve"> </w:t>
      </w:r>
      <w:r w:rsidR="00886B0B">
        <w:rPr>
          <w:sz w:val="28"/>
        </w:rPr>
        <w:t>законів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України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«Про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регулювання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містобудівної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діяльності»,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«Про благоустрій населених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пунктів»,  «Про дозвільну систему у</w:t>
      </w:r>
      <w:r w:rsidR="00FC3E4C">
        <w:rPr>
          <w:spacing w:val="-67"/>
          <w:sz w:val="28"/>
        </w:rPr>
        <w:t xml:space="preserve"> </w:t>
      </w:r>
      <w:r w:rsidR="00FC3E4C">
        <w:rPr>
          <w:sz w:val="28"/>
        </w:rPr>
        <w:t>сфері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господарської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діяльності»,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«Про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місцеве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самоврядування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в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Україні»</w:t>
      </w:r>
      <w:r w:rsidR="00FC3E4C">
        <w:rPr>
          <w:spacing w:val="-2"/>
          <w:sz w:val="28"/>
        </w:rPr>
        <w:t xml:space="preserve"> </w:t>
      </w:r>
      <w:r w:rsidR="00FC3E4C">
        <w:rPr>
          <w:sz w:val="28"/>
        </w:rPr>
        <w:t>та інших</w:t>
      </w:r>
      <w:r w:rsidR="00FC3E4C">
        <w:rPr>
          <w:spacing w:val="-3"/>
          <w:sz w:val="28"/>
        </w:rPr>
        <w:t xml:space="preserve"> </w:t>
      </w:r>
      <w:r w:rsidR="00FC3E4C">
        <w:rPr>
          <w:sz w:val="28"/>
        </w:rPr>
        <w:t>нормативних</w:t>
      </w:r>
      <w:r w:rsidR="00FC3E4C">
        <w:rPr>
          <w:spacing w:val="1"/>
          <w:sz w:val="28"/>
        </w:rPr>
        <w:t xml:space="preserve"> </w:t>
      </w:r>
      <w:r w:rsidR="00FC3E4C">
        <w:rPr>
          <w:sz w:val="28"/>
        </w:rPr>
        <w:t>актів.</w:t>
      </w:r>
    </w:p>
    <w:p w:rsidR="00711F7F" w:rsidRDefault="00E91CCA" w:rsidP="0087428D">
      <w:pPr>
        <w:pStyle w:val="a4"/>
        <w:numPr>
          <w:ilvl w:val="1"/>
          <w:numId w:val="22"/>
        </w:numPr>
        <w:tabs>
          <w:tab w:val="left" w:pos="1536"/>
        </w:tabs>
        <w:ind w:left="284" w:firstLine="567"/>
        <w:jc w:val="both"/>
        <w:rPr>
          <w:sz w:val="28"/>
        </w:rPr>
      </w:pPr>
      <w:r>
        <w:rPr>
          <w:sz w:val="28"/>
        </w:rPr>
        <w:t>Це Положення</w:t>
      </w:r>
      <w:r w:rsidR="00FC3E4C">
        <w:rPr>
          <w:sz w:val="28"/>
        </w:rPr>
        <w:t xml:space="preserve"> визначає </w:t>
      </w:r>
      <w:r w:rsidR="0087428D">
        <w:rPr>
          <w:sz w:val="28"/>
        </w:rPr>
        <w:t>порядок</w:t>
      </w:r>
      <w:r w:rsidR="00FC3E4C">
        <w:rPr>
          <w:sz w:val="28"/>
        </w:rPr>
        <w:t xml:space="preserve"> </w:t>
      </w:r>
      <w:r>
        <w:rPr>
          <w:sz w:val="28"/>
        </w:rPr>
        <w:t xml:space="preserve">відшкодування розміру збитків власнику земельної ділянки, щодо якої встановлений земельний сервітут </w:t>
      </w:r>
      <w:r w:rsidR="00FC3E4C">
        <w:rPr>
          <w:sz w:val="28"/>
        </w:rPr>
        <w:t>на</w:t>
      </w:r>
      <w:r w:rsidR="00FC3E4C">
        <w:rPr>
          <w:spacing w:val="-1"/>
          <w:sz w:val="28"/>
        </w:rPr>
        <w:t xml:space="preserve"> </w:t>
      </w:r>
      <w:r w:rsidR="00FC3E4C">
        <w:rPr>
          <w:sz w:val="28"/>
        </w:rPr>
        <w:t>умовах,</w:t>
      </w:r>
      <w:r w:rsidR="00FC3E4C">
        <w:rPr>
          <w:spacing w:val="-1"/>
          <w:sz w:val="28"/>
        </w:rPr>
        <w:t xml:space="preserve"> </w:t>
      </w:r>
      <w:r w:rsidR="00FC3E4C">
        <w:rPr>
          <w:sz w:val="28"/>
        </w:rPr>
        <w:t>визначених</w:t>
      </w:r>
      <w:r w:rsidR="00FC3E4C">
        <w:rPr>
          <w:spacing w:val="-3"/>
          <w:sz w:val="28"/>
        </w:rPr>
        <w:t xml:space="preserve"> </w:t>
      </w:r>
      <w:r w:rsidR="00FC3E4C">
        <w:rPr>
          <w:sz w:val="28"/>
        </w:rPr>
        <w:t>цим</w:t>
      </w:r>
      <w:r w:rsidR="00FC3E4C">
        <w:rPr>
          <w:spacing w:val="-1"/>
          <w:sz w:val="28"/>
        </w:rPr>
        <w:t xml:space="preserve"> </w:t>
      </w:r>
      <w:r w:rsidR="00FC3E4C">
        <w:rPr>
          <w:sz w:val="28"/>
        </w:rPr>
        <w:t>По</w:t>
      </w:r>
      <w:r>
        <w:rPr>
          <w:sz w:val="28"/>
        </w:rPr>
        <w:t>ложенням</w:t>
      </w:r>
      <w:r w:rsidR="00FC3E4C">
        <w:rPr>
          <w:sz w:val="28"/>
        </w:rPr>
        <w:t>.</w:t>
      </w:r>
    </w:p>
    <w:p w:rsidR="00711F7F" w:rsidRDefault="00FC3E4C" w:rsidP="0087428D">
      <w:pPr>
        <w:pStyle w:val="a4"/>
        <w:numPr>
          <w:ilvl w:val="1"/>
          <w:numId w:val="22"/>
        </w:numPr>
        <w:tabs>
          <w:tab w:val="left" w:pos="1472"/>
        </w:tabs>
        <w:spacing w:before="1"/>
        <w:ind w:left="851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цьому</w:t>
      </w:r>
      <w:r>
        <w:rPr>
          <w:spacing w:val="-5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3"/>
          <w:sz w:val="28"/>
        </w:rPr>
        <w:t xml:space="preserve"> </w:t>
      </w:r>
      <w:r>
        <w:rPr>
          <w:sz w:val="28"/>
        </w:rPr>
        <w:t>наведені</w:t>
      </w:r>
      <w:r>
        <w:rPr>
          <w:spacing w:val="-3"/>
          <w:sz w:val="28"/>
        </w:rPr>
        <w:t xml:space="preserve"> </w:t>
      </w:r>
      <w:r>
        <w:rPr>
          <w:sz w:val="28"/>
        </w:rPr>
        <w:t>нижче</w:t>
      </w:r>
      <w:r>
        <w:rPr>
          <w:spacing w:val="-2"/>
          <w:sz w:val="28"/>
        </w:rPr>
        <w:t xml:space="preserve"> </w:t>
      </w:r>
      <w:r>
        <w:rPr>
          <w:sz w:val="28"/>
        </w:rPr>
        <w:t>терміни</w:t>
      </w:r>
      <w:r>
        <w:rPr>
          <w:spacing w:val="-2"/>
          <w:sz w:val="28"/>
        </w:rPr>
        <w:t xml:space="preserve"> </w:t>
      </w:r>
      <w:r>
        <w:rPr>
          <w:sz w:val="28"/>
        </w:rPr>
        <w:t>вживають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такому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</w:t>
      </w:r>
      <w:r w:rsidR="0087428D">
        <w:rPr>
          <w:sz w:val="28"/>
        </w:rPr>
        <w:t>н</w:t>
      </w:r>
      <w:r>
        <w:rPr>
          <w:sz w:val="28"/>
        </w:rPr>
        <w:t>і:</w:t>
      </w:r>
    </w:p>
    <w:p w:rsidR="00711F7F" w:rsidRDefault="00FC3E4C" w:rsidP="001950B2">
      <w:pPr>
        <w:pStyle w:val="a3"/>
        <w:spacing w:before="118"/>
        <w:ind w:left="284"/>
        <w:jc w:val="both"/>
      </w:pPr>
      <w:r>
        <w:rPr>
          <w:b/>
        </w:rPr>
        <w:t xml:space="preserve">Об'єкти сервітуту </w:t>
      </w:r>
      <w:r>
        <w:t>- території, на які поширюються права сторонніх користувачів і</w:t>
      </w:r>
      <w:r>
        <w:rPr>
          <w:spacing w:val="1"/>
        </w:rPr>
        <w:t xml:space="preserve"> </w:t>
      </w:r>
      <w:r>
        <w:t>обмежуються</w:t>
      </w:r>
      <w:r>
        <w:rPr>
          <w:spacing w:val="-1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власників</w:t>
      </w:r>
      <w:r>
        <w:rPr>
          <w:spacing w:val="-3"/>
        </w:rPr>
        <w:t xml:space="preserve"> </w:t>
      </w:r>
      <w:r>
        <w:t>земельної</w:t>
      </w:r>
      <w:r>
        <w:rPr>
          <w:spacing w:val="-1"/>
        </w:rPr>
        <w:t xml:space="preserve"> </w:t>
      </w:r>
      <w:r>
        <w:t>ділянки</w:t>
      </w:r>
      <w:r>
        <w:rPr>
          <w:spacing w:val="-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використання.</w:t>
      </w:r>
    </w:p>
    <w:p w:rsidR="00711F7F" w:rsidRDefault="00FC3E4C" w:rsidP="00A60624">
      <w:pPr>
        <w:pStyle w:val="a3"/>
        <w:spacing w:before="115"/>
        <w:ind w:left="284"/>
        <w:jc w:val="both"/>
      </w:pPr>
      <w:r>
        <w:rPr>
          <w:b/>
        </w:rPr>
        <w:t>Сервіту</w:t>
      </w:r>
      <w:r>
        <w:t>т – це право обмеженого користування чужим майном (речами) з певною</w:t>
      </w:r>
      <w:r>
        <w:rPr>
          <w:spacing w:val="1"/>
        </w:rPr>
        <w:t xml:space="preserve"> </w:t>
      </w:r>
      <w:r w:rsidR="00F70E5D">
        <w:rPr>
          <w:spacing w:val="1"/>
        </w:rPr>
        <w:t xml:space="preserve"> </w:t>
      </w:r>
      <w:r w:rsidR="005F2E43">
        <w:rPr>
          <w:spacing w:val="1"/>
        </w:rPr>
        <w:t xml:space="preserve">  </w:t>
      </w:r>
      <w:r>
        <w:t>метою,</w:t>
      </w:r>
      <w:r>
        <w:rPr>
          <w:spacing w:val="-2"/>
        </w:rPr>
        <w:t xml:space="preserve"> </w:t>
      </w:r>
      <w:r>
        <w:t>встановленими</w:t>
      </w:r>
      <w:r>
        <w:rPr>
          <w:spacing w:val="1"/>
        </w:rPr>
        <w:t xml:space="preserve"> </w:t>
      </w:r>
      <w:hyperlink r:id="rId10">
        <w:r>
          <w:t xml:space="preserve">законом </w:t>
        </w:r>
      </w:hyperlink>
      <w:r>
        <w:t>або</w:t>
      </w:r>
      <w:r>
        <w:rPr>
          <w:spacing w:val="-2"/>
        </w:rPr>
        <w:t xml:space="preserve"> </w:t>
      </w:r>
      <w:hyperlink r:id="rId11">
        <w:r>
          <w:t>договором</w:t>
        </w:r>
      </w:hyperlink>
      <w:r>
        <w:t>;</w:t>
      </w:r>
    </w:p>
    <w:p w:rsidR="00711F7F" w:rsidRDefault="00FC3E4C" w:rsidP="001950B2">
      <w:pPr>
        <w:ind w:left="284"/>
        <w:jc w:val="both"/>
        <w:rPr>
          <w:sz w:val="28"/>
        </w:rPr>
      </w:pPr>
      <w:proofErr w:type="spellStart"/>
      <w:r>
        <w:rPr>
          <w:b/>
          <w:sz w:val="28"/>
        </w:rPr>
        <w:t>Сервітуарій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особа,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інтересах</w:t>
      </w:r>
      <w:r>
        <w:rPr>
          <w:spacing w:val="-1"/>
          <w:sz w:val="28"/>
        </w:rPr>
        <w:t xml:space="preserve"> </w:t>
      </w:r>
      <w:r>
        <w:rPr>
          <w:sz w:val="28"/>
        </w:rPr>
        <w:t>якої</w:t>
      </w:r>
      <w:r>
        <w:rPr>
          <w:spacing w:val="-2"/>
          <w:sz w:val="28"/>
        </w:rPr>
        <w:t xml:space="preserve"> </w:t>
      </w:r>
      <w:r>
        <w:rPr>
          <w:sz w:val="28"/>
        </w:rPr>
        <w:t>встановлено</w:t>
      </w:r>
      <w:r>
        <w:rPr>
          <w:spacing w:val="-2"/>
          <w:sz w:val="28"/>
        </w:rPr>
        <w:t xml:space="preserve"> </w:t>
      </w:r>
      <w:r>
        <w:rPr>
          <w:sz w:val="28"/>
        </w:rPr>
        <w:t>сервітут;</w:t>
      </w:r>
    </w:p>
    <w:p w:rsidR="00711F7F" w:rsidRDefault="00FC3E4C" w:rsidP="001950B2">
      <w:pPr>
        <w:pStyle w:val="a3"/>
        <w:ind w:left="284"/>
        <w:jc w:val="both"/>
      </w:pPr>
      <w:r>
        <w:rPr>
          <w:b/>
        </w:rPr>
        <w:t xml:space="preserve">Особистий сервітут </w:t>
      </w:r>
      <w:r>
        <w:t>– сервітут, що належить конкретно визначеній особі, в даному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розміщення</w:t>
      </w:r>
      <w:r>
        <w:rPr>
          <w:spacing w:val="1"/>
        </w:rPr>
        <w:t xml:space="preserve"> </w:t>
      </w:r>
      <w:r w:rsidR="00F70E5D" w:rsidRPr="00F70E5D">
        <w:t>тимчасових спору</w:t>
      </w:r>
      <w:r w:rsidR="001950B2">
        <w:t>д</w:t>
      </w:r>
      <w:r w:rsidR="00F70E5D" w:rsidRPr="00F70E5D">
        <w:t>,</w:t>
      </w:r>
      <w:r w:rsidRPr="00F70E5D">
        <w:t xml:space="preserve"> </w:t>
      </w:r>
      <w:r>
        <w:t>що буде розміщена на</w:t>
      </w:r>
      <w:r>
        <w:rPr>
          <w:spacing w:val="1"/>
        </w:rPr>
        <w:t xml:space="preserve"> </w:t>
      </w:r>
      <w:r>
        <w:t>частині земельної</w:t>
      </w:r>
      <w:r>
        <w:rPr>
          <w:spacing w:val="-2"/>
        </w:rPr>
        <w:t xml:space="preserve"> </w:t>
      </w:r>
      <w:r>
        <w:t>ділянки;</w:t>
      </w:r>
    </w:p>
    <w:p w:rsidR="00711F7F" w:rsidRDefault="00FC3E4C" w:rsidP="001950B2">
      <w:pPr>
        <w:ind w:left="284"/>
        <w:jc w:val="both"/>
        <w:rPr>
          <w:sz w:val="28"/>
        </w:rPr>
      </w:pPr>
      <w:r>
        <w:rPr>
          <w:b/>
          <w:sz w:val="28"/>
        </w:rPr>
        <w:t>Договір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встановлення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особистого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строкового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сервітуту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правові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відносини між власником та користувачем на обмежене платне користування земельної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ділянки</w:t>
      </w:r>
      <w:r>
        <w:rPr>
          <w:spacing w:val="-1"/>
          <w:sz w:val="28"/>
        </w:rPr>
        <w:t xml:space="preserve"> </w:t>
      </w:r>
      <w:r>
        <w:rPr>
          <w:sz w:val="28"/>
        </w:rPr>
        <w:t>(її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частиною).</w:t>
      </w:r>
    </w:p>
    <w:p w:rsidR="00711F7F" w:rsidRPr="00E91CCA" w:rsidRDefault="00FC3E4C" w:rsidP="001950B2">
      <w:pPr>
        <w:pStyle w:val="a3"/>
        <w:ind w:left="284"/>
        <w:jc w:val="both"/>
      </w:pPr>
      <w:r>
        <w:rPr>
          <w:b/>
        </w:rPr>
        <w:t>Право</w:t>
      </w:r>
      <w:r>
        <w:rPr>
          <w:b/>
          <w:spacing w:val="1"/>
        </w:rPr>
        <w:t xml:space="preserve"> </w:t>
      </w:r>
      <w:r>
        <w:rPr>
          <w:b/>
        </w:rPr>
        <w:t>сервітуту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господарювання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обмежене,</w:t>
      </w:r>
      <w:r>
        <w:rPr>
          <w:spacing w:val="70"/>
        </w:rPr>
        <w:t xml:space="preserve"> </w:t>
      </w:r>
      <w:r>
        <w:t>строкове,</w:t>
      </w:r>
      <w:r>
        <w:rPr>
          <w:spacing w:val="1"/>
        </w:rPr>
        <w:t xml:space="preserve"> </w:t>
      </w:r>
      <w:r w:rsidRPr="00E91CCA">
        <w:t>платне користування земельною ділянкою (ді</w:t>
      </w:r>
      <w:r w:rsidR="0087428D">
        <w:t>лянками) територіальної громади.</w:t>
      </w:r>
    </w:p>
    <w:p w:rsidR="00711F7F" w:rsidRPr="00E91CCA" w:rsidRDefault="00FC3E4C" w:rsidP="0087428D">
      <w:pPr>
        <w:pStyle w:val="a4"/>
        <w:numPr>
          <w:ilvl w:val="1"/>
          <w:numId w:val="22"/>
        </w:numPr>
        <w:tabs>
          <w:tab w:val="left" w:pos="1483"/>
        </w:tabs>
        <w:spacing w:before="48"/>
        <w:ind w:left="284" w:firstLine="283"/>
        <w:jc w:val="both"/>
        <w:rPr>
          <w:sz w:val="28"/>
        </w:rPr>
      </w:pPr>
      <w:r w:rsidRPr="00E91CCA">
        <w:rPr>
          <w:sz w:val="28"/>
        </w:rPr>
        <w:t>Дія даного Положення поширюється на суб’єктів господарювання та громадян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 w:rsidR="00E91CCA" w:rsidRPr="00E91CCA">
        <w:rPr>
          <w:sz w:val="28"/>
        </w:rPr>
        <w:t>які  користуються</w:t>
      </w:r>
      <w:r w:rsidRPr="00E91CCA">
        <w:rPr>
          <w:sz w:val="28"/>
        </w:rPr>
        <w:t xml:space="preserve"> </w:t>
      </w:r>
      <w:r w:rsidR="00E91CCA" w:rsidRPr="00E91CCA">
        <w:rPr>
          <w:sz w:val="28"/>
        </w:rPr>
        <w:t xml:space="preserve">земельними ділянками, щодо яких встановлений земельний сервітут </w:t>
      </w:r>
      <w:r w:rsidRPr="00E91CCA">
        <w:rPr>
          <w:sz w:val="28"/>
        </w:rPr>
        <w:t xml:space="preserve">комунальної власності </w:t>
      </w:r>
      <w:proofErr w:type="spellStart"/>
      <w:r w:rsidR="00066BFB" w:rsidRPr="00E91CCA">
        <w:rPr>
          <w:sz w:val="28"/>
        </w:rPr>
        <w:t>Малинської</w:t>
      </w:r>
      <w:proofErr w:type="spellEnd"/>
      <w:r w:rsidR="00066BFB" w:rsidRPr="00E91CCA">
        <w:rPr>
          <w:sz w:val="28"/>
        </w:rPr>
        <w:t xml:space="preserve"> міської територіальної</w:t>
      </w:r>
      <w:r w:rsidR="00E91CCA" w:rsidRPr="00E91CCA">
        <w:rPr>
          <w:sz w:val="28"/>
        </w:rPr>
        <w:t xml:space="preserve"> громади</w:t>
      </w:r>
      <w:r w:rsidRPr="00E91CCA">
        <w:rPr>
          <w:sz w:val="28"/>
        </w:rPr>
        <w:t>.</w:t>
      </w:r>
    </w:p>
    <w:p w:rsidR="00711F7F" w:rsidRDefault="00711F7F" w:rsidP="00221EF3">
      <w:pPr>
        <w:pStyle w:val="a3"/>
        <w:spacing w:before="5"/>
        <w:ind w:left="851" w:firstLine="284"/>
        <w:jc w:val="both"/>
      </w:pPr>
    </w:p>
    <w:p w:rsidR="001950B2" w:rsidRDefault="00E91CCA" w:rsidP="001950B2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333333"/>
          <w:sz w:val="28"/>
          <w:szCs w:val="28"/>
        </w:rPr>
        <w:lastRenderedPageBreak/>
        <w:t>2</w:t>
      </w:r>
      <w:r w:rsidR="00A6607D" w:rsidRPr="00A6607D">
        <w:rPr>
          <w:rFonts w:ascii="Calibri" w:eastAsia="Calibri" w:hAnsi="Calibri"/>
          <w:color w:val="333333"/>
          <w:sz w:val="28"/>
          <w:szCs w:val="28"/>
        </w:rPr>
        <w:t>.</w:t>
      </w:r>
      <w:r w:rsidR="00A6607D" w:rsidRPr="00A6607D">
        <w:rPr>
          <w:rFonts w:eastAsia="Calibri"/>
          <w:b/>
          <w:sz w:val="28"/>
          <w:szCs w:val="28"/>
        </w:rPr>
        <w:t xml:space="preserve"> </w:t>
      </w:r>
      <w:r w:rsidR="0087428D">
        <w:rPr>
          <w:rFonts w:eastAsia="Calibri"/>
          <w:b/>
          <w:sz w:val="28"/>
          <w:szCs w:val="28"/>
        </w:rPr>
        <w:t>Порядок в</w:t>
      </w:r>
      <w:r w:rsidR="00A6607D" w:rsidRPr="00A6607D">
        <w:rPr>
          <w:rFonts w:eastAsia="Calibri"/>
          <w:b/>
          <w:sz w:val="28"/>
          <w:szCs w:val="28"/>
        </w:rPr>
        <w:t xml:space="preserve">ідшкодування розміру збитків власнику </w:t>
      </w:r>
      <w:r w:rsidR="00A6607D" w:rsidRPr="00A6607D">
        <w:rPr>
          <w:rFonts w:ascii="Calibri" w:eastAsia="Calibri" w:hAnsi="Calibri"/>
          <w:b/>
          <w:sz w:val="28"/>
          <w:szCs w:val="28"/>
        </w:rPr>
        <w:t xml:space="preserve"> </w:t>
      </w:r>
      <w:r w:rsidR="00A6607D" w:rsidRPr="00A6607D">
        <w:rPr>
          <w:rFonts w:eastAsia="Calibri"/>
          <w:b/>
          <w:sz w:val="28"/>
          <w:szCs w:val="28"/>
        </w:rPr>
        <w:t xml:space="preserve">земельної ділянки, </w:t>
      </w:r>
    </w:p>
    <w:p w:rsidR="00A6607D" w:rsidRPr="00A6607D" w:rsidRDefault="00A6607D" w:rsidP="001950B2">
      <w:pPr>
        <w:widowControl/>
        <w:autoSpaceDE/>
        <w:autoSpaceDN/>
        <w:spacing w:line="276" w:lineRule="auto"/>
        <w:jc w:val="center"/>
        <w:rPr>
          <w:rFonts w:eastAsia="Calibri"/>
          <w:b/>
          <w:sz w:val="24"/>
          <w:szCs w:val="24"/>
        </w:rPr>
      </w:pPr>
      <w:r w:rsidRPr="00A6607D">
        <w:rPr>
          <w:rFonts w:eastAsia="Calibri"/>
          <w:b/>
          <w:sz w:val="28"/>
          <w:szCs w:val="28"/>
        </w:rPr>
        <w:t xml:space="preserve">щодо якої встановлений земельний сервітут в </w:t>
      </w:r>
      <w:proofErr w:type="spellStart"/>
      <w:r w:rsidRPr="00A6607D">
        <w:rPr>
          <w:rFonts w:eastAsia="Calibri"/>
          <w:b/>
          <w:sz w:val="28"/>
          <w:szCs w:val="28"/>
        </w:rPr>
        <w:t>Малинській</w:t>
      </w:r>
      <w:proofErr w:type="spellEnd"/>
      <w:r w:rsidRPr="00A6607D">
        <w:rPr>
          <w:rFonts w:eastAsia="Calibri"/>
          <w:b/>
          <w:sz w:val="28"/>
          <w:szCs w:val="28"/>
        </w:rPr>
        <w:t xml:space="preserve"> міській територіальній громаді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after="150"/>
        <w:jc w:val="both"/>
        <w:rPr>
          <w:sz w:val="24"/>
          <w:szCs w:val="24"/>
          <w:lang w:eastAsia="ru-RU"/>
        </w:rPr>
      </w:pPr>
    </w:p>
    <w:p w:rsidR="00A6607D" w:rsidRPr="00A6607D" w:rsidRDefault="0087428D" w:rsidP="00A6607D">
      <w:pPr>
        <w:widowControl/>
        <w:shd w:val="clear" w:color="auto" w:fill="FFFFFF"/>
        <w:autoSpaceDE/>
        <w:autoSpaceDN/>
        <w:spacing w:after="150"/>
        <w:ind w:firstLine="45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eastAsia="ru-RU"/>
        </w:rPr>
        <w:t>2</w:t>
      </w:r>
      <w:r w:rsidR="00A6607D" w:rsidRPr="00A6607D">
        <w:rPr>
          <w:sz w:val="28"/>
          <w:szCs w:val="28"/>
          <w:lang w:eastAsia="ru-RU"/>
        </w:rPr>
        <w:t xml:space="preserve">.1. </w:t>
      </w:r>
      <w:proofErr w:type="spellStart"/>
      <w:r w:rsidR="00A6607D" w:rsidRPr="00A6607D">
        <w:rPr>
          <w:sz w:val="28"/>
          <w:szCs w:val="28"/>
          <w:lang w:val="ru-RU" w:eastAsia="ru-RU"/>
        </w:rPr>
        <w:t>Власник</w:t>
      </w:r>
      <w:proofErr w:type="spellEnd"/>
      <w:r w:rsidR="00A6607D" w:rsidRPr="00A6607D">
        <w:rPr>
          <w:sz w:val="28"/>
          <w:szCs w:val="28"/>
          <w:lang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земельної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ділянки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="00A6607D" w:rsidRPr="00A6607D">
        <w:rPr>
          <w:sz w:val="28"/>
          <w:szCs w:val="28"/>
          <w:lang w:val="ru-RU" w:eastAsia="ru-RU"/>
        </w:rPr>
        <w:t>щодо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якої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встановлений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земельний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сервітут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="00A6607D" w:rsidRPr="00A6607D">
        <w:rPr>
          <w:sz w:val="28"/>
          <w:szCs w:val="28"/>
          <w:lang w:val="ru-RU" w:eastAsia="ru-RU"/>
        </w:rPr>
        <w:t>має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право </w:t>
      </w:r>
      <w:proofErr w:type="spellStart"/>
      <w:r w:rsidR="00A6607D" w:rsidRPr="00A6607D">
        <w:rPr>
          <w:sz w:val="28"/>
          <w:szCs w:val="28"/>
          <w:lang w:val="ru-RU" w:eastAsia="ru-RU"/>
        </w:rPr>
        <w:t>вимагати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від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A6607D" w:rsidRPr="00A6607D">
        <w:rPr>
          <w:sz w:val="28"/>
          <w:szCs w:val="28"/>
          <w:lang w:val="ru-RU" w:eastAsia="ru-RU"/>
        </w:rPr>
        <w:t>осіб</w:t>
      </w:r>
      <w:proofErr w:type="spellEnd"/>
      <w:proofErr w:type="gramEnd"/>
      <w:r w:rsidR="00A6607D" w:rsidRPr="00A6607D">
        <w:rPr>
          <w:sz w:val="28"/>
          <w:szCs w:val="28"/>
          <w:lang w:val="ru-RU" w:eastAsia="ru-RU"/>
        </w:rPr>
        <w:t xml:space="preserve">, в </w:t>
      </w:r>
      <w:proofErr w:type="spellStart"/>
      <w:r w:rsidR="00A6607D" w:rsidRPr="00A6607D">
        <w:rPr>
          <w:sz w:val="28"/>
          <w:szCs w:val="28"/>
          <w:lang w:val="ru-RU" w:eastAsia="ru-RU"/>
        </w:rPr>
        <w:t>інтересах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яких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встановлено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земельний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сервітут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плату за </w:t>
      </w:r>
      <w:proofErr w:type="spellStart"/>
      <w:r w:rsidR="00A6607D" w:rsidRPr="00A6607D">
        <w:rPr>
          <w:sz w:val="28"/>
          <w:szCs w:val="28"/>
          <w:lang w:val="ru-RU" w:eastAsia="ru-RU"/>
        </w:rPr>
        <w:t>його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встановлення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="00A6607D" w:rsidRPr="00A6607D">
        <w:rPr>
          <w:sz w:val="28"/>
          <w:szCs w:val="28"/>
          <w:lang w:val="ru-RU" w:eastAsia="ru-RU"/>
        </w:rPr>
        <w:t>якщо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інше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не </w:t>
      </w:r>
      <w:proofErr w:type="spellStart"/>
      <w:r w:rsidR="00A6607D" w:rsidRPr="00A6607D">
        <w:rPr>
          <w:sz w:val="28"/>
          <w:szCs w:val="28"/>
          <w:lang w:val="ru-RU" w:eastAsia="ru-RU"/>
        </w:rPr>
        <w:t>передбачено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законом.</w:t>
      </w:r>
    </w:p>
    <w:p w:rsidR="00A6607D" w:rsidRPr="00A6607D" w:rsidRDefault="0087428D" w:rsidP="00A6607D">
      <w:pPr>
        <w:widowControl/>
        <w:shd w:val="clear" w:color="auto" w:fill="FFFFFF"/>
        <w:autoSpaceDE/>
        <w:autoSpaceDN/>
        <w:spacing w:after="150"/>
        <w:jc w:val="both"/>
        <w:rPr>
          <w:sz w:val="28"/>
          <w:szCs w:val="28"/>
          <w:lang w:eastAsia="ru-RU"/>
        </w:rPr>
      </w:pPr>
      <w:bookmarkStart w:id="0" w:name="n865"/>
      <w:bookmarkEnd w:id="0"/>
      <w:r>
        <w:rPr>
          <w:sz w:val="28"/>
          <w:szCs w:val="28"/>
          <w:lang w:eastAsia="ru-RU"/>
        </w:rPr>
        <w:t xml:space="preserve">     2</w:t>
      </w:r>
      <w:r w:rsidR="00A6607D" w:rsidRPr="00A6607D">
        <w:rPr>
          <w:sz w:val="28"/>
          <w:szCs w:val="28"/>
          <w:lang w:eastAsia="ru-RU"/>
        </w:rPr>
        <w:t xml:space="preserve">.2. </w:t>
      </w:r>
      <w:proofErr w:type="spellStart"/>
      <w:r w:rsidR="00A6607D" w:rsidRPr="00A6607D">
        <w:rPr>
          <w:sz w:val="28"/>
          <w:szCs w:val="28"/>
          <w:lang w:val="ru-RU" w:eastAsia="ru-RU"/>
        </w:rPr>
        <w:t>Власник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земельної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ділянки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="00A6607D" w:rsidRPr="00A6607D">
        <w:rPr>
          <w:sz w:val="28"/>
          <w:szCs w:val="28"/>
          <w:lang w:val="ru-RU" w:eastAsia="ru-RU"/>
        </w:rPr>
        <w:t>щодо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якої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встановлений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земельний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сервітут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="00A6607D" w:rsidRPr="00A6607D">
        <w:rPr>
          <w:sz w:val="28"/>
          <w:szCs w:val="28"/>
          <w:lang w:val="ru-RU" w:eastAsia="ru-RU"/>
        </w:rPr>
        <w:t>має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право на </w:t>
      </w:r>
      <w:proofErr w:type="spellStart"/>
      <w:r w:rsidR="00A6607D" w:rsidRPr="00A6607D">
        <w:rPr>
          <w:sz w:val="28"/>
          <w:szCs w:val="28"/>
          <w:lang w:val="ru-RU" w:eastAsia="ru-RU"/>
        </w:rPr>
        <w:t>відшкодування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збитків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="00A6607D" w:rsidRPr="00A6607D">
        <w:rPr>
          <w:sz w:val="28"/>
          <w:szCs w:val="28"/>
          <w:lang w:val="ru-RU" w:eastAsia="ru-RU"/>
        </w:rPr>
        <w:t>завданих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встановленням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gramStart"/>
      <w:r w:rsidR="00A6607D" w:rsidRPr="00A6607D">
        <w:rPr>
          <w:sz w:val="28"/>
          <w:szCs w:val="28"/>
          <w:lang w:val="ru-RU" w:eastAsia="ru-RU"/>
        </w:rPr>
        <w:t>земельного</w:t>
      </w:r>
      <w:proofErr w:type="gram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сервітуту</w:t>
      </w:r>
      <w:proofErr w:type="spellEnd"/>
      <w:r w:rsidR="00A6607D" w:rsidRPr="00A6607D">
        <w:rPr>
          <w:sz w:val="28"/>
          <w:szCs w:val="28"/>
          <w:lang w:val="ru-RU" w:eastAsia="ru-RU"/>
        </w:rPr>
        <w:t>.</w:t>
      </w:r>
    </w:p>
    <w:p w:rsidR="00A6607D" w:rsidRPr="00A6607D" w:rsidRDefault="0087428D" w:rsidP="0087428D">
      <w:pPr>
        <w:widowControl/>
        <w:shd w:val="clear" w:color="auto" w:fill="FFFFFF"/>
        <w:autoSpaceDE/>
        <w:autoSpaceDN/>
        <w:spacing w:after="150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 xml:space="preserve">     2</w:t>
      </w:r>
      <w:r w:rsidR="00A6607D" w:rsidRPr="00A6607D">
        <w:rPr>
          <w:sz w:val="28"/>
          <w:szCs w:val="28"/>
          <w:lang w:eastAsia="ru-RU"/>
        </w:rPr>
        <w:t xml:space="preserve">.3. </w:t>
      </w:r>
      <w:r w:rsidR="00A6607D" w:rsidRPr="00A6607D">
        <w:rPr>
          <w:sz w:val="28"/>
          <w:szCs w:val="28"/>
          <w:shd w:val="clear" w:color="auto" w:fill="FFFFFF"/>
          <w:lang w:eastAsia="ru-RU"/>
        </w:rPr>
        <w:t xml:space="preserve">Власнику </w:t>
      </w:r>
      <w:r w:rsidR="00A6607D" w:rsidRPr="00A6607D">
        <w:rPr>
          <w:sz w:val="28"/>
          <w:szCs w:val="28"/>
          <w:lang w:eastAsia="ru-RU"/>
        </w:rPr>
        <w:t>земельної ділянки, щодо якої встановлений земельний сервітут,</w:t>
      </w:r>
      <w:r w:rsidR="00A6607D" w:rsidRPr="00A6607D">
        <w:rPr>
          <w:sz w:val="28"/>
          <w:szCs w:val="28"/>
          <w:shd w:val="clear" w:color="auto" w:fill="FFFFFF"/>
          <w:lang w:eastAsia="ru-RU"/>
        </w:rPr>
        <w:t xml:space="preserve"> відшкодовуються збитки, заподіяні  тимчасовим зайняттям земельних ділянок, встановленням обмежень щодо їх використання, погіршенням якості ґрунтового покриву та інших корисних властивостей земельних ділянок або приведенням їх у непридатний для використання стан у зв’язку з тимчасовим невикористанням земельних ділянок, самовільним зайняттям земельних ділянок без оформлення документів, що посвідчують право на земельну ділянку, в інших випадках, коли особа використовує земельну ділянку з порушенням земельного законодавства.</w:t>
      </w:r>
    </w:p>
    <w:p w:rsidR="00A6607D" w:rsidRPr="00A6607D" w:rsidRDefault="0087428D" w:rsidP="00A6607D">
      <w:pPr>
        <w:widowControl/>
        <w:shd w:val="clear" w:color="auto" w:fill="FFFFFF"/>
        <w:autoSpaceDE/>
        <w:autoSpaceDN/>
        <w:spacing w:after="150"/>
        <w:ind w:firstLine="426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2</w:t>
      </w:r>
      <w:r w:rsidR="00A6607D" w:rsidRPr="00A6607D">
        <w:rPr>
          <w:sz w:val="28"/>
          <w:szCs w:val="28"/>
          <w:shd w:val="clear" w:color="auto" w:fill="FFFFFF"/>
          <w:lang w:eastAsia="ru-RU"/>
        </w:rPr>
        <w:t xml:space="preserve">.4. Розгляд документів щодо визначення та відшкодування збитків власникам </w:t>
      </w:r>
      <w:r w:rsidR="00A6607D" w:rsidRPr="00A6607D">
        <w:rPr>
          <w:sz w:val="28"/>
          <w:szCs w:val="28"/>
          <w:lang w:eastAsia="ru-RU"/>
        </w:rPr>
        <w:t>земельної ділянки, щодо якої встановлений земельний сервітут,</w:t>
      </w:r>
      <w:r w:rsidR="00A6607D" w:rsidRPr="00A6607D">
        <w:rPr>
          <w:sz w:val="28"/>
          <w:szCs w:val="28"/>
          <w:shd w:val="clear" w:color="auto" w:fill="FFFFFF"/>
          <w:lang w:eastAsia="ru-RU"/>
        </w:rPr>
        <w:t xml:space="preserve"> проводить комісія (далі- Комісія), склад якої затверджується рішенням виконавчого комітету міської  ради.</w:t>
      </w:r>
    </w:p>
    <w:p w:rsidR="00A6607D" w:rsidRPr="00A6607D" w:rsidRDefault="0087428D" w:rsidP="00A6607D">
      <w:pPr>
        <w:widowControl/>
        <w:shd w:val="clear" w:color="auto" w:fill="FFFFFF"/>
        <w:autoSpaceDE/>
        <w:autoSpaceDN/>
        <w:spacing w:after="150"/>
        <w:ind w:firstLine="426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>2</w:t>
      </w:r>
      <w:r w:rsidR="00A6607D" w:rsidRPr="00A6607D">
        <w:rPr>
          <w:sz w:val="28"/>
          <w:szCs w:val="28"/>
          <w:shd w:val="clear" w:color="auto" w:fill="FFFFFF"/>
          <w:lang w:eastAsia="ru-RU"/>
        </w:rPr>
        <w:t>.5.</w:t>
      </w:r>
      <w:r w:rsidR="00A6607D" w:rsidRPr="00A6607D">
        <w:rPr>
          <w:rFonts w:ascii="Arial" w:hAnsi="Arial" w:cs="Arial"/>
          <w:color w:val="4D4D4D"/>
          <w:sz w:val="28"/>
          <w:szCs w:val="28"/>
          <w:shd w:val="clear" w:color="auto" w:fill="FFFFFF"/>
          <w:lang w:val="ru-RU" w:eastAsia="ru-RU"/>
        </w:rPr>
        <w:t xml:space="preserve">  </w:t>
      </w:r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Формою </w:t>
      </w:r>
      <w:proofErr w:type="spellStart"/>
      <w:r w:rsidR="00A6607D" w:rsidRPr="00A6607D">
        <w:rPr>
          <w:sz w:val="28"/>
          <w:szCs w:val="28"/>
          <w:shd w:val="clear" w:color="auto" w:fill="FFFFFF"/>
          <w:lang w:val="ru-RU" w:eastAsia="ru-RU"/>
        </w:rPr>
        <w:t>роботи</w:t>
      </w:r>
      <w:proofErr w:type="spellEnd"/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shd w:val="clear" w:color="auto" w:fill="FFFFFF"/>
          <w:lang w:val="ru-RU" w:eastAsia="ru-RU"/>
        </w:rPr>
        <w:t>Комісії</w:t>
      </w:r>
      <w:proofErr w:type="spellEnd"/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 є </w:t>
      </w:r>
      <w:proofErr w:type="spellStart"/>
      <w:r w:rsidR="00A6607D" w:rsidRPr="00A6607D">
        <w:rPr>
          <w:sz w:val="28"/>
          <w:szCs w:val="28"/>
          <w:shd w:val="clear" w:color="auto" w:fill="FFFFFF"/>
          <w:lang w:val="ru-RU" w:eastAsia="ru-RU"/>
        </w:rPr>
        <w:t>засідання</w:t>
      </w:r>
      <w:proofErr w:type="spellEnd"/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. </w:t>
      </w:r>
      <w:proofErr w:type="spellStart"/>
      <w:r w:rsidR="00A6607D" w:rsidRPr="00A6607D">
        <w:rPr>
          <w:sz w:val="28"/>
          <w:szCs w:val="28"/>
          <w:shd w:val="clear" w:color="auto" w:fill="FFFFFF"/>
          <w:lang w:val="ru-RU" w:eastAsia="ru-RU"/>
        </w:rPr>
        <w:t>Комісія</w:t>
      </w:r>
      <w:proofErr w:type="spellEnd"/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 проводить </w:t>
      </w:r>
      <w:proofErr w:type="spellStart"/>
      <w:r w:rsidR="00A6607D" w:rsidRPr="00A6607D">
        <w:rPr>
          <w:sz w:val="28"/>
          <w:szCs w:val="28"/>
          <w:shd w:val="clear" w:color="auto" w:fill="FFFFFF"/>
          <w:lang w:val="ru-RU" w:eastAsia="ru-RU"/>
        </w:rPr>
        <w:t>засідання</w:t>
      </w:r>
      <w:proofErr w:type="spellEnd"/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gramStart"/>
      <w:r w:rsidR="00A6607D" w:rsidRPr="00A6607D">
        <w:rPr>
          <w:sz w:val="28"/>
          <w:szCs w:val="28"/>
          <w:shd w:val="clear" w:color="auto" w:fill="FFFFFF"/>
          <w:lang w:val="ru-RU" w:eastAsia="ru-RU"/>
        </w:rPr>
        <w:t>у</w:t>
      </w:r>
      <w:proofErr w:type="gramEnd"/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shd w:val="clear" w:color="auto" w:fill="FFFFFF"/>
          <w:lang w:val="ru-RU" w:eastAsia="ru-RU"/>
        </w:rPr>
        <w:t>разі</w:t>
      </w:r>
      <w:proofErr w:type="spellEnd"/>
      <w:r w:rsidR="00A6607D" w:rsidRPr="00A6607D">
        <w:rPr>
          <w:sz w:val="28"/>
          <w:szCs w:val="28"/>
          <w:shd w:val="clear" w:color="auto" w:fill="FFFFFF"/>
          <w:lang w:val="ru-RU" w:eastAsia="ru-RU"/>
        </w:rPr>
        <w:t xml:space="preserve"> потреби.</w:t>
      </w:r>
    </w:p>
    <w:p w:rsidR="00A6607D" w:rsidRPr="00A6607D" w:rsidRDefault="0087428D" w:rsidP="00A6607D">
      <w:pPr>
        <w:widowControl/>
        <w:shd w:val="clear" w:color="auto" w:fill="FFFFFF"/>
        <w:autoSpaceDE/>
        <w:autoSpaceDN/>
        <w:spacing w:before="75" w:after="75"/>
        <w:ind w:firstLine="426"/>
        <w:rPr>
          <w:sz w:val="28"/>
          <w:szCs w:val="28"/>
          <w:lang w:val="ru-RU" w:eastAsia="ru-RU"/>
        </w:rPr>
      </w:pPr>
      <w:r>
        <w:rPr>
          <w:sz w:val="28"/>
          <w:szCs w:val="28"/>
          <w:shd w:val="clear" w:color="auto" w:fill="FFFFFF"/>
          <w:lang w:eastAsia="ru-RU"/>
        </w:rPr>
        <w:t>2</w:t>
      </w:r>
      <w:r w:rsidR="00A6607D" w:rsidRPr="00A6607D">
        <w:rPr>
          <w:sz w:val="28"/>
          <w:szCs w:val="28"/>
          <w:shd w:val="clear" w:color="auto" w:fill="FFFFFF"/>
          <w:lang w:eastAsia="ru-RU"/>
        </w:rPr>
        <w:t xml:space="preserve">.6. </w:t>
      </w:r>
      <w:r w:rsidR="00A6607D" w:rsidRPr="00A6607D">
        <w:rPr>
          <w:sz w:val="28"/>
          <w:szCs w:val="28"/>
          <w:lang w:val="ru-RU" w:eastAsia="ru-RU"/>
        </w:rPr>
        <w:t xml:space="preserve">Роботу </w:t>
      </w:r>
      <w:proofErr w:type="spellStart"/>
      <w:r w:rsidR="00A6607D" w:rsidRPr="00A6607D">
        <w:rPr>
          <w:sz w:val="28"/>
          <w:szCs w:val="28"/>
          <w:lang w:val="ru-RU" w:eastAsia="ru-RU"/>
        </w:rPr>
        <w:t>Комісії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="00A6607D" w:rsidRPr="00A6607D">
        <w:rPr>
          <w:sz w:val="28"/>
          <w:szCs w:val="28"/>
          <w:lang w:val="ru-RU" w:eastAsia="ru-RU"/>
        </w:rPr>
        <w:t>організує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та </w:t>
      </w:r>
      <w:proofErr w:type="spellStart"/>
      <w:r w:rsidR="00A6607D" w:rsidRPr="00A6607D">
        <w:rPr>
          <w:sz w:val="28"/>
          <w:szCs w:val="28"/>
          <w:lang w:val="ru-RU" w:eastAsia="ru-RU"/>
        </w:rPr>
        <w:t>направляє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 голова </w:t>
      </w:r>
      <w:proofErr w:type="spellStart"/>
      <w:r w:rsidR="00A6607D" w:rsidRPr="00A6607D">
        <w:rPr>
          <w:sz w:val="28"/>
          <w:szCs w:val="28"/>
          <w:lang w:val="ru-RU" w:eastAsia="ru-RU"/>
        </w:rPr>
        <w:t>Комісії</w:t>
      </w:r>
      <w:proofErr w:type="spellEnd"/>
      <w:r w:rsidR="00A6607D"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="00A6607D" w:rsidRPr="00A6607D">
        <w:rPr>
          <w:sz w:val="28"/>
          <w:szCs w:val="28"/>
          <w:lang w:val="ru-RU" w:eastAsia="ru-RU"/>
        </w:rPr>
        <w:t>який</w:t>
      </w:r>
      <w:proofErr w:type="spellEnd"/>
      <w:r w:rsidR="00A6607D" w:rsidRPr="00A6607D">
        <w:rPr>
          <w:sz w:val="28"/>
          <w:szCs w:val="28"/>
          <w:lang w:val="ru-RU" w:eastAsia="ru-RU"/>
        </w:rPr>
        <w:t>: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>-   </w:t>
      </w:r>
      <w:proofErr w:type="spellStart"/>
      <w:r w:rsidRPr="00A6607D">
        <w:rPr>
          <w:sz w:val="28"/>
          <w:szCs w:val="28"/>
          <w:lang w:val="ru-RU" w:eastAsia="ru-RU"/>
        </w:rPr>
        <w:t>забезпечу</w:t>
      </w:r>
      <w:proofErr w:type="gramStart"/>
      <w:r w:rsidRPr="00A6607D">
        <w:rPr>
          <w:sz w:val="28"/>
          <w:szCs w:val="28"/>
          <w:lang w:val="ru-RU" w:eastAsia="ru-RU"/>
        </w:rPr>
        <w:t>є</w:t>
      </w:r>
      <w:proofErr w:type="spellEnd"/>
      <w:r w:rsidRPr="00A6607D">
        <w:rPr>
          <w:sz w:val="28"/>
          <w:szCs w:val="28"/>
          <w:lang w:val="ru-RU" w:eastAsia="ru-RU"/>
        </w:rPr>
        <w:t>,</w:t>
      </w:r>
      <w:proofErr w:type="gramEnd"/>
      <w:r w:rsidRPr="00A6607D">
        <w:rPr>
          <w:sz w:val="28"/>
          <w:szCs w:val="28"/>
          <w:lang w:val="ru-RU" w:eastAsia="ru-RU"/>
        </w:rPr>
        <w:t xml:space="preserve"> в </w:t>
      </w:r>
      <w:proofErr w:type="spellStart"/>
      <w:r w:rsidRPr="00A6607D">
        <w:rPr>
          <w:sz w:val="28"/>
          <w:szCs w:val="28"/>
          <w:lang w:val="ru-RU" w:eastAsia="ru-RU"/>
        </w:rPr>
        <w:t>разі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надходження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заяв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скликання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 та </w:t>
      </w:r>
      <w:proofErr w:type="spellStart"/>
      <w:r w:rsidRPr="00A6607D">
        <w:rPr>
          <w:sz w:val="28"/>
          <w:szCs w:val="28"/>
          <w:lang w:val="ru-RU" w:eastAsia="ru-RU"/>
        </w:rPr>
        <w:t>веде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засідання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>;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>-   </w:t>
      </w:r>
      <w:proofErr w:type="spellStart"/>
      <w:r w:rsidRPr="00A6607D">
        <w:rPr>
          <w:sz w:val="28"/>
          <w:szCs w:val="28"/>
          <w:lang w:val="ru-RU" w:eastAsia="ru-RU"/>
        </w:rPr>
        <w:t>визначає</w:t>
      </w:r>
      <w:proofErr w:type="spellEnd"/>
      <w:r w:rsidRPr="00A6607D">
        <w:rPr>
          <w:sz w:val="28"/>
          <w:szCs w:val="28"/>
          <w:lang w:val="ru-RU" w:eastAsia="ru-RU"/>
        </w:rPr>
        <w:t xml:space="preserve"> коло </w:t>
      </w:r>
      <w:proofErr w:type="spellStart"/>
      <w:r w:rsidRPr="00A6607D">
        <w:rPr>
          <w:sz w:val="28"/>
          <w:szCs w:val="28"/>
          <w:lang w:val="ru-RU" w:eastAsia="ru-RU"/>
        </w:rPr>
        <w:t>питань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що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вирішуються</w:t>
      </w:r>
      <w:proofErr w:type="spellEnd"/>
      <w:r w:rsidRPr="00A6607D">
        <w:rPr>
          <w:sz w:val="28"/>
          <w:szCs w:val="28"/>
          <w:lang w:val="ru-RU" w:eastAsia="ru-RU"/>
        </w:rPr>
        <w:t xml:space="preserve"> на </w:t>
      </w:r>
      <w:proofErr w:type="spellStart"/>
      <w:r w:rsidRPr="00A6607D">
        <w:rPr>
          <w:sz w:val="28"/>
          <w:szCs w:val="28"/>
          <w:lang w:val="ru-RU" w:eastAsia="ru-RU"/>
        </w:rPr>
        <w:t>черговому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засіданні</w:t>
      </w:r>
      <w:proofErr w:type="spellEnd"/>
      <w:r w:rsidRPr="00A6607D">
        <w:rPr>
          <w:sz w:val="28"/>
          <w:szCs w:val="28"/>
          <w:lang w:val="ru-RU" w:eastAsia="ru-RU"/>
        </w:rPr>
        <w:t>;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>-   </w:t>
      </w:r>
      <w:proofErr w:type="spellStart"/>
      <w:r w:rsidRPr="00A6607D">
        <w:rPr>
          <w:sz w:val="28"/>
          <w:szCs w:val="28"/>
          <w:lang w:val="ru-RU" w:eastAsia="ru-RU"/>
        </w:rPr>
        <w:t>дає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доручення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членам </w:t>
      </w:r>
      <w:proofErr w:type="spellStart"/>
      <w:r w:rsidRPr="00A6607D">
        <w:rPr>
          <w:sz w:val="28"/>
          <w:szCs w:val="28"/>
          <w:lang w:val="ru-RU" w:eastAsia="ru-RU"/>
        </w:rPr>
        <w:t>Комі</w:t>
      </w:r>
      <w:proofErr w:type="gramStart"/>
      <w:r w:rsidRPr="00A6607D">
        <w:rPr>
          <w:sz w:val="28"/>
          <w:szCs w:val="28"/>
          <w:lang w:val="ru-RU" w:eastAsia="ru-RU"/>
        </w:rPr>
        <w:t>с</w:t>
      </w:r>
      <w:proofErr w:type="gramEnd"/>
      <w:r w:rsidRPr="00A6607D">
        <w:rPr>
          <w:sz w:val="28"/>
          <w:szCs w:val="28"/>
          <w:lang w:val="ru-RU" w:eastAsia="ru-RU"/>
        </w:rPr>
        <w:t>ії</w:t>
      </w:r>
      <w:proofErr w:type="spellEnd"/>
      <w:r w:rsidRPr="00A6607D">
        <w:rPr>
          <w:sz w:val="28"/>
          <w:szCs w:val="28"/>
          <w:lang w:val="ru-RU" w:eastAsia="ru-RU"/>
        </w:rPr>
        <w:t xml:space="preserve"> та </w:t>
      </w:r>
      <w:proofErr w:type="spellStart"/>
      <w:r w:rsidRPr="00A6607D">
        <w:rPr>
          <w:sz w:val="28"/>
          <w:szCs w:val="28"/>
          <w:lang w:val="ru-RU" w:eastAsia="ru-RU"/>
        </w:rPr>
        <w:t>перевіряє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їх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виконання</w:t>
      </w:r>
      <w:proofErr w:type="spellEnd"/>
      <w:r w:rsidRPr="00A6607D">
        <w:rPr>
          <w:sz w:val="28"/>
          <w:szCs w:val="28"/>
          <w:lang w:val="ru-RU" w:eastAsia="ru-RU"/>
        </w:rPr>
        <w:t>;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>-   </w:t>
      </w:r>
      <w:proofErr w:type="spellStart"/>
      <w:r w:rsidRPr="00A6607D">
        <w:rPr>
          <w:sz w:val="28"/>
          <w:szCs w:val="28"/>
          <w:lang w:val="ru-RU" w:eastAsia="ru-RU"/>
        </w:rPr>
        <w:t>керує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діяльністю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</w:t>
      </w:r>
      <w:proofErr w:type="gramStart"/>
      <w:r w:rsidRPr="00A6607D">
        <w:rPr>
          <w:sz w:val="28"/>
          <w:szCs w:val="28"/>
          <w:lang w:val="ru-RU" w:eastAsia="ru-RU"/>
        </w:rPr>
        <w:t>с</w:t>
      </w:r>
      <w:proofErr w:type="gramEnd"/>
      <w:r w:rsidRPr="00A6607D">
        <w:rPr>
          <w:sz w:val="28"/>
          <w:szCs w:val="28"/>
          <w:lang w:val="ru-RU" w:eastAsia="ru-RU"/>
        </w:rPr>
        <w:t>ії</w:t>
      </w:r>
      <w:proofErr w:type="spellEnd"/>
      <w:r w:rsidRPr="00A6607D">
        <w:rPr>
          <w:sz w:val="28"/>
          <w:szCs w:val="28"/>
          <w:lang w:val="ru-RU" w:eastAsia="ru-RU"/>
        </w:rPr>
        <w:t>;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eastAsia="ru-RU"/>
        </w:rPr>
      </w:pPr>
      <w:r w:rsidRPr="00A6607D">
        <w:rPr>
          <w:sz w:val="28"/>
          <w:szCs w:val="28"/>
          <w:lang w:val="ru-RU" w:eastAsia="ru-RU"/>
        </w:rPr>
        <w:t xml:space="preserve">- </w:t>
      </w:r>
      <w:proofErr w:type="spellStart"/>
      <w:proofErr w:type="gramStart"/>
      <w:r w:rsidRPr="00A6607D">
        <w:rPr>
          <w:sz w:val="28"/>
          <w:szCs w:val="28"/>
          <w:lang w:val="ru-RU" w:eastAsia="ru-RU"/>
        </w:rPr>
        <w:t>п</w:t>
      </w:r>
      <w:proofErr w:type="gramEnd"/>
      <w:r w:rsidRPr="00A6607D">
        <w:rPr>
          <w:sz w:val="28"/>
          <w:szCs w:val="28"/>
          <w:lang w:val="ru-RU" w:eastAsia="ru-RU"/>
        </w:rPr>
        <w:t>ідписує</w:t>
      </w:r>
      <w:proofErr w:type="spellEnd"/>
      <w:r w:rsidRPr="00A6607D">
        <w:rPr>
          <w:sz w:val="28"/>
          <w:szCs w:val="28"/>
          <w:lang w:val="ru-RU" w:eastAsia="ru-RU"/>
        </w:rPr>
        <w:t xml:space="preserve"> протокол </w:t>
      </w:r>
      <w:proofErr w:type="spellStart"/>
      <w:r w:rsidRPr="00A6607D">
        <w:rPr>
          <w:sz w:val="28"/>
          <w:szCs w:val="28"/>
          <w:lang w:val="ru-RU" w:eastAsia="ru-RU"/>
        </w:rPr>
        <w:t>засідання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 та акт </w:t>
      </w:r>
      <w:proofErr w:type="spellStart"/>
      <w:r w:rsidRPr="00A6607D">
        <w:rPr>
          <w:sz w:val="28"/>
          <w:szCs w:val="28"/>
          <w:lang w:val="ru-RU" w:eastAsia="ru-RU"/>
        </w:rPr>
        <w:t>щодо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визначення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та </w:t>
      </w:r>
      <w:proofErr w:type="spellStart"/>
      <w:r w:rsidRPr="00A6607D">
        <w:rPr>
          <w:sz w:val="28"/>
          <w:szCs w:val="28"/>
          <w:lang w:val="ru-RU" w:eastAsia="ru-RU"/>
        </w:rPr>
        <w:t>відшкодування</w:t>
      </w:r>
      <w:proofErr w:type="spellEnd"/>
      <w:r w:rsidRPr="00A6607D">
        <w:rPr>
          <w:sz w:val="28"/>
          <w:szCs w:val="28"/>
          <w:lang w:val="ru-RU" w:eastAsia="ru-RU"/>
        </w:rPr>
        <w:t xml:space="preserve">  </w:t>
      </w:r>
      <w:proofErr w:type="spellStart"/>
      <w:r w:rsidRPr="00A6607D">
        <w:rPr>
          <w:sz w:val="28"/>
          <w:szCs w:val="28"/>
          <w:lang w:val="ru-RU" w:eastAsia="ru-RU"/>
        </w:rPr>
        <w:t>розміру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збитків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власникам</w:t>
      </w:r>
      <w:proofErr w:type="spellEnd"/>
      <w:r w:rsidRPr="00A6607D">
        <w:rPr>
          <w:sz w:val="28"/>
          <w:szCs w:val="28"/>
          <w:lang w:val="ru-RU" w:eastAsia="ru-RU"/>
        </w:rPr>
        <w:t xml:space="preserve">  </w:t>
      </w:r>
      <w:proofErr w:type="spellStart"/>
      <w:r w:rsidRPr="00A6607D">
        <w:rPr>
          <w:sz w:val="28"/>
          <w:szCs w:val="28"/>
          <w:lang w:val="ru-RU" w:eastAsia="ru-RU"/>
        </w:rPr>
        <w:t>земельної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ділянки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щодо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якої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встановлений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земельний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сервітут</w:t>
      </w:r>
      <w:proofErr w:type="spellEnd"/>
      <w:r w:rsidRPr="00A6607D">
        <w:rPr>
          <w:sz w:val="28"/>
          <w:szCs w:val="28"/>
          <w:lang w:val="ru-RU" w:eastAsia="ru-RU"/>
        </w:rPr>
        <w:t>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 w:line="276" w:lineRule="auto"/>
        <w:jc w:val="both"/>
        <w:rPr>
          <w:sz w:val="28"/>
          <w:szCs w:val="28"/>
          <w:lang w:eastAsia="ru-RU"/>
        </w:rPr>
      </w:pPr>
      <w:r w:rsidRPr="00A6607D">
        <w:rPr>
          <w:sz w:val="28"/>
          <w:szCs w:val="28"/>
          <w:lang w:val="ru-RU" w:eastAsia="ru-RU"/>
        </w:rPr>
        <w:t>        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val="ru-RU" w:eastAsia="ru-RU"/>
        </w:rPr>
        <w:t xml:space="preserve">.7. За </w:t>
      </w:r>
      <w:proofErr w:type="spellStart"/>
      <w:r w:rsidRPr="00A6607D">
        <w:rPr>
          <w:sz w:val="28"/>
          <w:szCs w:val="28"/>
          <w:lang w:val="ru-RU" w:eastAsia="ru-RU"/>
        </w:rPr>
        <w:t>відсутності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голови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його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функції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здійснює</w:t>
      </w:r>
      <w:proofErr w:type="spellEnd"/>
      <w:r w:rsidRPr="00A6607D">
        <w:rPr>
          <w:sz w:val="28"/>
          <w:szCs w:val="28"/>
          <w:lang w:val="ru-RU" w:eastAsia="ru-RU"/>
        </w:rPr>
        <w:t xml:space="preserve"> заступник </w:t>
      </w:r>
      <w:proofErr w:type="spellStart"/>
      <w:r w:rsidRPr="00A6607D">
        <w:rPr>
          <w:sz w:val="28"/>
          <w:szCs w:val="28"/>
          <w:lang w:val="ru-RU" w:eastAsia="ru-RU"/>
        </w:rPr>
        <w:t>голови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</w:t>
      </w:r>
      <w:proofErr w:type="gramStart"/>
      <w:r w:rsidRPr="00A6607D">
        <w:rPr>
          <w:sz w:val="28"/>
          <w:szCs w:val="28"/>
          <w:lang w:val="ru-RU" w:eastAsia="ru-RU"/>
        </w:rPr>
        <w:t>с</w:t>
      </w:r>
      <w:proofErr w:type="gramEnd"/>
      <w:r w:rsidRPr="00A6607D">
        <w:rPr>
          <w:sz w:val="28"/>
          <w:szCs w:val="28"/>
          <w:lang w:val="ru-RU" w:eastAsia="ru-RU"/>
        </w:rPr>
        <w:t>ії</w:t>
      </w:r>
      <w:proofErr w:type="spellEnd"/>
      <w:r w:rsidRPr="00A6607D">
        <w:rPr>
          <w:sz w:val="28"/>
          <w:szCs w:val="28"/>
          <w:lang w:val="ru-RU" w:eastAsia="ru-RU"/>
        </w:rPr>
        <w:t>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eastAsia="ru-RU"/>
        </w:rPr>
      </w:pPr>
      <w:r w:rsidRPr="00A6607D">
        <w:rPr>
          <w:sz w:val="28"/>
          <w:szCs w:val="28"/>
          <w:lang w:eastAsia="ru-RU"/>
        </w:rPr>
        <w:t xml:space="preserve">       </w:t>
      </w:r>
      <w:r w:rsidR="0087428D">
        <w:rPr>
          <w:sz w:val="28"/>
          <w:szCs w:val="28"/>
          <w:lang w:eastAsia="ru-RU"/>
        </w:rPr>
        <w:t xml:space="preserve"> </w:t>
      </w:r>
      <w:r w:rsidRPr="00A6607D">
        <w:rPr>
          <w:sz w:val="28"/>
          <w:szCs w:val="28"/>
          <w:lang w:eastAsia="ru-RU"/>
        </w:rPr>
        <w:t xml:space="preserve"> 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eastAsia="ru-RU"/>
        </w:rPr>
        <w:t>.8. Відшкодування</w:t>
      </w:r>
      <w:r w:rsidRPr="00A6607D">
        <w:rPr>
          <w:sz w:val="28"/>
          <w:szCs w:val="28"/>
          <w:lang w:val="ru-RU" w:eastAsia="ru-RU"/>
        </w:rPr>
        <w:t> </w:t>
      </w:r>
      <w:r w:rsidRPr="00A6607D">
        <w:rPr>
          <w:sz w:val="28"/>
          <w:szCs w:val="28"/>
          <w:lang w:eastAsia="ru-RU"/>
        </w:rPr>
        <w:t xml:space="preserve"> розміру збитків власникам  земельної ділянки, щодо якої встановлений земельний сервітут визначається, виходячи з Методики розрахунку розмірів збитків власникам  земельної ділянки, щодо якої встановлений земельний сервітут на території </w:t>
      </w:r>
      <w:proofErr w:type="spellStart"/>
      <w:r w:rsidRPr="00A6607D">
        <w:rPr>
          <w:sz w:val="28"/>
          <w:szCs w:val="28"/>
          <w:lang w:eastAsia="ru-RU"/>
        </w:rPr>
        <w:t>Малинської</w:t>
      </w:r>
      <w:proofErr w:type="spellEnd"/>
      <w:r w:rsidRPr="00A6607D">
        <w:rPr>
          <w:sz w:val="28"/>
          <w:szCs w:val="28"/>
          <w:lang w:eastAsia="ru-RU"/>
        </w:rPr>
        <w:t xml:space="preserve"> міської т</w:t>
      </w:r>
      <w:r w:rsidR="0087428D">
        <w:rPr>
          <w:sz w:val="28"/>
          <w:szCs w:val="28"/>
          <w:lang w:eastAsia="ru-RU"/>
        </w:rPr>
        <w:t>ериторіальної громади  (</w:t>
      </w:r>
      <w:r w:rsidRPr="00A6607D">
        <w:rPr>
          <w:sz w:val="28"/>
          <w:szCs w:val="28"/>
          <w:lang w:eastAsia="ru-RU"/>
        </w:rPr>
        <w:t xml:space="preserve"> Додат</w:t>
      </w:r>
      <w:r w:rsidR="0087428D">
        <w:rPr>
          <w:sz w:val="28"/>
          <w:szCs w:val="28"/>
          <w:lang w:eastAsia="ru-RU"/>
        </w:rPr>
        <w:t>ок</w:t>
      </w:r>
      <w:r w:rsidRPr="00A6607D">
        <w:rPr>
          <w:sz w:val="28"/>
          <w:szCs w:val="28"/>
          <w:lang w:eastAsia="ru-RU"/>
        </w:rPr>
        <w:t xml:space="preserve"> № </w:t>
      </w:r>
      <w:r w:rsidR="001A2978">
        <w:rPr>
          <w:sz w:val="28"/>
          <w:szCs w:val="28"/>
          <w:lang w:eastAsia="ru-RU"/>
        </w:rPr>
        <w:t>1</w:t>
      </w:r>
      <w:r w:rsidRPr="00A6607D">
        <w:rPr>
          <w:sz w:val="28"/>
          <w:szCs w:val="28"/>
          <w:lang w:eastAsia="ru-RU"/>
        </w:rPr>
        <w:t xml:space="preserve"> до цього Положення) та з урахуванням коефіцієнтів економічної оцінки території міста.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eastAsia="ru-RU"/>
        </w:rPr>
      </w:pPr>
      <w:r w:rsidRPr="00A6607D">
        <w:rPr>
          <w:sz w:val="28"/>
          <w:szCs w:val="28"/>
          <w:lang w:eastAsia="ru-RU"/>
        </w:rPr>
        <w:t xml:space="preserve">       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eastAsia="ru-RU"/>
        </w:rPr>
        <w:t xml:space="preserve">.9. Середня базова вартість одного квадратного метра земельної ділянки щорічно індексується на коефіцієнт нормативної грошової оцінки земель, який </w:t>
      </w:r>
      <w:r w:rsidRPr="00A6607D">
        <w:rPr>
          <w:sz w:val="28"/>
          <w:szCs w:val="28"/>
          <w:lang w:eastAsia="ru-RU"/>
        </w:rPr>
        <w:lastRenderedPageBreak/>
        <w:t>встановлюється Державною службою з питань геодезії, картографії та кадастру України.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shd w:val="clear" w:color="auto" w:fill="FFFFFF"/>
          <w:lang w:eastAsia="ru-RU"/>
        </w:rPr>
      </w:pPr>
      <w:r w:rsidRPr="00A6607D">
        <w:rPr>
          <w:sz w:val="28"/>
          <w:szCs w:val="28"/>
          <w:lang w:eastAsia="ru-RU"/>
        </w:rPr>
        <w:t xml:space="preserve">       </w:t>
      </w:r>
      <w:r w:rsidR="0087428D">
        <w:rPr>
          <w:sz w:val="28"/>
          <w:szCs w:val="28"/>
          <w:shd w:val="clear" w:color="auto" w:fill="FFFFFF"/>
          <w:lang w:eastAsia="ru-RU"/>
        </w:rPr>
        <w:t>2</w:t>
      </w:r>
      <w:r w:rsidRPr="00A6607D">
        <w:rPr>
          <w:sz w:val="28"/>
          <w:szCs w:val="28"/>
          <w:shd w:val="clear" w:color="auto" w:fill="FFFFFF"/>
          <w:lang w:eastAsia="ru-RU"/>
        </w:rPr>
        <w:t>.10. У разі використання земельної ділянки без документів, що підтверджують право користування, збитки визначаються за фактичний період користування земельною ділянкою.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eastAsia="ru-RU"/>
        </w:rPr>
      </w:pPr>
      <w:r w:rsidRPr="00A6607D">
        <w:rPr>
          <w:rFonts w:ascii="Arial" w:hAnsi="Arial" w:cs="Arial"/>
          <w:color w:val="4D4D4D"/>
          <w:sz w:val="18"/>
          <w:szCs w:val="18"/>
          <w:lang w:val="ru-RU" w:eastAsia="ru-RU"/>
        </w:rPr>
        <w:t>  </w:t>
      </w:r>
      <w:r w:rsidRPr="00A6607D">
        <w:rPr>
          <w:rFonts w:ascii="Arial" w:hAnsi="Arial" w:cs="Arial"/>
          <w:color w:val="4D4D4D"/>
          <w:sz w:val="18"/>
          <w:szCs w:val="18"/>
          <w:lang w:eastAsia="ru-RU"/>
        </w:rPr>
        <w:t xml:space="preserve">    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eastAsia="ru-RU"/>
        </w:rPr>
        <w:t>.11. Організаційне та документальне забезпечення роботи Комісії виконує секретар комісії, який погоджує з головою Комісії дату проведення засідання і за п`ять днів до засідання Комісії сповіщає про це членів Комісії та веде протокол засідання Комісії, готує документи на розгляд Комісії.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>     </w:t>
      </w:r>
      <w:r w:rsidRPr="00A6607D">
        <w:rPr>
          <w:sz w:val="28"/>
          <w:szCs w:val="28"/>
          <w:lang w:eastAsia="ru-RU"/>
        </w:rPr>
        <w:t xml:space="preserve"> 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val="ru-RU" w:eastAsia="ru-RU"/>
        </w:rPr>
        <w:t>.1</w:t>
      </w:r>
      <w:r w:rsidRPr="00A6607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val="ru-RU" w:eastAsia="ru-RU"/>
        </w:rPr>
        <w:t xml:space="preserve">. При </w:t>
      </w:r>
      <w:proofErr w:type="spellStart"/>
      <w:r w:rsidRPr="00A6607D">
        <w:rPr>
          <w:sz w:val="28"/>
          <w:szCs w:val="28"/>
          <w:lang w:val="ru-RU" w:eastAsia="ru-RU"/>
        </w:rPr>
        <w:t>розгляді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питання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щодо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визначення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розміру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збитків</w:t>
      </w:r>
      <w:proofErr w:type="spellEnd"/>
      <w:r w:rsidRPr="00A6607D">
        <w:rPr>
          <w:sz w:val="28"/>
          <w:szCs w:val="28"/>
          <w:lang w:eastAsia="ru-RU"/>
        </w:rPr>
        <w:t xml:space="preserve"> власникам  земельної ділянки, щодо якої встановлений земельний сервітут</w:t>
      </w:r>
      <w:r w:rsidRPr="00A6607D">
        <w:rPr>
          <w:sz w:val="28"/>
          <w:szCs w:val="28"/>
          <w:lang w:val="ru-RU" w:eastAsia="ru-RU"/>
        </w:rPr>
        <w:t xml:space="preserve"> у </w:t>
      </w:r>
      <w:proofErr w:type="spellStart"/>
      <w:r w:rsidRPr="00A6607D">
        <w:rPr>
          <w:sz w:val="28"/>
          <w:szCs w:val="28"/>
          <w:lang w:val="ru-RU" w:eastAsia="ru-RU"/>
        </w:rPr>
        <w:t>роботі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бере</w:t>
      </w:r>
      <w:proofErr w:type="spellEnd"/>
      <w:r w:rsidRPr="00A6607D">
        <w:rPr>
          <w:sz w:val="28"/>
          <w:szCs w:val="28"/>
          <w:lang w:val="ru-RU" w:eastAsia="ru-RU"/>
        </w:rPr>
        <w:t xml:space="preserve"> участь особа, </w:t>
      </w:r>
      <w:proofErr w:type="spellStart"/>
      <w:r w:rsidRPr="00A6607D">
        <w:rPr>
          <w:sz w:val="28"/>
          <w:szCs w:val="28"/>
          <w:lang w:val="ru-RU" w:eastAsia="ru-RU"/>
        </w:rPr>
        <w:t>що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завдала</w:t>
      </w:r>
      <w:proofErr w:type="spellEnd"/>
      <w:r w:rsidRPr="00A6607D">
        <w:rPr>
          <w:sz w:val="28"/>
          <w:szCs w:val="28"/>
          <w:lang w:val="ru-RU" w:eastAsia="ru-RU"/>
        </w:rPr>
        <w:t xml:space="preserve"> шкоду, яка </w:t>
      </w:r>
      <w:proofErr w:type="gramStart"/>
      <w:r w:rsidRPr="00A6607D">
        <w:rPr>
          <w:sz w:val="28"/>
          <w:szCs w:val="28"/>
          <w:lang w:val="ru-RU" w:eastAsia="ru-RU"/>
        </w:rPr>
        <w:t>повинна</w:t>
      </w:r>
      <w:proofErr w:type="gramEnd"/>
      <w:r w:rsidRPr="00A6607D">
        <w:rPr>
          <w:sz w:val="28"/>
          <w:szCs w:val="28"/>
          <w:lang w:val="ru-RU" w:eastAsia="ru-RU"/>
        </w:rPr>
        <w:t xml:space="preserve"> бути </w:t>
      </w:r>
      <w:proofErr w:type="spellStart"/>
      <w:r w:rsidRPr="00A6607D">
        <w:rPr>
          <w:sz w:val="28"/>
          <w:szCs w:val="28"/>
          <w:lang w:val="ru-RU" w:eastAsia="ru-RU"/>
        </w:rPr>
        <w:t>завчасно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повідомлена</w:t>
      </w:r>
      <w:proofErr w:type="spellEnd"/>
      <w:r w:rsidRPr="00A6607D">
        <w:rPr>
          <w:sz w:val="28"/>
          <w:szCs w:val="28"/>
          <w:lang w:val="ru-RU" w:eastAsia="ru-RU"/>
        </w:rPr>
        <w:t xml:space="preserve"> секретарем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 про час та </w:t>
      </w:r>
      <w:proofErr w:type="spellStart"/>
      <w:r w:rsidRPr="00A6607D">
        <w:rPr>
          <w:sz w:val="28"/>
          <w:szCs w:val="28"/>
          <w:lang w:val="ru-RU" w:eastAsia="ru-RU"/>
        </w:rPr>
        <w:t>місце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проведення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засідання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 за 10 </w:t>
      </w:r>
      <w:proofErr w:type="spellStart"/>
      <w:r w:rsidRPr="00A6607D">
        <w:rPr>
          <w:sz w:val="28"/>
          <w:szCs w:val="28"/>
          <w:lang w:val="ru-RU" w:eastAsia="ru-RU"/>
        </w:rPr>
        <w:t>календарних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днів</w:t>
      </w:r>
      <w:proofErr w:type="spellEnd"/>
      <w:r w:rsidRPr="00A6607D">
        <w:rPr>
          <w:sz w:val="28"/>
          <w:szCs w:val="28"/>
          <w:lang w:val="ru-RU" w:eastAsia="ru-RU"/>
        </w:rPr>
        <w:t xml:space="preserve"> до дня </w:t>
      </w:r>
      <w:proofErr w:type="spellStart"/>
      <w:r w:rsidRPr="00A6607D">
        <w:rPr>
          <w:sz w:val="28"/>
          <w:szCs w:val="28"/>
          <w:lang w:val="ru-RU" w:eastAsia="ru-RU"/>
        </w:rPr>
        <w:t>розгляду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питання</w:t>
      </w:r>
      <w:proofErr w:type="spellEnd"/>
      <w:r w:rsidRPr="00A6607D">
        <w:rPr>
          <w:sz w:val="28"/>
          <w:szCs w:val="28"/>
          <w:lang w:val="ru-RU" w:eastAsia="ru-RU"/>
        </w:rPr>
        <w:t>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>     </w:t>
      </w:r>
      <w:r w:rsidR="0087428D">
        <w:rPr>
          <w:sz w:val="28"/>
          <w:szCs w:val="28"/>
          <w:lang w:val="ru-RU" w:eastAsia="ru-RU"/>
        </w:rPr>
        <w:t xml:space="preserve"> 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val="ru-RU" w:eastAsia="ru-RU"/>
        </w:rPr>
        <w:t>.1</w:t>
      </w:r>
      <w:r w:rsidRPr="00A6607D">
        <w:rPr>
          <w:sz w:val="28"/>
          <w:szCs w:val="28"/>
          <w:lang w:eastAsia="ru-RU"/>
        </w:rPr>
        <w:t>3</w:t>
      </w:r>
      <w:r w:rsidRPr="00A6607D">
        <w:rPr>
          <w:sz w:val="28"/>
          <w:szCs w:val="28"/>
          <w:lang w:val="ru-RU" w:eastAsia="ru-RU"/>
        </w:rPr>
        <w:t xml:space="preserve">. У </w:t>
      </w:r>
      <w:proofErr w:type="spellStart"/>
      <w:r w:rsidRPr="00A6607D">
        <w:rPr>
          <w:sz w:val="28"/>
          <w:szCs w:val="28"/>
          <w:lang w:val="ru-RU" w:eastAsia="ru-RU"/>
        </w:rPr>
        <w:t>разі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відсутності</w:t>
      </w:r>
      <w:proofErr w:type="spellEnd"/>
      <w:r w:rsidRPr="00A6607D">
        <w:rPr>
          <w:sz w:val="28"/>
          <w:szCs w:val="28"/>
          <w:lang w:val="ru-RU" w:eastAsia="ru-RU"/>
        </w:rPr>
        <w:t xml:space="preserve"> особи, </w:t>
      </w:r>
      <w:proofErr w:type="spellStart"/>
      <w:r w:rsidRPr="00A6607D">
        <w:rPr>
          <w:sz w:val="28"/>
          <w:szCs w:val="28"/>
          <w:lang w:val="ru-RU" w:eastAsia="ru-RU"/>
        </w:rPr>
        <w:t>що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заподіяла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збитки</w:t>
      </w:r>
      <w:proofErr w:type="spellEnd"/>
      <w:r w:rsidRPr="00A6607D">
        <w:rPr>
          <w:sz w:val="28"/>
          <w:szCs w:val="28"/>
          <w:lang w:val="ru-RU" w:eastAsia="ru-RU"/>
        </w:rPr>
        <w:t xml:space="preserve">, при </w:t>
      </w:r>
      <w:proofErr w:type="spellStart"/>
      <w:r w:rsidRPr="00A6607D">
        <w:rPr>
          <w:sz w:val="28"/>
          <w:szCs w:val="28"/>
          <w:lang w:val="ru-RU" w:eastAsia="ru-RU"/>
        </w:rPr>
        <w:t>першому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вирішенні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питання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та </w:t>
      </w:r>
      <w:proofErr w:type="spellStart"/>
      <w:r w:rsidRPr="00A6607D">
        <w:rPr>
          <w:sz w:val="28"/>
          <w:szCs w:val="28"/>
          <w:lang w:val="ru-RU" w:eastAsia="ru-RU"/>
        </w:rPr>
        <w:t>відсутності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офіційної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згоди</w:t>
      </w:r>
      <w:proofErr w:type="spellEnd"/>
      <w:r w:rsidRPr="00A6607D">
        <w:rPr>
          <w:sz w:val="28"/>
          <w:szCs w:val="28"/>
          <w:lang w:val="ru-RU" w:eastAsia="ru-RU"/>
        </w:rPr>
        <w:t xml:space="preserve"> на </w:t>
      </w:r>
      <w:proofErr w:type="spellStart"/>
      <w:r w:rsidRPr="00A6607D">
        <w:rPr>
          <w:sz w:val="28"/>
          <w:szCs w:val="28"/>
          <w:lang w:val="ru-RU" w:eastAsia="ru-RU"/>
        </w:rPr>
        <w:t>проведення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засідання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щодо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визначення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розміру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збитків</w:t>
      </w:r>
      <w:proofErr w:type="spellEnd"/>
      <w:r w:rsidRPr="00A6607D">
        <w:rPr>
          <w:sz w:val="28"/>
          <w:szCs w:val="28"/>
          <w:lang w:val="ru-RU" w:eastAsia="ru-RU"/>
        </w:rPr>
        <w:t xml:space="preserve"> без </w:t>
      </w:r>
      <w:proofErr w:type="spellStart"/>
      <w:r w:rsidRPr="00A6607D">
        <w:rPr>
          <w:sz w:val="28"/>
          <w:szCs w:val="28"/>
          <w:lang w:val="ru-RU" w:eastAsia="ru-RU"/>
        </w:rPr>
        <w:t>їх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участі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розгляд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питання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переноситься на </w:t>
      </w:r>
      <w:proofErr w:type="spellStart"/>
      <w:r w:rsidRPr="00A6607D">
        <w:rPr>
          <w:sz w:val="28"/>
          <w:szCs w:val="28"/>
          <w:lang w:val="ru-RU" w:eastAsia="ru-RU"/>
        </w:rPr>
        <w:t>наступне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засідання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</w:t>
      </w:r>
      <w:proofErr w:type="gramStart"/>
      <w:r w:rsidRPr="00A6607D">
        <w:rPr>
          <w:sz w:val="28"/>
          <w:szCs w:val="28"/>
          <w:lang w:val="ru-RU" w:eastAsia="ru-RU"/>
        </w:rPr>
        <w:t>с</w:t>
      </w:r>
      <w:proofErr w:type="gramEnd"/>
      <w:r w:rsidRPr="00A6607D">
        <w:rPr>
          <w:sz w:val="28"/>
          <w:szCs w:val="28"/>
          <w:lang w:val="ru-RU" w:eastAsia="ru-RU"/>
        </w:rPr>
        <w:t>ії</w:t>
      </w:r>
      <w:proofErr w:type="spellEnd"/>
      <w:r w:rsidRPr="00A6607D">
        <w:rPr>
          <w:sz w:val="28"/>
          <w:szCs w:val="28"/>
          <w:lang w:val="ru-RU" w:eastAsia="ru-RU"/>
        </w:rPr>
        <w:t>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 xml:space="preserve">     </w:t>
      </w:r>
      <w:r w:rsidR="0087428D">
        <w:rPr>
          <w:sz w:val="28"/>
          <w:szCs w:val="28"/>
          <w:lang w:val="ru-RU" w:eastAsia="ru-RU"/>
        </w:rPr>
        <w:t xml:space="preserve"> 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val="ru-RU" w:eastAsia="ru-RU"/>
        </w:rPr>
        <w:t>.1</w:t>
      </w:r>
      <w:r w:rsidRPr="00A6607D">
        <w:rPr>
          <w:sz w:val="28"/>
          <w:szCs w:val="28"/>
          <w:lang w:eastAsia="ru-RU"/>
        </w:rPr>
        <w:t>4</w:t>
      </w:r>
      <w:r w:rsidRPr="00A6607D">
        <w:rPr>
          <w:sz w:val="28"/>
          <w:szCs w:val="28"/>
          <w:lang w:val="ru-RU" w:eastAsia="ru-RU"/>
        </w:rPr>
        <w:t xml:space="preserve">. </w:t>
      </w:r>
      <w:proofErr w:type="gramStart"/>
      <w:r w:rsidRPr="00A6607D">
        <w:rPr>
          <w:sz w:val="28"/>
          <w:szCs w:val="28"/>
          <w:lang w:val="ru-RU" w:eastAsia="ru-RU"/>
        </w:rPr>
        <w:t>У</w:t>
      </w:r>
      <w:proofErr w:type="gram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6607D">
        <w:rPr>
          <w:sz w:val="28"/>
          <w:szCs w:val="28"/>
          <w:lang w:val="ru-RU" w:eastAsia="ru-RU"/>
        </w:rPr>
        <w:t>раз</w:t>
      </w:r>
      <w:proofErr w:type="gramEnd"/>
      <w:r w:rsidRPr="00A6607D">
        <w:rPr>
          <w:sz w:val="28"/>
          <w:szCs w:val="28"/>
          <w:lang w:val="ru-RU" w:eastAsia="ru-RU"/>
        </w:rPr>
        <w:t>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повторної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відсутності</w:t>
      </w:r>
      <w:proofErr w:type="spellEnd"/>
      <w:r w:rsidRPr="00A6607D">
        <w:rPr>
          <w:sz w:val="28"/>
          <w:szCs w:val="28"/>
          <w:lang w:val="ru-RU" w:eastAsia="ru-RU"/>
        </w:rPr>
        <w:t xml:space="preserve"> особи, </w:t>
      </w:r>
      <w:proofErr w:type="spellStart"/>
      <w:r w:rsidRPr="00A6607D">
        <w:rPr>
          <w:sz w:val="28"/>
          <w:szCs w:val="28"/>
          <w:lang w:val="ru-RU" w:eastAsia="ru-RU"/>
        </w:rPr>
        <w:t>що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заподіяла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збитки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належним</w:t>
      </w:r>
      <w:proofErr w:type="spellEnd"/>
      <w:r w:rsidRPr="00A6607D">
        <w:rPr>
          <w:sz w:val="28"/>
          <w:szCs w:val="28"/>
          <w:lang w:val="ru-RU" w:eastAsia="ru-RU"/>
        </w:rPr>
        <w:t xml:space="preserve"> чином </w:t>
      </w:r>
      <w:proofErr w:type="spellStart"/>
      <w:r w:rsidRPr="00A6607D">
        <w:rPr>
          <w:sz w:val="28"/>
          <w:szCs w:val="28"/>
          <w:lang w:val="ru-RU" w:eastAsia="ru-RU"/>
        </w:rPr>
        <w:t>повідомленої</w:t>
      </w:r>
      <w:proofErr w:type="spellEnd"/>
      <w:r w:rsidRPr="00A6607D">
        <w:rPr>
          <w:sz w:val="28"/>
          <w:szCs w:val="28"/>
          <w:lang w:val="ru-RU" w:eastAsia="ru-RU"/>
        </w:rPr>
        <w:t xml:space="preserve"> про час та </w:t>
      </w:r>
      <w:proofErr w:type="spellStart"/>
      <w:r w:rsidRPr="00A6607D">
        <w:rPr>
          <w:sz w:val="28"/>
          <w:szCs w:val="28"/>
          <w:lang w:val="ru-RU" w:eastAsia="ru-RU"/>
        </w:rPr>
        <w:t>місце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проведення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засідання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Комісія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має</w:t>
      </w:r>
      <w:proofErr w:type="spellEnd"/>
      <w:r w:rsidRPr="00A6607D">
        <w:rPr>
          <w:sz w:val="28"/>
          <w:szCs w:val="28"/>
          <w:lang w:val="ru-RU" w:eastAsia="ru-RU"/>
        </w:rPr>
        <w:t xml:space="preserve"> право </w:t>
      </w:r>
      <w:proofErr w:type="spellStart"/>
      <w:r w:rsidRPr="00A6607D">
        <w:rPr>
          <w:sz w:val="28"/>
          <w:szCs w:val="28"/>
          <w:lang w:val="ru-RU" w:eastAsia="ru-RU"/>
        </w:rPr>
        <w:t>проводити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засідання</w:t>
      </w:r>
      <w:proofErr w:type="spellEnd"/>
      <w:r w:rsidRPr="00A6607D">
        <w:rPr>
          <w:sz w:val="28"/>
          <w:szCs w:val="28"/>
          <w:lang w:val="ru-RU" w:eastAsia="ru-RU"/>
        </w:rPr>
        <w:t xml:space="preserve"> без </w:t>
      </w:r>
      <w:proofErr w:type="spellStart"/>
      <w:r w:rsidRPr="00A6607D">
        <w:rPr>
          <w:sz w:val="28"/>
          <w:szCs w:val="28"/>
          <w:lang w:val="ru-RU" w:eastAsia="ru-RU"/>
        </w:rPr>
        <w:t>участі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зацікавленої</w:t>
      </w:r>
      <w:proofErr w:type="spellEnd"/>
      <w:r w:rsidRPr="00A6607D">
        <w:rPr>
          <w:sz w:val="28"/>
          <w:szCs w:val="28"/>
          <w:lang w:val="ru-RU" w:eastAsia="ru-RU"/>
        </w:rPr>
        <w:t xml:space="preserve"> особи.</w:t>
      </w:r>
    </w:p>
    <w:p w:rsidR="00A6607D" w:rsidRPr="00A6607D" w:rsidRDefault="00A6607D" w:rsidP="00A6607D">
      <w:pPr>
        <w:widowControl/>
        <w:shd w:val="clear" w:color="auto" w:fill="FFFFFF"/>
        <w:autoSpaceDE/>
        <w:autoSpaceDN/>
        <w:spacing w:before="75" w:after="75"/>
        <w:jc w:val="both"/>
        <w:rPr>
          <w:sz w:val="28"/>
          <w:szCs w:val="28"/>
          <w:lang w:val="ru-RU" w:eastAsia="ru-RU"/>
        </w:rPr>
      </w:pPr>
      <w:r w:rsidRPr="00A6607D">
        <w:rPr>
          <w:sz w:val="28"/>
          <w:szCs w:val="28"/>
          <w:lang w:val="ru-RU" w:eastAsia="ru-RU"/>
        </w:rPr>
        <w:t xml:space="preserve">     </w:t>
      </w:r>
      <w:r w:rsidR="0087428D">
        <w:rPr>
          <w:sz w:val="28"/>
          <w:szCs w:val="28"/>
          <w:lang w:val="ru-RU" w:eastAsia="ru-RU"/>
        </w:rPr>
        <w:t xml:space="preserve"> </w:t>
      </w:r>
      <w:r w:rsidR="0087428D">
        <w:rPr>
          <w:sz w:val="28"/>
          <w:szCs w:val="28"/>
          <w:lang w:eastAsia="ru-RU"/>
        </w:rPr>
        <w:t>2</w:t>
      </w:r>
      <w:r w:rsidRPr="00A6607D">
        <w:rPr>
          <w:sz w:val="28"/>
          <w:szCs w:val="28"/>
          <w:lang w:val="ru-RU" w:eastAsia="ru-RU"/>
        </w:rPr>
        <w:t>.1</w:t>
      </w:r>
      <w:r w:rsidRPr="00A6607D">
        <w:rPr>
          <w:sz w:val="28"/>
          <w:szCs w:val="28"/>
          <w:lang w:eastAsia="ru-RU"/>
        </w:rPr>
        <w:t>5</w:t>
      </w:r>
      <w:r w:rsidRPr="00A6607D">
        <w:rPr>
          <w:sz w:val="28"/>
          <w:szCs w:val="28"/>
          <w:lang w:val="ru-RU" w:eastAsia="ru-RU"/>
        </w:rPr>
        <w:t xml:space="preserve">. </w:t>
      </w:r>
      <w:proofErr w:type="spellStart"/>
      <w:r w:rsidRPr="00A6607D">
        <w:rPr>
          <w:sz w:val="28"/>
          <w:szCs w:val="28"/>
          <w:lang w:val="ru-RU" w:eastAsia="ru-RU"/>
        </w:rPr>
        <w:t>Рішення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приймаються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більшістю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голосів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6607D">
        <w:rPr>
          <w:sz w:val="28"/>
          <w:szCs w:val="28"/>
          <w:lang w:val="ru-RU" w:eastAsia="ru-RU"/>
        </w:rPr>
        <w:t>в</w:t>
      </w:r>
      <w:proofErr w:type="gramEnd"/>
      <w:r w:rsidRPr="00A6607D">
        <w:rPr>
          <w:sz w:val="28"/>
          <w:szCs w:val="28"/>
          <w:lang w:val="ru-RU" w:eastAsia="ru-RU"/>
        </w:rPr>
        <w:t>ід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загального</w:t>
      </w:r>
      <w:proofErr w:type="spellEnd"/>
      <w:r w:rsidRPr="00A6607D">
        <w:rPr>
          <w:sz w:val="28"/>
          <w:szCs w:val="28"/>
          <w:lang w:val="ru-RU" w:eastAsia="ru-RU"/>
        </w:rPr>
        <w:t xml:space="preserve"> складу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 шляхом </w:t>
      </w:r>
      <w:proofErr w:type="spellStart"/>
      <w:r w:rsidRPr="00A6607D">
        <w:rPr>
          <w:sz w:val="28"/>
          <w:szCs w:val="28"/>
          <w:lang w:val="ru-RU" w:eastAsia="ru-RU"/>
        </w:rPr>
        <w:t>відкритого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голосування</w:t>
      </w:r>
      <w:proofErr w:type="spellEnd"/>
      <w:r w:rsidRPr="00A6607D">
        <w:rPr>
          <w:sz w:val="28"/>
          <w:szCs w:val="28"/>
          <w:lang w:val="ru-RU" w:eastAsia="ru-RU"/>
        </w:rPr>
        <w:t xml:space="preserve">. У </w:t>
      </w:r>
      <w:proofErr w:type="spellStart"/>
      <w:r w:rsidRPr="00A6607D">
        <w:rPr>
          <w:sz w:val="28"/>
          <w:szCs w:val="28"/>
          <w:lang w:val="ru-RU" w:eastAsia="ru-RU"/>
        </w:rPr>
        <w:t>разі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A6607D">
        <w:rPr>
          <w:sz w:val="28"/>
          <w:szCs w:val="28"/>
          <w:lang w:val="ru-RU" w:eastAsia="ru-RU"/>
        </w:rPr>
        <w:t>р</w:t>
      </w:r>
      <w:proofErr w:type="gramEnd"/>
      <w:r w:rsidRPr="00A6607D">
        <w:rPr>
          <w:sz w:val="28"/>
          <w:szCs w:val="28"/>
          <w:lang w:val="ru-RU" w:eastAsia="ru-RU"/>
        </w:rPr>
        <w:t>івного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розподілу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голосів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вирішальним</w:t>
      </w:r>
      <w:proofErr w:type="spellEnd"/>
      <w:r w:rsidRPr="00A6607D">
        <w:rPr>
          <w:sz w:val="28"/>
          <w:szCs w:val="28"/>
          <w:lang w:val="ru-RU" w:eastAsia="ru-RU"/>
        </w:rPr>
        <w:t xml:space="preserve"> є голос </w:t>
      </w:r>
      <w:proofErr w:type="spellStart"/>
      <w:r w:rsidRPr="00A6607D">
        <w:rPr>
          <w:sz w:val="28"/>
          <w:szCs w:val="28"/>
          <w:lang w:val="ru-RU" w:eastAsia="ru-RU"/>
        </w:rPr>
        <w:t>голови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. В </w:t>
      </w:r>
      <w:proofErr w:type="spellStart"/>
      <w:r w:rsidRPr="00A6607D">
        <w:rPr>
          <w:sz w:val="28"/>
          <w:szCs w:val="28"/>
          <w:lang w:val="ru-RU" w:eastAsia="ru-RU"/>
        </w:rPr>
        <w:t>разі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незгоди</w:t>
      </w:r>
      <w:proofErr w:type="spellEnd"/>
      <w:r w:rsidRPr="00A6607D">
        <w:rPr>
          <w:sz w:val="28"/>
          <w:szCs w:val="28"/>
          <w:lang w:val="ru-RU" w:eastAsia="ru-RU"/>
        </w:rPr>
        <w:t xml:space="preserve"> члена </w:t>
      </w:r>
      <w:proofErr w:type="spellStart"/>
      <w:r w:rsidRPr="00A6607D">
        <w:rPr>
          <w:sz w:val="28"/>
          <w:szCs w:val="28"/>
          <w:lang w:val="ru-RU" w:eastAsia="ru-RU"/>
        </w:rPr>
        <w:t>Комісії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зі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змістом</w:t>
      </w:r>
      <w:proofErr w:type="spellEnd"/>
      <w:r w:rsidRPr="00A6607D">
        <w:rPr>
          <w:sz w:val="28"/>
          <w:szCs w:val="28"/>
          <w:lang w:val="ru-RU" w:eastAsia="ru-RU"/>
        </w:rPr>
        <w:t xml:space="preserve"> акту, </w:t>
      </w:r>
      <w:proofErr w:type="spellStart"/>
      <w:r w:rsidRPr="00A6607D">
        <w:rPr>
          <w:sz w:val="28"/>
          <w:szCs w:val="28"/>
          <w:lang w:val="ru-RU" w:eastAsia="ru-RU"/>
        </w:rPr>
        <w:t>він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підписує</w:t>
      </w:r>
      <w:proofErr w:type="spellEnd"/>
      <w:r w:rsidRPr="00A6607D">
        <w:rPr>
          <w:sz w:val="28"/>
          <w:szCs w:val="28"/>
          <w:lang w:val="ru-RU" w:eastAsia="ru-RU"/>
        </w:rPr>
        <w:t xml:space="preserve"> акт з </w:t>
      </w:r>
      <w:proofErr w:type="spellStart"/>
      <w:r w:rsidRPr="00A6607D">
        <w:rPr>
          <w:sz w:val="28"/>
          <w:szCs w:val="28"/>
          <w:lang w:val="ru-RU" w:eastAsia="ru-RU"/>
        </w:rPr>
        <w:t>зауваженнями</w:t>
      </w:r>
      <w:proofErr w:type="spellEnd"/>
      <w:r w:rsidRPr="00A6607D">
        <w:rPr>
          <w:sz w:val="28"/>
          <w:szCs w:val="28"/>
          <w:lang w:val="ru-RU" w:eastAsia="ru-RU"/>
        </w:rPr>
        <w:t xml:space="preserve">, </w:t>
      </w:r>
      <w:proofErr w:type="spellStart"/>
      <w:r w:rsidRPr="00A6607D">
        <w:rPr>
          <w:sz w:val="28"/>
          <w:szCs w:val="28"/>
          <w:lang w:val="ru-RU" w:eastAsia="ru-RU"/>
        </w:rPr>
        <w:t>що</w:t>
      </w:r>
      <w:proofErr w:type="spellEnd"/>
      <w:r w:rsidRPr="00A6607D">
        <w:rPr>
          <w:sz w:val="28"/>
          <w:szCs w:val="28"/>
          <w:lang w:val="ru-RU" w:eastAsia="ru-RU"/>
        </w:rPr>
        <w:t xml:space="preserve"> </w:t>
      </w:r>
      <w:proofErr w:type="spellStart"/>
      <w:r w:rsidRPr="00A6607D">
        <w:rPr>
          <w:sz w:val="28"/>
          <w:szCs w:val="28"/>
          <w:lang w:val="ru-RU" w:eastAsia="ru-RU"/>
        </w:rPr>
        <w:t>долучаються</w:t>
      </w:r>
      <w:proofErr w:type="spellEnd"/>
      <w:r w:rsidRPr="00A6607D">
        <w:rPr>
          <w:sz w:val="28"/>
          <w:szCs w:val="28"/>
          <w:lang w:val="ru-RU" w:eastAsia="ru-RU"/>
        </w:rPr>
        <w:t xml:space="preserve"> до </w:t>
      </w:r>
      <w:proofErr w:type="spellStart"/>
      <w:r w:rsidRPr="00A6607D">
        <w:rPr>
          <w:sz w:val="28"/>
          <w:szCs w:val="28"/>
          <w:lang w:val="ru-RU" w:eastAsia="ru-RU"/>
        </w:rPr>
        <w:t>нього</w:t>
      </w:r>
      <w:proofErr w:type="spellEnd"/>
      <w:r w:rsidRPr="00A6607D">
        <w:rPr>
          <w:sz w:val="28"/>
          <w:szCs w:val="28"/>
          <w:lang w:val="ru-RU" w:eastAsia="ru-RU"/>
        </w:rPr>
        <w:t>.</w:t>
      </w:r>
    </w:p>
    <w:p w:rsidR="001950B2" w:rsidRDefault="001950B2" w:rsidP="002E3CC3">
      <w:pPr>
        <w:pStyle w:val="a4"/>
        <w:tabs>
          <w:tab w:val="left" w:pos="1620"/>
        </w:tabs>
        <w:ind w:left="0" w:firstLine="0"/>
        <w:rPr>
          <w:sz w:val="28"/>
        </w:rPr>
      </w:pPr>
    </w:p>
    <w:p w:rsidR="006D0F13" w:rsidRPr="006D0F13" w:rsidRDefault="006D0F13" w:rsidP="006D0F13">
      <w:pPr>
        <w:widowControl/>
        <w:shd w:val="clear" w:color="auto" w:fill="FFFFFF"/>
        <w:autoSpaceDE/>
        <w:autoSpaceDN/>
        <w:spacing w:before="72" w:after="120" w:line="300" w:lineRule="atLeast"/>
        <w:ind w:left="360"/>
        <w:jc w:val="center"/>
        <w:rPr>
          <w:sz w:val="28"/>
          <w:szCs w:val="28"/>
          <w:lang w:val="ru-RU" w:eastAsia="ru-RU"/>
        </w:rPr>
      </w:pPr>
      <w:r w:rsidRPr="006D0F13">
        <w:rPr>
          <w:b/>
          <w:bCs/>
          <w:sz w:val="28"/>
          <w:szCs w:val="28"/>
          <w:lang w:val="ru-RU" w:eastAsia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Прикінцеві </w:t>
      </w:r>
      <w:proofErr w:type="spellStart"/>
      <w:r>
        <w:rPr>
          <w:b/>
          <w:bCs/>
          <w:sz w:val="28"/>
          <w:szCs w:val="28"/>
          <w:lang w:val="ru-RU" w:eastAsia="ru-RU"/>
        </w:rPr>
        <w:t>положення</w:t>
      </w:r>
      <w:proofErr w:type="spellEnd"/>
    </w:p>
    <w:p w:rsidR="006D0F13" w:rsidRPr="006D0F13" w:rsidRDefault="006D0F13" w:rsidP="006D0F13">
      <w:pPr>
        <w:widowControl/>
        <w:shd w:val="clear" w:color="auto" w:fill="FFFFFF"/>
        <w:autoSpaceDE/>
        <w:autoSpaceDN/>
        <w:spacing w:before="75" w:after="75"/>
        <w:ind w:firstLine="567"/>
        <w:rPr>
          <w:sz w:val="28"/>
          <w:szCs w:val="28"/>
          <w:lang w:val="ru-RU" w:eastAsia="ru-RU"/>
        </w:rPr>
      </w:pPr>
      <w:r w:rsidRPr="006D0F13">
        <w:rPr>
          <w:rFonts w:ascii="Arial" w:hAnsi="Arial" w:cs="Arial"/>
          <w:b/>
          <w:bCs/>
          <w:color w:val="4D4D4D"/>
          <w:sz w:val="18"/>
          <w:szCs w:val="18"/>
          <w:lang w:val="ru-RU" w:eastAsia="ru-RU"/>
        </w:rPr>
        <w:t> </w:t>
      </w:r>
      <w:r w:rsidRPr="006D0F13">
        <w:rPr>
          <w:sz w:val="28"/>
          <w:szCs w:val="28"/>
          <w:lang w:val="ru-RU" w:eastAsia="ru-RU"/>
        </w:rPr>
        <w:t xml:space="preserve">3.1. </w:t>
      </w:r>
      <w:proofErr w:type="spellStart"/>
      <w:r w:rsidRPr="006D0F13">
        <w:rPr>
          <w:sz w:val="28"/>
          <w:szCs w:val="28"/>
          <w:lang w:val="ru-RU" w:eastAsia="ru-RU"/>
        </w:rPr>
        <w:t>Питання</w:t>
      </w:r>
      <w:proofErr w:type="spellEnd"/>
      <w:r w:rsidRPr="006D0F13">
        <w:rPr>
          <w:sz w:val="28"/>
          <w:szCs w:val="28"/>
          <w:lang w:val="ru-RU" w:eastAsia="ru-RU"/>
        </w:rPr>
        <w:t xml:space="preserve">, </w:t>
      </w:r>
      <w:proofErr w:type="spellStart"/>
      <w:r w:rsidRPr="006D0F13">
        <w:rPr>
          <w:sz w:val="28"/>
          <w:szCs w:val="28"/>
          <w:lang w:val="ru-RU" w:eastAsia="ru-RU"/>
        </w:rPr>
        <w:t>неврегульовані</w:t>
      </w:r>
      <w:proofErr w:type="spellEnd"/>
      <w:r w:rsidRPr="006D0F13">
        <w:rPr>
          <w:sz w:val="28"/>
          <w:szCs w:val="28"/>
          <w:lang w:val="ru-RU" w:eastAsia="ru-RU"/>
        </w:rPr>
        <w:t xml:space="preserve"> </w:t>
      </w:r>
      <w:proofErr w:type="spellStart"/>
      <w:r w:rsidRPr="006D0F13">
        <w:rPr>
          <w:sz w:val="28"/>
          <w:szCs w:val="28"/>
          <w:lang w:val="ru-RU" w:eastAsia="ru-RU"/>
        </w:rPr>
        <w:t>цим</w:t>
      </w:r>
      <w:proofErr w:type="spellEnd"/>
      <w:r w:rsidRPr="006D0F13">
        <w:rPr>
          <w:sz w:val="28"/>
          <w:szCs w:val="28"/>
          <w:lang w:val="ru-RU" w:eastAsia="ru-RU"/>
        </w:rPr>
        <w:t xml:space="preserve"> </w:t>
      </w:r>
      <w:proofErr w:type="spellStart"/>
      <w:r w:rsidRPr="006D0F13">
        <w:rPr>
          <w:sz w:val="28"/>
          <w:szCs w:val="28"/>
          <w:lang w:val="ru-RU" w:eastAsia="ru-RU"/>
        </w:rPr>
        <w:t>Положенням</w:t>
      </w:r>
      <w:proofErr w:type="spellEnd"/>
      <w:r w:rsidRPr="006D0F13">
        <w:rPr>
          <w:sz w:val="28"/>
          <w:szCs w:val="28"/>
          <w:lang w:val="ru-RU" w:eastAsia="ru-RU"/>
        </w:rPr>
        <w:t xml:space="preserve">, </w:t>
      </w:r>
      <w:proofErr w:type="spellStart"/>
      <w:r w:rsidRPr="006D0F13">
        <w:rPr>
          <w:sz w:val="28"/>
          <w:szCs w:val="28"/>
          <w:lang w:val="ru-RU" w:eastAsia="ru-RU"/>
        </w:rPr>
        <w:t>вирішуються</w:t>
      </w:r>
      <w:proofErr w:type="spellEnd"/>
      <w:r w:rsidRPr="006D0F13">
        <w:rPr>
          <w:sz w:val="28"/>
          <w:szCs w:val="28"/>
          <w:lang w:val="ru-RU" w:eastAsia="ru-RU"/>
        </w:rPr>
        <w:t xml:space="preserve"> </w:t>
      </w:r>
      <w:proofErr w:type="spellStart"/>
      <w:r w:rsidRPr="006D0F13">
        <w:rPr>
          <w:sz w:val="28"/>
          <w:szCs w:val="28"/>
          <w:lang w:val="ru-RU" w:eastAsia="ru-RU"/>
        </w:rPr>
        <w:t>згідно</w:t>
      </w:r>
      <w:proofErr w:type="spellEnd"/>
      <w:r w:rsidRPr="006D0F13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з </w:t>
      </w:r>
      <w:proofErr w:type="spellStart"/>
      <w:r>
        <w:rPr>
          <w:sz w:val="28"/>
          <w:szCs w:val="28"/>
          <w:lang w:val="ru-RU" w:eastAsia="ru-RU"/>
        </w:rPr>
        <w:t>чинним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законодавством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України</w:t>
      </w:r>
      <w:proofErr w:type="spellEnd"/>
      <w:r>
        <w:rPr>
          <w:sz w:val="28"/>
          <w:szCs w:val="28"/>
          <w:lang w:val="ru-RU" w:eastAsia="ru-RU"/>
        </w:rPr>
        <w:t>.</w:t>
      </w:r>
    </w:p>
    <w:p w:rsidR="006D0F13" w:rsidRPr="006D0F13" w:rsidRDefault="006D0F13" w:rsidP="002E3CC3">
      <w:pPr>
        <w:pStyle w:val="a4"/>
        <w:tabs>
          <w:tab w:val="left" w:pos="1620"/>
        </w:tabs>
        <w:ind w:left="0" w:firstLine="0"/>
        <w:rPr>
          <w:sz w:val="28"/>
          <w:lang w:val="ru-RU"/>
        </w:rPr>
      </w:pPr>
    </w:p>
    <w:p w:rsidR="002E3CC3" w:rsidRDefault="002E3CC3" w:rsidP="002E3CC3">
      <w:pPr>
        <w:pStyle w:val="a4"/>
        <w:tabs>
          <w:tab w:val="left" w:pos="1620"/>
        </w:tabs>
        <w:ind w:left="0" w:firstLine="0"/>
        <w:rPr>
          <w:sz w:val="28"/>
        </w:rPr>
      </w:pPr>
    </w:p>
    <w:p w:rsidR="002E3CC3" w:rsidRDefault="00A60624" w:rsidP="002E3CC3">
      <w:pPr>
        <w:pStyle w:val="a4"/>
        <w:tabs>
          <w:tab w:val="left" w:pos="1620"/>
        </w:tabs>
        <w:ind w:left="0" w:firstLine="0"/>
        <w:rPr>
          <w:sz w:val="28"/>
        </w:rPr>
      </w:pPr>
      <w:r>
        <w:rPr>
          <w:sz w:val="28"/>
        </w:rPr>
        <w:t>Секретар міської ради                                                  Василь МАЙСТРЕНКО</w:t>
      </w:r>
    </w:p>
    <w:p w:rsidR="002E3CC3" w:rsidRPr="002E3CC3" w:rsidRDefault="002E3CC3" w:rsidP="002E3CC3">
      <w:pPr>
        <w:pStyle w:val="a4"/>
        <w:tabs>
          <w:tab w:val="left" w:pos="1620"/>
        </w:tabs>
        <w:ind w:left="0" w:firstLine="0"/>
        <w:rPr>
          <w:sz w:val="28"/>
        </w:rPr>
      </w:pPr>
    </w:p>
    <w:tbl>
      <w:tblPr>
        <w:tblStyle w:val="TableNormal"/>
        <w:tblW w:w="0" w:type="auto"/>
        <w:tblInd w:w="369" w:type="dxa"/>
        <w:tblLayout w:type="fixed"/>
        <w:tblLook w:val="01E0" w:firstRow="1" w:lastRow="1" w:firstColumn="1" w:lastColumn="1" w:noHBand="0" w:noVBand="0"/>
      </w:tblPr>
      <w:tblGrid>
        <w:gridCol w:w="1799"/>
        <w:gridCol w:w="3274"/>
      </w:tblGrid>
      <w:tr w:rsidR="002E3CC3">
        <w:trPr>
          <w:trHeight w:val="639"/>
        </w:trPr>
        <w:tc>
          <w:tcPr>
            <w:tcW w:w="1799" w:type="dxa"/>
          </w:tcPr>
          <w:p w:rsidR="00A6607D" w:rsidRDefault="00A6607D" w:rsidP="009D49D4">
            <w:pPr>
              <w:pStyle w:val="TableParagraph"/>
              <w:jc w:val="both"/>
              <w:rPr>
                <w:sz w:val="28"/>
              </w:rPr>
            </w:pPr>
          </w:p>
          <w:p w:rsidR="001A2978" w:rsidRDefault="001A2978" w:rsidP="009D49D4">
            <w:pPr>
              <w:pStyle w:val="TableParagraph"/>
              <w:jc w:val="both"/>
              <w:rPr>
                <w:sz w:val="28"/>
              </w:rPr>
            </w:pPr>
          </w:p>
          <w:p w:rsidR="001A2978" w:rsidRDefault="001A2978" w:rsidP="009D49D4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3274" w:type="dxa"/>
          </w:tcPr>
          <w:p w:rsidR="002E3CC3" w:rsidRDefault="002E3CC3" w:rsidP="009D49D4">
            <w:pPr>
              <w:pStyle w:val="TableParagraph"/>
              <w:jc w:val="both"/>
              <w:rPr>
                <w:sz w:val="28"/>
              </w:rPr>
            </w:pPr>
          </w:p>
        </w:tc>
      </w:tr>
    </w:tbl>
    <w:p w:rsidR="00A60624" w:rsidRDefault="00A60624" w:rsidP="001A2978">
      <w:pPr>
        <w:spacing w:before="76"/>
        <w:rPr>
          <w:sz w:val="20"/>
        </w:rPr>
      </w:pPr>
    </w:p>
    <w:p w:rsidR="0087428D" w:rsidRDefault="0087428D" w:rsidP="001A2978">
      <w:pPr>
        <w:spacing w:before="76"/>
        <w:rPr>
          <w:sz w:val="20"/>
        </w:rPr>
      </w:pPr>
    </w:p>
    <w:p w:rsidR="0087428D" w:rsidRDefault="0087428D" w:rsidP="001A2978">
      <w:pPr>
        <w:spacing w:before="76"/>
        <w:rPr>
          <w:sz w:val="20"/>
        </w:rPr>
      </w:pPr>
    </w:p>
    <w:p w:rsidR="006D0F13" w:rsidRDefault="006D0F13" w:rsidP="001A2978">
      <w:pPr>
        <w:spacing w:before="76"/>
        <w:rPr>
          <w:sz w:val="20"/>
        </w:rPr>
      </w:pPr>
    </w:p>
    <w:p w:rsidR="006D0F13" w:rsidRDefault="006D0F13" w:rsidP="001A2978">
      <w:pPr>
        <w:spacing w:before="76"/>
        <w:rPr>
          <w:sz w:val="20"/>
        </w:rPr>
      </w:pPr>
    </w:p>
    <w:p w:rsidR="006D0F13" w:rsidRDefault="006D0F13" w:rsidP="001A2978">
      <w:pPr>
        <w:spacing w:before="76"/>
        <w:rPr>
          <w:sz w:val="20"/>
        </w:rPr>
      </w:pPr>
      <w:bookmarkStart w:id="1" w:name="_GoBack"/>
      <w:bookmarkEnd w:id="1"/>
    </w:p>
    <w:p w:rsidR="006D0F13" w:rsidRDefault="006D0F13" w:rsidP="001A2978">
      <w:pPr>
        <w:spacing w:before="76"/>
        <w:rPr>
          <w:sz w:val="20"/>
        </w:rPr>
      </w:pPr>
    </w:p>
    <w:p w:rsidR="007A44CA" w:rsidRDefault="007A44CA" w:rsidP="001A2978">
      <w:pPr>
        <w:ind w:left="567"/>
        <w:jc w:val="right"/>
        <w:rPr>
          <w:sz w:val="24"/>
          <w:szCs w:val="24"/>
        </w:rPr>
      </w:pPr>
    </w:p>
    <w:p w:rsidR="007A44CA" w:rsidRDefault="007A44CA" w:rsidP="001A2978">
      <w:pPr>
        <w:ind w:left="567"/>
        <w:jc w:val="right"/>
        <w:rPr>
          <w:sz w:val="24"/>
          <w:szCs w:val="24"/>
        </w:rPr>
      </w:pPr>
    </w:p>
    <w:p w:rsidR="00A6607D" w:rsidRDefault="00A6607D" w:rsidP="001A2978">
      <w:pPr>
        <w:ind w:left="567"/>
        <w:jc w:val="right"/>
      </w:pPr>
      <w:r w:rsidRPr="007B1F13">
        <w:rPr>
          <w:sz w:val="24"/>
          <w:szCs w:val="24"/>
        </w:rPr>
        <w:t>Додаток №</w:t>
      </w:r>
      <w:r w:rsidR="006F2A4B">
        <w:rPr>
          <w:sz w:val="24"/>
          <w:szCs w:val="24"/>
        </w:rPr>
        <w:t>1</w:t>
      </w:r>
      <w:r w:rsidRPr="007B1F13">
        <w:rPr>
          <w:sz w:val="24"/>
          <w:szCs w:val="24"/>
        </w:rPr>
        <w:t xml:space="preserve"> до П</w:t>
      </w:r>
      <w:r w:rsidR="001A2978">
        <w:rPr>
          <w:sz w:val="24"/>
          <w:szCs w:val="24"/>
        </w:rPr>
        <w:t>оложення</w:t>
      </w:r>
      <w:r w:rsidRPr="007B1F13">
        <w:rPr>
          <w:sz w:val="24"/>
          <w:szCs w:val="24"/>
        </w:rPr>
        <w:t xml:space="preserve"> </w:t>
      </w:r>
    </w:p>
    <w:p w:rsidR="006F2A4B" w:rsidRDefault="006F2A4B" w:rsidP="006F2A4B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:rsidR="007A44CA" w:rsidRDefault="007A44CA" w:rsidP="006F2A4B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:rsidR="007A44CA" w:rsidRPr="007A44CA" w:rsidRDefault="007A44CA" w:rsidP="007A44CA">
      <w:pPr>
        <w:widowControl/>
        <w:autoSpaceDE/>
        <w:autoSpaceDN/>
        <w:spacing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7A44CA">
        <w:rPr>
          <w:rFonts w:eastAsia="Calibri"/>
          <w:b/>
          <w:sz w:val="28"/>
          <w:szCs w:val="28"/>
        </w:rPr>
        <w:t xml:space="preserve">Методика розрахунку відшкодування розміру збитків власнику </w:t>
      </w:r>
      <w:r w:rsidRPr="007A44CA">
        <w:rPr>
          <w:rFonts w:ascii="Calibri" w:eastAsia="Calibri" w:hAnsi="Calibri"/>
          <w:b/>
          <w:sz w:val="28"/>
          <w:szCs w:val="28"/>
        </w:rPr>
        <w:t xml:space="preserve"> </w:t>
      </w:r>
    </w:p>
    <w:p w:rsidR="007A44CA" w:rsidRPr="007A44CA" w:rsidRDefault="007A44CA" w:rsidP="007A44CA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7A44CA">
        <w:rPr>
          <w:rFonts w:eastAsia="Calibri"/>
          <w:b/>
          <w:sz w:val="28"/>
          <w:szCs w:val="28"/>
        </w:rPr>
        <w:t xml:space="preserve">земельної ділянки, щодо якої встановлений земельний сервітут </w:t>
      </w:r>
    </w:p>
    <w:p w:rsidR="007A44CA" w:rsidRPr="007A44CA" w:rsidRDefault="007A44CA" w:rsidP="007A44CA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7A44CA">
        <w:rPr>
          <w:rFonts w:eastAsia="Calibri"/>
          <w:b/>
          <w:sz w:val="28"/>
          <w:szCs w:val="28"/>
        </w:rPr>
        <w:t xml:space="preserve">в </w:t>
      </w:r>
      <w:proofErr w:type="spellStart"/>
      <w:r w:rsidRPr="007A44CA">
        <w:rPr>
          <w:rFonts w:eastAsia="Calibri"/>
          <w:b/>
          <w:sz w:val="28"/>
          <w:szCs w:val="28"/>
        </w:rPr>
        <w:t>Малинській</w:t>
      </w:r>
      <w:proofErr w:type="spellEnd"/>
      <w:r w:rsidRPr="007A44CA">
        <w:rPr>
          <w:rFonts w:eastAsia="Calibri"/>
          <w:b/>
          <w:sz w:val="28"/>
          <w:szCs w:val="28"/>
        </w:rPr>
        <w:t xml:space="preserve"> міській територіальній громаді</w:t>
      </w:r>
    </w:p>
    <w:p w:rsidR="007A44CA" w:rsidRPr="007A44CA" w:rsidRDefault="007A44CA" w:rsidP="007A44CA">
      <w:pPr>
        <w:widowControl/>
        <w:autoSpaceDE/>
        <w:autoSpaceDN/>
        <w:jc w:val="center"/>
        <w:rPr>
          <w:b/>
          <w:sz w:val="28"/>
          <w:szCs w:val="28"/>
          <w:lang w:eastAsia="uk-UA"/>
        </w:rPr>
      </w:pPr>
    </w:p>
    <w:p w:rsidR="007A44CA" w:rsidRPr="007A44CA" w:rsidRDefault="007A44CA" w:rsidP="007A44CA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7A44CA" w:rsidRPr="007A44CA" w:rsidRDefault="007A44CA" w:rsidP="007A44CA">
      <w:pPr>
        <w:widowControl/>
        <w:numPr>
          <w:ilvl w:val="0"/>
          <w:numId w:val="28"/>
        </w:numPr>
        <w:autoSpaceDE/>
        <w:autoSpaceDN/>
        <w:spacing w:after="200" w:line="276" w:lineRule="auto"/>
        <w:ind w:left="0" w:firstLine="0"/>
        <w:contextualSpacing/>
        <w:jc w:val="both"/>
        <w:rPr>
          <w:rFonts w:eastAsia="Calibri"/>
          <w:sz w:val="28"/>
          <w:szCs w:val="28"/>
        </w:rPr>
      </w:pPr>
      <w:r w:rsidRPr="007A44CA">
        <w:rPr>
          <w:rFonts w:eastAsia="Calibri"/>
          <w:sz w:val="28"/>
          <w:szCs w:val="28"/>
        </w:rPr>
        <w:t xml:space="preserve">Розрахунок розміру збитків власникам земельної ділянки, щодо якої встановлений земельний сервітут в </w:t>
      </w:r>
      <w:proofErr w:type="spellStart"/>
      <w:r w:rsidRPr="007A44CA">
        <w:rPr>
          <w:rFonts w:eastAsia="Calibri"/>
          <w:sz w:val="28"/>
          <w:szCs w:val="28"/>
        </w:rPr>
        <w:t>Малинській</w:t>
      </w:r>
      <w:proofErr w:type="spellEnd"/>
      <w:r w:rsidRPr="007A44CA">
        <w:rPr>
          <w:rFonts w:eastAsia="Calibri"/>
          <w:sz w:val="28"/>
          <w:szCs w:val="28"/>
        </w:rPr>
        <w:t xml:space="preserve"> міській територіальній громаді </w:t>
      </w:r>
      <w:r>
        <w:rPr>
          <w:rFonts w:eastAsia="Calibri"/>
          <w:sz w:val="28"/>
          <w:szCs w:val="28"/>
        </w:rPr>
        <w:t xml:space="preserve">   </w:t>
      </w:r>
      <w:r w:rsidRPr="007A44CA">
        <w:rPr>
          <w:rFonts w:eastAsia="Calibri"/>
          <w:sz w:val="28"/>
          <w:szCs w:val="28"/>
        </w:rPr>
        <w:t>(далі – Методика) визначається за наступним алгоритмом: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      а) визначення коефіцієнту функціонального використання (згідно технічної документації з нормативної грошової оцінки земель м. </w:t>
      </w:r>
      <w:proofErr w:type="spellStart"/>
      <w:r w:rsidRPr="007A44CA">
        <w:rPr>
          <w:sz w:val="28"/>
          <w:szCs w:val="28"/>
          <w:lang w:eastAsia="uk-UA"/>
        </w:rPr>
        <w:t>Малин</w:t>
      </w:r>
      <w:proofErr w:type="spellEnd"/>
      <w:r w:rsidRPr="007A44CA">
        <w:rPr>
          <w:sz w:val="28"/>
          <w:szCs w:val="28"/>
          <w:lang w:eastAsia="uk-UA"/>
        </w:rPr>
        <w:t xml:space="preserve">                                              та населених пунктів);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      б) визначення зонального коефіцієнту (згідно технічної документації                 з нормативної грошової оцінки земель м. </w:t>
      </w:r>
      <w:proofErr w:type="spellStart"/>
      <w:r w:rsidRPr="007A44CA">
        <w:rPr>
          <w:sz w:val="28"/>
          <w:szCs w:val="28"/>
          <w:lang w:eastAsia="uk-UA"/>
        </w:rPr>
        <w:t>Малин</w:t>
      </w:r>
      <w:proofErr w:type="spellEnd"/>
      <w:r w:rsidRPr="007A44CA">
        <w:rPr>
          <w:sz w:val="28"/>
          <w:szCs w:val="28"/>
          <w:lang w:eastAsia="uk-UA"/>
        </w:rPr>
        <w:t xml:space="preserve"> та населених пунктів); 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      в) визначення локального коефіцієнту, який враховує місце розташування земельної ділянки в межах економіко-планувальної зони (згідно технічної документації з нормативної грошової оцінки земель м. </w:t>
      </w:r>
      <w:proofErr w:type="spellStart"/>
      <w:r w:rsidRPr="007A44CA">
        <w:rPr>
          <w:sz w:val="28"/>
          <w:szCs w:val="28"/>
          <w:lang w:eastAsia="uk-UA"/>
        </w:rPr>
        <w:t>Малин</w:t>
      </w:r>
      <w:proofErr w:type="spellEnd"/>
      <w:r w:rsidRPr="007A44CA">
        <w:rPr>
          <w:sz w:val="28"/>
          <w:szCs w:val="28"/>
          <w:lang w:eastAsia="uk-UA"/>
        </w:rPr>
        <w:t xml:space="preserve"> та населених пунктів);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      г) визначення коефіцієнту індексації нормативної грошової оцінки                земель, який встановлюється Державною службою з питань геодезії,                    картографії та кадастру України;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      д) </w:t>
      </w:r>
      <w:proofErr w:type="spellStart"/>
      <w:r w:rsidRPr="007A44CA">
        <w:rPr>
          <w:sz w:val="28"/>
          <w:szCs w:val="28"/>
          <w:lang w:eastAsia="uk-UA"/>
        </w:rPr>
        <w:t>підвищуючий</w:t>
      </w:r>
      <w:proofErr w:type="spellEnd"/>
      <w:r w:rsidRPr="007A44CA">
        <w:rPr>
          <w:sz w:val="28"/>
          <w:szCs w:val="28"/>
          <w:lang w:eastAsia="uk-UA"/>
        </w:rPr>
        <w:t xml:space="preserve"> </w:t>
      </w:r>
      <w:proofErr w:type="spellStart"/>
      <w:r w:rsidRPr="007A44CA">
        <w:rPr>
          <w:sz w:val="28"/>
          <w:szCs w:val="28"/>
          <w:lang w:eastAsia="uk-UA"/>
        </w:rPr>
        <w:t>коєфіцієнт</w:t>
      </w:r>
      <w:proofErr w:type="spellEnd"/>
      <w:r>
        <w:rPr>
          <w:sz w:val="28"/>
          <w:szCs w:val="28"/>
          <w:lang w:eastAsia="uk-UA"/>
        </w:rPr>
        <w:t xml:space="preserve">: </w:t>
      </w:r>
      <w:r>
        <w:rPr>
          <w:sz w:val="28"/>
          <w:szCs w:val="28"/>
          <w:lang w:eastAsia="ru-RU"/>
        </w:rPr>
        <w:t>газони – 15, земля – 1, а</w:t>
      </w:r>
      <w:r w:rsidRPr="007A44CA">
        <w:rPr>
          <w:sz w:val="28"/>
          <w:szCs w:val="28"/>
          <w:lang w:eastAsia="ru-RU"/>
        </w:rPr>
        <w:t>сфальтовані, бруковані елемен</w:t>
      </w:r>
      <w:r>
        <w:rPr>
          <w:sz w:val="28"/>
          <w:szCs w:val="28"/>
          <w:lang w:eastAsia="ru-RU"/>
        </w:rPr>
        <w:t xml:space="preserve">ти </w:t>
      </w:r>
      <w:proofErr w:type="spellStart"/>
      <w:r>
        <w:rPr>
          <w:sz w:val="28"/>
          <w:szCs w:val="28"/>
          <w:lang w:eastAsia="ru-RU"/>
        </w:rPr>
        <w:t>вуличнодорожньої</w:t>
      </w:r>
      <w:proofErr w:type="spellEnd"/>
      <w:r>
        <w:rPr>
          <w:sz w:val="28"/>
          <w:szCs w:val="28"/>
          <w:lang w:eastAsia="ru-RU"/>
        </w:rPr>
        <w:t xml:space="preserve"> мережі – 10</w:t>
      </w:r>
      <w:r w:rsidRPr="007A44CA">
        <w:rPr>
          <w:sz w:val="28"/>
          <w:szCs w:val="28"/>
          <w:lang w:eastAsia="ru-RU"/>
        </w:rPr>
        <w:t>.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</w:rPr>
      </w:pPr>
      <w:r w:rsidRPr="007A44CA">
        <w:rPr>
          <w:sz w:val="28"/>
          <w:szCs w:val="28"/>
          <w:lang w:eastAsia="uk-UA"/>
        </w:rPr>
        <w:t xml:space="preserve">2. Розмір збитків </w:t>
      </w:r>
      <w:r w:rsidRPr="007A44CA">
        <w:rPr>
          <w:sz w:val="28"/>
          <w:szCs w:val="28"/>
        </w:rPr>
        <w:t>власникам земельної ділянки, щодо якої встановлений земельний сервітут визначається за наступною формулою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b/>
          <w:sz w:val="28"/>
          <w:szCs w:val="28"/>
          <w:lang w:eastAsia="uk-UA"/>
        </w:rPr>
        <w:t xml:space="preserve">        </w:t>
      </w:r>
      <w:r w:rsidRPr="007A44CA">
        <w:rPr>
          <w:b/>
          <w:sz w:val="28"/>
          <w:szCs w:val="28"/>
          <w:lang w:val="ru-RU" w:eastAsia="uk-UA"/>
        </w:rPr>
        <w:t xml:space="preserve">Р = </w:t>
      </w:r>
      <w:r w:rsidRPr="007A44CA">
        <w:rPr>
          <w:b/>
          <w:sz w:val="28"/>
          <w:szCs w:val="28"/>
          <w:lang w:eastAsia="uk-UA"/>
        </w:rPr>
        <w:t>(</w:t>
      </w:r>
      <w:r w:rsidRPr="007A44CA">
        <w:rPr>
          <w:b/>
          <w:sz w:val="28"/>
          <w:szCs w:val="28"/>
          <w:lang w:val="ru-RU" w:eastAsia="uk-UA"/>
        </w:rPr>
        <w:t xml:space="preserve">П х </w:t>
      </w:r>
      <w:proofErr w:type="spellStart"/>
      <w:r w:rsidRPr="007A44CA">
        <w:rPr>
          <w:b/>
          <w:sz w:val="28"/>
          <w:szCs w:val="28"/>
          <w:lang w:val="ru-RU" w:eastAsia="uk-UA"/>
        </w:rPr>
        <w:t>Сбв</w:t>
      </w:r>
      <w:proofErr w:type="spellEnd"/>
      <w:r w:rsidRPr="007A44CA">
        <w:rPr>
          <w:b/>
          <w:sz w:val="28"/>
          <w:szCs w:val="28"/>
          <w:lang w:val="ru-RU" w:eastAsia="uk-UA"/>
        </w:rPr>
        <w:t xml:space="preserve"> х </w:t>
      </w:r>
      <w:proofErr w:type="spellStart"/>
      <w:r w:rsidRPr="007A44CA">
        <w:rPr>
          <w:b/>
          <w:sz w:val="28"/>
          <w:szCs w:val="28"/>
          <w:lang w:val="ru-RU" w:eastAsia="uk-UA"/>
        </w:rPr>
        <w:t>Кф</w:t>
      </w:r>
      <w:proofErr w:type="spellEnd"/>
      <w:r w:rsidRPr="007A44CA">
        <w:rPr>
          <w:b/>
          <w:sz w:val="28"/>
          <w:szCs w:val="28"/>
          <w:lang w:val="ru-RU" w:eastAsia="uk-UA"/>
        </w:rPr>
        <w:t xml:space="preserve"> х Км 2 х Км 3 </w:t>
      </w:r>
      <w:r w:rsidRPr="007A44CA">
        <w:rPr>
          <w:b/>
          <w:sz w:val="28"/>
          <w:szCs w:val="28"/>
          <w:lang w:eastAsia="uk-UA"/>
        </w:rPr>
        <w:t>х</w:t>
      </w:r>
      <w:proofErr w:type="gramStart"/>
      <w:r w:rsidRPr="007A44CA">
        <w:rPr>
          <w:b/>
          <w:sz w:val="28"/>
          <w:szCs w:val="28"/>
          <w:lang w:eastAsia="uk-UA"/>
        </w:rPr>
        <w:t xml:space="preserve"> </w:t>
      </w:r>
      <w:proofErr w:type="spellStart"/>
      <w:r w:rsidRPr="007A44CA">
        <w:rPr>
          <w:b/>
          <w:sz w:val="28"/>
          <w:szCs w:val="28"/>
          <w:lang w:eastAsia="uk-UA"/>
        </w:rPr>
        <w:t>К</w:t>
      </w:r>
      <w:proofErr w:type="gramEnd"/>
      <w:r w:rsidRPr="007A44CA">
        <w:rPr>
          <w:b/>
          <w:sz w:val="28"/>
          <w:szCs w:val="28"/>
          <w:lang w:eastAsia="uk-UA"/>
        </w:rPr>
        <w:t>і</w:t>
      </w:r>
      <w:proofErr w:type="spellEnd"/>
      <w:r w:rsidRPr="007A44CA">
        <w:rPr>
          <w:b/>
          <w:sz w:val="28"/>
          <w:szCs w:val="28"/>
          <w:lang w:eastAsia="uk-UA"/>
        </w:rPr>
        <w:t xml:space="preserve"> х </w:t>
      </w:r>
      <w:proofErr w:type="spellStart"/>
      <w:r w:rsidRPr="007A44CA">
        <w:rPr>
          <w:b/>
          <w:sz w:val="28"/>
          <w:szCs w:val="28"/>
          <w:lang w:eastAsia="uk-UA"/>
        </w:rPr>
        <w:t>Кп</w:t>
      </w:r>
      <w:proofErr w:type="spellEnd"/>
      <w:r w:rsidRPr="007A44CA">
        <w:rPr>
          <w:b/>
          <w:sz w:val="28"/>
          <w:szCs w:val="28"/>
          <w:lang w:eastAsia="uk-UA"/>
        </w:rPr>
        <w:t xml:space="preserve">) </w:t>
      </w:r>
      <w:r w:rsidR="00954CBC" w:rsidRPr="00954CBC">
        <w:rPr>
          <w:b/>
          <w:sz w:val="28"/>
          <w:szCs w:val="28"/>
          <w:lang w:val="ru-RU" w:eastAsia="uk-UA"/>
        </w:rPr>
        <w:t xml:space="preserve">х </w:t>
      </w:r>
      <w:r w:rsidR="00954CBC" w:rsidRPr="00954CBC">
        <w:rPr>
          <w:b/>
          <w:sz w:val="28"/>
          <w:szCs w:val="28"/>
          <w:lang w:eastAsia="uk-UA"/>
        </w:rPr>
        <w:t>6</w:t>
      </w:r>
      <w:r w:rsidR="00954CBC" w:rsidRPr="00954CBC">
        <w:rPr>
          <w:b/>
          <w:sz w:val="28"/>
          <w:szCs w:val="28"/>
          <w:lang w:val="ru-RU" w:eastAsia="uk-UA"/>
        </w:rPr>
        <w:t>%</w:t>
      </w:r>
      <w:r w:rsidR="00954CBC" w:rsidRPr="00954CBC">
        <w:rPr>
          <w:b/>
          <w:sz w:val="28"/>
          <w:szCs w:val="28"/>
          <w:lang w:eastAsia="uk-UA"/>
        </w:rPr>
        <w:t xml:space="preserve"> та 12 %</w:t>
      </w:r>
      <w:r>
        <w:rPr>
          <w:b/>
          <w:sz w:val="28"/>
          <w:szCs w:val="28"/>
          <w:lang w:val="ru-RU" w:eastAsia="uk-UA"/>
        </w:rPr>
        <w:t>,</w:t>
      </w:r>
      <w:r w:rsidR="00954CBC">
        <w:rPr>
          <w:b/>
          <w:sz w:val="28"/>
          <w:szCs w:val="28"/>
          <w:lang w:val="ru-RU" w:eastAsia="uk-UA"/>
        </w:rPr>
        <w:t xml:space="preserve"> </w:t>
      </w:r>
      <w:r w:rsidRPr="007A44CA">
        <w:rPr>
          <w:sz w:val="28"/>
          <w:szCs w:val="28"/>
          <w:lang w:val="ru-RU" w:eastAsia="uk-UA"/>
        </w:rPr>
        <w:t xml:space="preserve">де 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    </w:t>
      </w:r>
      <w:r w:rsidRPr="007A44CA">
        <w:rPr>
          <w:b/>
          <w:sz w:val="28"/>
          <w:szCs w:val="28"/>
          <w:lang w:eastAsia="uk-UA"/>
        </w:rPr>
        <w:t>Р</w:t>
      </w:r>
      <w:r w:rsidRPr="007A44CA">
        <w:rPr>
          <w:sz w:val="28"/>
          <w:szCs w:val="28"/>
          <w:lang w:eastAsia="uk-UA"/>
        </w:rPr>
        <w:t xml:space="preserve"> – розмір збитків;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    </w:t>
      </w:r>
      <w:r w:rsidRPr="007A44CA">
        <w:rPr>
          <w:b/>
          <w:sz w:val="28"/>
          <w:szCs w:val="28"/>
          <w:lang w:eastAsia="uk-UA"/>
        </w:rPr>
        <w:t>П</w:t>
      </w:r>
      <w:r w:rsidRPr="007A44CA">
        <w:rPr>
          <w:sz w:val="28"/>
          <w:szCs w:val="28"/>
          <w:lang w:eastAsia="uk-UA"/>
        </w:rPr>
        <w:t xml:space="preserve"> – загальна площа земельної ділянки на якій встановлюється особистий строковий сервітут; </w:t>
      </w:r>
    </w:p>
    <w:p w:rsidR="007A44CA" w:rsidRPr="007A44CA" w:rsidRDefault="007A44CA" w:rsidP="007A44CA">
      <w:pPr>
        <w:widowControl/>
        <w:autoSpaceDE/>
        <w:autoSpaceDN/>
        <w:spacing w:before="100" w:after="100"/>
        <w:jc w:val="both"/>
        <w:rPr>
          <w:sz w:val="28"/>
          <w:szCs w:val="28"/>
          <w:lang w:eastAsia="uk-UA"/>
        </w:rPr>
      </w:pPr>
      <w:r w:rsidRPr="007A44CA">
        <w:rPr>
          <w:b/>
          <w:sz w:val="28"/>
          <w:szCs w:val="28"/>
          <w:lang w:eastAsia="uk-UA"/>
        </w:rPr>
        <w:t xml:space="preserve">        </w:t>
      </w:r>
      <w:proofErr w:type="spellStart"/>
      <w:r w:rsidRPr="007A44CA">
        <w:rPr>
          <w:b/>
          <w:sz w:val="28"/>
          <w:szCs w:val="28"/>
          <w:lang w:eastAsia="uk-UA"/>
        </w:rPr>
        <w:t>Сбв</w:t>
      </w:r>
      <w:proofErr w:type="spellEnd"/>
      <w:r w:rsidRPr="007A44CA">
        <w:rPr>
          <w:sz w:val="28"/>
          <w:szCs w:val="28"/>
          <w:lang w:eastAsia="uk-UA"/>
        </w:rPr>
        <w:t xml:space="preserve"> – середня (базова вартість) 1м</w:t>
      </w:r>
      <w:r w:rsidRPr="007A44CA">
        <w:rPr>
          <w:sz w:val="28"/>
          <w:szCs w:val="28"/>
          <w:vertAlign w:val="superscript"/>
          <w:lang w:eastAsia="uk-UA"/>
        </w:rPr>
        <w:t>2</w:t>
      </w:r>
      <w:r w:rsidRPr="007A44CA">
        <w:rPr>
          <w:sz w:val="28"/>
          <w:szCs w:val="28"/>
          <w:lang w:eastAsia="uk-UA"/>
        </w:rPr>
        <w:t xml:space="preserve"> земель обчислена відповідно до «Порядку нормативної грошової оцінки земель сільськогосподарського призначення та населених пунктів» та становить</w:t>
      </w:r>
    </w:p>
    <w:p w:rsidR="007A44CA" w:rsidRPr="007A44CA" w:rsidRDefault="007A44CA" w:rsidP="007A44CA">
      <w:pPr>
        <w:widowControl/>
        <w:autoSpaceDE/>
        <w:autoSpaceDN/>
        <w:spacing w:before="100" w:after="100"/>
        <w:jc w:val="both"/>
        <w:rPr>
          <w:sz w:val="28"/>
          <w:szCs w:val="28"/>
          <w:lang w:eastAsia="uk-UA"/>
        </w:rPr>
      </w:pPr>
      <w:r w:rsidRPr="007A44CA">
        <w:rPr>
          <w:sz w:val="28"/>
          <w:szCs w:val="28"/>
          <w:lang w:eastAsia="uk-UA"/>
        </w:rPr>
        <w:t xml:space="preserve">    - м. </w:t>
      </w:r>
      <w:proofErr w:type="spellStart"/>
      <w:r w:rsidRPr="007A44CA">
        <w:rPr>
          <w:sz w:val="28"/>
          <w:szCs w:val="28"/>
          <w:lang w:eastAsia="uk-UA"/>
        </w:rPr>
        <w:t>Малин</w:t>
      </w:r>
      <w:proofErr w:type="spellEnd"/>
      <w:r w:rsidRPr="007A44CA">
        <w:rPr>
          <w:sz w:val="28"/>
          <w:szCs w:val="28"/>
          <w:lang w:eastAsia="uk-UA"/>
        </w:rPr>
        <w:t xml:space="preserve"> - </w:t>
      </w:r>
      <w:r w:rsidRPr="007A44CA">
        <w:rPr>
          <w:b/>
          <w:sz w:val="28"/>
          <w:szCs w:val="28"/>
          <w:lang w:eastAsia="uk-UA"/>
        </w:rPr>
        <w:t>88,26 гривень</w:t>
      </w:r>
      <w:r w:rsidRPr="007A44CA">
        <w:rPr>
          <w:sz w:val="28"/>
          <w:szCs w:val="28"/>
          <w:lang w:eastAsia="uk-UA"/>
        </w:rPr>
        <w:t xml:space="preserve"> затверджена рішенням (66-ю сесією 6-го скликання) </w:t>
      </w:r>
      <w:proofErr w:type="spellStart"/>
      <w:r w:rsidRPr="007A44CA">
        <w:rPr>
          <w:sz w:val="28"/>
          <w:szCs w:val="28"/>
          <w:lang w:eastAsia="uk-UA"/>
        </w:rPr>
        <w:t>Малинської</w:t>
      </w:r>
      <w:proofErr w:type="spellEnd"/>
      <w:r w:rsidRPr="007A44CA">
        <w:rPr>
          <w:sz w:val="28"/>
          <w:szCs w:val="28"/>
          <w:lang w:eastAsia="uk-UA"/>
        </w:rPr>
        <w:t xml:space="preserve"> міської ради від 10 липня 2015 року «Про затвердження матеріалів грошової оцінки земель м. </w:t>
      </w:r>
      <w:proofErr w:type="spellStart"/>
      <w:r w:rsidRPr="007A44CA">
        <w:rPr>
          <w:sz w:val="28"/>
          <w:szCs w:val="28"/>
          <w:lang w:eastAsia="uk-UA"/>
        </w:rPr>
        <w:t>Малин</w:t>
      </w:r>
      <w:proofErr w:type="spellEnd"/>
      <w:r w:rsidRPr="007A44CA">
        <w:rPr>
          <w:sz w:val="28"/>
          <w:szCs w:val="28"/>
          <w:lang w:eastAsia="uk-UA"/>
        </w:rPr>
        <w:t xml:space="preserve">». 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</w:rPr>
      </w:pPr>
      <w:r w:rsidRPr="007A44CA">
        <w:rPr>
          <w:sz w:val="28"/>
          <w:szCs w:val="28"/>
        </w:rPr>
        <w:t xml:space="preserve">   - Населені пункти – згідно технічних документацій з нормативної грошової оцінки земель по населеним пунктам.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b/>
          <w:sz w:val="28"/>
          <w:szCs w:val="28"/>
          <w:lang w:eastAsia="uk-UA"/>
        </w:rPr>
        <w:t xml:space="preserve">       </w:t>
      </w:r>
      <w:proofErr w:type="spellStart"/>
      <w:r w:rsidRPr="007A44CA">
        <w:rPr>
          <w:b/>
          <w:sz w:val="28"/>
          <w:szCs w:val="28"/>
          <w:lang w:eastAsia="uk-UA"/>
        </w:rPr>
        <w:t>Кф</w:t>
      </w:r>
      <w:proofErr w:type="spellEnd"/>
      <w:r w:rsidRPr="007A44CA">
        <w:rPr>
          <w:b/>
          <w:sz w:val="28"/>
          <w:szCs w:val="28"/>
          <w:lang w:eastAsia="uk-UA"/>
        </w:rPr>
        <w:t xml:space="preserve"> </w:t>
      </w:r>
      <w:r w:rsidRPr="007A44CA">
        <w:rPr>
          <w:sz w:val="28"/>
          <w:szCs w:val="28"/>
          <w:lang w:eastAsia="uk-UA"/>
        </w:rPr>
        <w:t xml:space="preserve">– коефіцієнт, який характеризує функціональне використання земельної ділянки;  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b/>
          <w:sz w:val="28"/>
          <w:szCs w:val="28"/>
          <w:lang w:eastAsia="uk-UA"/>
        </w:rPr>
        <w:lastRenderedPageBreak/>
        <w:t xml:space="preserve">       Км 2</w:t>
      </w:r>
      <w:r w:rsidRPr="007A44CA">
        <w:rPr>
          <w:sz w:val="28"/>
          <w:szCs w:val="28"/>
          <w:lang w:eastAsia="uk-UA"/>
        </w:rPr>
        <w:t xml:space="preserve"> – зональний коефіцієнт, який характеризує містобудівну цінність території в межах населеного пункту (економіко-планувальної зони); 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b/>
          <w:sz w:val="28"/>
          <w:szCs w:val="28"/>
          <w:lang w:eastAsia="uk-UA"/>
        </w:rPr>
        <w:t xml:space="preserve">       Км 3 –</w:t>
      </w:r>
      <w:r w:rsidRPr="007A44CA">
        <w:rPr>
          <w:sz w:val="28"/>
          <w:szCs w:val="28"/>
          <w:lang w:eastAsia="uk-UA"/>
        </w:rPr>
        <w:t xml:space="preserve"> локальний коефіцієнт, який враховує місце розташування земельної ділянки в межах економіко-планувальної зони;</w:t>
      </w:r>
    </w:p>
    <w:p w:rsidR="007A44CA" w:rsidRP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7A44CA">
        <w:rPr>
          <w:b/>
          <w:sz w:val="28"/>
          <w:szCs w:val="28"/>
          <w:lang w:eastAsia="uk-UA"/>
        </w:rPr>
        <w:t xml:space="preserve">       </w:t>
      </w:r>
      <w:proofErr w:type="spellStart"/>
      <w:r w:rsidRPr="007A44CA">
        <w:rPr>
          <w:b/>
          <w:sz w:val="28"/>
          <w:szCs w:val="28"/>
          <w:lang w:eastAsia="uk-UA"/>
        </w:rPr>
        <w:t>Кі</w:t>
      </w:r>
      <w:proofErr w:type="spellEnd"/>
      <w:r w:rsidRPr="007A44CA">
        <w:rPr>
          <w:b/>
          <w:sz w:val="28"/>
          <w:szCs w:val="28"/>
          <w:lang w:eastAsia="uk-UA"/>
        </w:rPr>
        <w:t xml:space="preserve"> </w:t>
      </w:r>
      <w:r w:rsidRPr="007A44CA">
        <w:rPr>
          <w:sz w:val="28"/>
          <w:szCs w:val="28"/>
          <w:lang w:eastAsia="uk-UA"/>
        </w:rPr>
        <w:t>- коефіцієнту індексації нормативної грошової оцінки земель, який встановлюється Державною службою з питань геодезії,  картографії та кадастру України;</w:t>
      </w:r>
    </w:p>
    <w:p w:rsidR="007A44CA" w:rsidRDefault="007A44CA" w:rsidP="007A44CA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7A44CA">
        <w:rPr>
          <w:b/>
          <w:sz w:val="28"/>
          <w:szCs w:val="28"/>
          <w:lang w:eastAsia="uk-UA"/>
        </w:rPr>
        <w:t xml:space="preserve">   </w:t>
      </w:r>
      <w:r>
        <w:rPr>
          <w:b/>
          <w:sz w:val="28"/>
          <w:szCs w:val="28"/>
          <w:lang w:eastAsia="uk-UA"/>
        </w:rPr>
        <w:t xml:space="preserve"> </w:t>
      </w:r>
      <w:r w:rsidRPr="007A44CA">
        <w:rPr>
          <w:b/>
          <w:sz w:val="28"/>
          <w:szCs w:val="28"/>
          <w:lang w:eastAsia="uk-UA"/>
        </w:rPr>
        <w:t xml:space="preserve">  </w:t>
      </w:r>
      <w:proofErr w:type="spellStart"/>
      <w:r w:rsidRPr="007A44CA">
        <w:rPr>
          <w:b/>
          <w:sz w:val="28"/>
          <w:szCs w:val="28"/>
          <w:lang w:eastAsia="uk-UA"/>
        </w:rPr>
        <w:t>Кп</w:t>
      </w:r>
      <w:proofErr w:type="spellEnd"/>
      <w:r w:rsidRPr="007A44CA">
        <w:rPr>
          <w:sz w:val="28"/>
          <w:szCs w:val="28"/>
          <w:lang w:eastAsia="uk-UA"/>
        </w:rPr>
        <w:t xml:space="preserve"> – </w:t>
      </w:r>
      <w:proofErr w:type="spellStart"/>
      <w:r w:rsidRPr="007A44CA">
        <w:rPr>
          <w:sz w:val="28"/>
          <w:szCs w:val="28"/>
          <w:lang w:eastAsia="uk-UA"/>
        </w:rPr>
        <w:t>підвищуючий</w:t>
      </w:r>
      <w:proofErr w:type="spellEnd"/>
      <w:r w:rsidRPr="007A44CA">
        <w:rPr>
          <w:sz w:val="28"/>
          <w:szCs w:val="28"/>
          <w:lang w:eastAsia="uk-UA"/>
        </w:rPr>
        <w:t xml:space="preserve"> коефіцієнт:</w:t>
      </w:r>
      <w:r w:rsidRPr="007A44CA">
        <w:rPr>
          <w:sz w:val="24"/>
          <w:szCs w:val="24"/>
          <w:lang w:eastAsia="ru-RU"/>
        </w:rPr>
        <w:t xml:space="preserve"> </w:t>
      </w:r>
      <w:r w:rsidRPr="007A44CA">
        <w:rPr>
          <w:sz w:val="28"/>
          <w:szCs w:val="28"/>
          <w:lang w:eastAsia="ru-RU"/>
        </w:rPr>
        <w:t xml:space="preserve">газони – 15, земля – 1, асфальтовані, бруковані елементи </w:t>
      </w:r>
      <w:proofErr w:type="spellStart"/>
      <w:r w:rsidRPr="007A44CA">
        <w:rPr>
          <w:sz w:val="28"/>
          <w:szCs w:val="28"/>
          <w:lang w:eastAsia="ru-RU"/>
        </w:rPr>
        <w:t>вуличнодорожньої</w:t>
      </w:r>
      <w:proofErr w:type="spellEnd"/>
      <w:r w:rsidRPr="007A44CA">
        <w:rPr>
          <w:sz w:val="28"/>
          <w:szCs w:val="28"/>
          <w:lang w:eastAsia="ru-RU"/>
        </w:rPr>
        <w:t xml:space="preserve"> мережі – 10.</w:t>
      </w:r>
    </w:p>
    <w:p w:rsidR="00954CBC" w:rsidRPr="00954CBC" w:rsidRDefault="00954CBC" w:rsidP="00954CBC">
      <w:pPr>
        <w:widowControl/>
        <w:autoSpaceDE/>
        <w:autoSpaceDN/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      </w:t>
      </w:r>
      <w:r w:rsidRPr="00954CBC">
        <w:rPr>
          <w:b/>
          <w:sz w:val="28"/>
          <w:szCs w:val="28"/>
          <w:lang w:eastAsia="uk-UA"/>
        </w:rPr>
        <w:t>6%</w:t>
      </w:r>
      <w:r w:rsidRPr="00954CBC">
        <w:rPr>
          <w:sz w:val="28"/>
          <w:szCs w:val="28"/>
          <w:lang w:eastAsia="uk-UA"/>
        </w:rPr>
        <w:t xml:space="preserve"> - ставка плати за сервітутне користування земельною ділянкою                        в м. </w:t>
      </w:r>
      <w:proofErr w:type="spellStart"/>
      <w:r w:rsidRPr="00954CBC">
        <w:rPr>
          <w:sz w:val="28"/>
          <w:szCs w:val="28"/>
          <w:lang w:eastAsia="uk-UA"/>
        </w:rPr>
        <w:t>Малин</w:t>
      </w:r>
      <w:proofErr w:type="spellEnd"/>
      <w:r w:rsidRPr="00954CBC">
        <w:rPr>
          <w:sz w:val="28"/>
          <w:szCs w:val="28"/>
          <w:lang w:eastAsia="uk-UA"/>
        </w:rPr>
        <w:t xml:space="preserve">  затверджена додатком 1 до рішення 10-ї сесії 8-го скликання </w:t>
      </w:r>
      <w:proofErr w:type="spellStart"/>
      <w:r w:rsidRPr="00954CBC">
        <w:rPr>
          <w:sz w:val="28"/>
          <w:szCs w:val="28"/>
          <w:lang w:eastAsia="uk-UA"/>
        </w:rPr>
        <w:t>Малинської</w:t>
      </w:r>
      <w:proofErr w:type="spellEnd"/>
      <w:r w:rsidRPr="00954CBC">
        <w:rPr>
          <w:sz w:val="28"/>
          <w:szCs w:val="28"/>
          <w:lang w:eastAsia="uk-UA"/>
        </w:rPr>
        <w:t xml:space="preserve"> міської ради від 12.07.2021 №376;</w:t>
      </w:r>
    </w:p>
    <w:p w:rsidR="00954CBC" w:rsidRPr="00954CBC" w:rsidRDefault="00954CBC" w:rsidP="00954CBC">
      <w:pPr>
        <w:widowControl/>
        <w:autoSpaceDE/>
        <w:autoSpaceDN/>
        <w:jc w:val="both"/>
        <w:rPr>
          <w:sz w:val="28"/>
          <w:szCs w:val="28"/>
          <w:lang w:eastAsia="uk-UA"/>
        </w:rPr>
      </w:pPr>
      <w:r w:rsidRPr="00954CBC">
        <w:rPr>
          <w:b/>
          <w:sz w:val="28"/>
          <w:szCs w:val="28"/>
          <w:lang w:eastAsia="uk-UA"/>
        </w:rPr>
        <w:t xml:space="preserve">      12%</w:t>
      </w:r>
      <w:r w:rsidRPr="00954CBC">
        <w:rPr>
          <w:sz w:val="28"/>
          <w:szCs w:val="28"/>
          <w:lang w:eastAsia="uk-UA"/>
        </w:rPr>
        <w:t xml:space="preserve"> - ставка плати за сервітутне користування земельною ділянкою                        в населених пунктах затверджена додатком 2 до рішення 10-ї сесії 8-го скликання </w:t>
      </w:r>
      <w:proofErr w:type="spellStart"/>
      <w:r w:rsidRPr="00954CBC">
        <w:rPr>
          <w:sz w:val="28"/>
          <w:szCs w:val="28"/>
          <w:lang w:eastAsia="uk-UA"/>
        </w:rPr>
        <w:t>Малинської</w:t>
      </w:r>
      <w:proofErr w:type="spellEnd"/>
      <w:r w:rsidRPr="00954CBC">
        <w:rPr>
          <w:sz w:val="28"/>
          <w:szCs w:val="28"/>
          <w:lang w:eastAsia="uk-UA"/>
        </w:rPr>
        <w:t xml:space="preserve"> міської ради від 12.07.2021 №376.</w:t>
      </w:r>
    </w:p>
    <w:p w:rsidR="00954CBC" w:rsidRPr="007A44CA" w:rsidRDefault="00954CBC" w:rsidP="007A44CA">
      <w:pPr>
        <w:widowControl/>
        <w:autoSpaceDE/>
        <w:autoSpaceDN/>
        <w:jc w:val="both"/>
        <w:rPr>
          <w:sz w:val="28"/>
          <w:szCs w:val="28"/>
          <w:lang w:eastAsia="uk-UA"/>
        </w:rPr>
      </w:pPr>
    </w:p>
    <w:p w:rsidR="006F2A4B" w:rsidRDefault="006F2A4B" w:rsidP="006F2A4B">
      <w:pPr>
        <w:widowControl/>
        <w:autoSpaceDE/>
        <w:autoSpaceDN/>
        <w:jc w:val="both"/>
        <w:rPr>
          <w:b/>
          <w:sz w:val="28"/>
          <w:szCs w:val="28"/>
          <w:lang w:eastAsia="uk-UA"/>
        </w:rPr>
      </w:pPr>
    </w:p>
    <w:p w:rsidR="007A44CA" w:rsidRPr="006F2A4B" w:rsidRDefault="007A44CA" w:rsidP="006F2A4B">
      <w:pPr>
        <w:widowControl/>
        <w:autoSpaceDE/>
        <w:autoSpaceDN/>
        <w:jc w:val="both"/>
        <w:rPr>
          <w:b/>
          <w:sz w:val="28"/>
          <w:szCs w:val="28"/>
          <w:lang w:eastAsia="uk-UA"/>
        </w:rPr>
      </w:pPr>
    </w:p>
    <w:p w:rsidR="006F2A4B" w:rsidRPr="006F2A4B" w:rsidRDefault="006F2A4B" w:rsidP="006F2A4B">
      <w:pPr>
        <w:widowControl/>
        <w:autoSpaceDE/>
        <w:autoSpaceDN/>
        <w:jc w:val="both"/>
        <w:rPr>
          <w:b/>
          <w:sz w:val="28"/>
          <w:szCs w:val="28"/>
          <w:lang w:eastAsia="uk-UA"/>
        </w:rPr>
      </w:pPr>
    </w:p>
    <w:p w:rsidR="006F2A4B" w:rsidRPr="006F2A4B" w:rsidRDefault="006F2A4B" w:rsidP="006F2A4B">
      <w:pPr>
        <w:widowControl/>
        <w:autoSpaceDE/>
        <w:autoSpaceDN/>
        <w:rPr>
          <w:sz w:val="28"/>
          <w:szCs w:val="28"/>
          <w:lang w:eastAsia="ru-RU"/>
        </w:rPr>
      </w:pPr>
      <w:r w:rsidRPr="006F2A4B">
        <w:rPr>
          <w:sz w:val="28"/>
          <w:szCs w:val="28"/>
          <w:lang w:eastAsia="ru-RU"/>
        </w:rPr>
        <w:t xml:space="preserve">Секретар міської ради                                       </w:t>
      </w:r>
      <w:r w:rsidR="006547E3">
        <w:rPr>
          <w:sz w:val="28"/>
          <w:szCs w:val="28"/>
          <w:lang w:eastAsia="ru-RU"/>
        </w:rPr>
        <w:t xml:space="preserve">         </w:t>
      </w:r>
      <w:r w:rsidRPr="006F2A4B">
        <w:rPr>
          <w:sz w:val="28"/>
          <w:szCs w:val="28"/>
          <w:lang w:eastAsia="ru-RU"/>
        </w:rPr>
        <w:t xml:space="preserve">    ВАСИЛЬ  МАЙСТРЕНКО</w:t>
      </w:r>
    </w:p>
    <w:p w:rsidR="006F2A4B" w:rsidRPr="006F2A4B" w:rsidRDefault="006F2A4B" w:rsidP="006F2A4B">
      <w:pPr>
        <w:widowControl/>
        <w:autoSpaceDE/>
        <w:autoSpaceDN/>
        <w:jc w:val="both"/>
        <w:rPr>
          <w:sz w:val="28"/>
          <w:szCs w:val="28"/>
          <w:lang w:eastAsia="uk-UA"/>
        </w:rPr>
      </w:pPr>
    </w:p>
    <w:p w:rsidR="00A6607D" w:rsidRPr="007B1F13" w:rsidRDefault="00A6607D" w:rsidP="00A6607D">
      <w:pPr>
        <w:pStyle w:val="a4"/>
        <w:ind w:left="567" w:firstLine="0"/>
        <w:rPr>
          <w:sz w:val="24"/>
          <w:szCs w:val="24"/>
        </w:rPr>
      </w:pPr>
    </w:p>
    <w:p w:rsidR="00711F7F" w:rsidRDefault="00711F7F">
      <w:pPr>
        <w:pStyle w:val="a3"/>
        <w:rPr>
          <w:b/>
          <w:sz w:val="20"/>
        </w:rPr>
      </w:pPr>
    </w:p>
    <w:p w:rsidR="00711F7F" w:rsidRDefault="00711F7F">
      <w:pPr>
        <w:pStyle w:val="a3"/>
        <w:rPr>
          <w:b/>
          <w:sz w:val="20"/>
        </w:rPr>
      </w:pPr>
    </w:p>
    <w:p w:rsidR="00711F7F" w:rsidRDefault="00711F7F">
      <w:pPr>
        <w:pStyle w:val="a3"/>
        <w:rPr>
          <w:b/>
          <w:sz w:val="20"/>
        </w:rPr>
      </w:pPr>
    </w:p>
    <w:p w:rsidR="00D85386" w:rsidRPr="00D85386" w:rsidRDefault="00D85386" w:rsidP="00D85386">
      <w:pPr>
        <w:widowControl/>
        <w:autoSpaceDE/>
        <w:autoSpaceDN/>
        <w:spacing w:after="200" w:line="276" w:lineRule="auto"/>
        <w:ind w:firstLine="720"/>
        <w:contextualSpacing/>
        <w:jc w:val="both"/>
        <w:rPr>
          <w:rFonts w:eastAsia="Calibri"/>
          <w:b/>
          <w:sz w:val="28"/>
          <w:szCs w:val="28"/>
        </w:rPr>
      </w:pPr>
    </w:p>
    <w:p w:rsidR="00D85386" w:rsidRPr="00D85386" w:rsidRDefault="00D85386" w:rsidP="00D85386">
      <w:pPr>
        <w:widowControl/>
        <w:autoSpaceDE/>
        <w:autoSpaceDN/>
        <w:spacing w:after="200" w:line="276" w:lineRule="auto"/>
        <w:ind w:firstLine="720"/>
        <w:contextualSpacing/>
        <w:jc w:val="center"/>
        <w:rPr>
          <w:rFonts w:eastAsia="Calibri"/>
          <w:b/>
          <w:sz w:val="28"/>
          <w:szCs w:val="28"/>
        </w:rPr>
      </w:pPr>
    </w:p>
    <w:p w:rsidR="00D85386" w:rsidRPr="00D85386" w:rsidRDefault="00D85386" w:rsidP="00D85386">
      <w:pPr>
        <w:widowControl/>
        <w:autoSpaceDE/>
        <w:autoSpaceDN/>
        <w:spacing w:after="200" w:line="276" w:lineRule="auto"/>
        <w:ind w:firstLine="720"/>
        <w:contextualSpacing/>
        <w:jc w:val="center"/>
        <w:rPr>
          <w:rFonts w:eastAsia="Calibri"/>
          <w:b/>
          <w:sz w:val="28"/>
          <w:szCs w:val="28"/>
        </w:rPr>
      </w:pPr>
    </w:p>
    <w:p w:rsidR="00711F7F" w:rsidRDefault="00711F7F" w:rsidP="006F2A4B">
      <w:pPr>
        <w:rPr>
          <w:sz w:val="20"/>
        </w:rPr>
        <w:sectPr w:rsidR="00711F7F" w:rsidSect="006F2A4B">
          <w:type w:val="continuous"/>
          <w:pgSz w:w="11910" w:h="16840"/>
          <w:pgMar w:top="820" w:right="570" w:bottom="960" w:left="1134" w:header="720" w:footer="720" w:gutter="0"/>
          <w:cols w:space="720"/>
        </w:sectPr>
      </w:pPr>
    </w:p>
    <w:p w:rsidR="00711F7F" w:rsidRDefault="00711F7F">
      <w:pPr>
        <w:rPr>
          <w:sz w:val="24"/>
        </w:rPr>
        <w:sectPr w:rsidR="00711F7F">
          <w:type w:val="continuous"/>
          <w:pgSz w:w="11910" w:h="16840"/>
          <w:pgMar w:top="820" w:right="0" w:bottom="960" w:left="440" w:header="720" w:footer="720" w:gutter="0"/>
          <w:cols w:num="2" w:space="720" w:equalWidth="0">
            <w:col w:w="3155" w:space="1629"/>
            <w:col w:w="6686"/>
          </w:cols>
        </w:sectPr>
      </w:pPr>
    </w:p>
    <w:p w:rsidR="00711F7F" w:rsidRDefault="00711F7F" w:rsidP="006F2A4B">
      <w:pPr>
        <w:tabs>
          <w:tab w:val="left" w:pos="8329"/>
        </w:tabs>
        <w:spacing w:before="31" w:line="278" w:lineRule="auto"/>
        <w:ind w:right="939"/>
        <w:rPr>
          <w:i/>
          <w:sz w:val="18"/>
        </w:rPr>
      </w:pPr>
    </w:p>
    <w:sectPr w:rsidR="00711F7F" w:rsidSect="006F2A4B">
      <w:footerReference w:type="default" r:id="rId12"/>
      <w:pgSz w:w="11910" w:h="16840"/>
      <w:pgMar w:top="1040" w:right="0" w:bottom="940" w:left="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BA" w:rsidRDefault="00F73ABA">
      <w:r>
        <w:separator/>
      </w:r>
    </w:p>
  </w:endnote>
  <w:endnote w:type="continuationSeparator" w:id="0">
    <w:p w:rsidR="00F73ABA" w:rsidRDefault="00F7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F3" w:rsidRDefault="00221EF3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298099" wp14:editId="58374433">
              <wp:simplePos x="0" y="0"/>
              <wp:positionH relativeFrom="page">
                <wp:posOffset>6333490</wp:posOffset>
              </wp:positionH>
              <wp:positionV relativeFrom="page">
                <wp:posOffset>10069830</wp:posOffset>
              </wp:positionV>
              <wp:extent cx="219710" cy="165735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1EF3" w:rsidRDefault="00221EF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0F13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98.7pt;margin-top:792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C1uQ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" filled="f" stroked="f">
              <v:textbox inset="0,0,0,0">
                <w:txbxContent>
                  <w:p w:rsidR="00221EF3" w:rsidRDefault="00221EF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0F13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EF3" w:rsidRDefault="00F73AB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65pt;margin-top:793.15pt;width:17.3pt;height:13.05pt;z-index:-251658240;mso-position-horizontal-relative:page;mso-position-vertical-relative:page" filled="f" stroked="f">
          <v:textbox inset="0,0,0,0">
            <w:txbxContent>
              <w:p w:rsidR="00221EF3" w:rsidRDefault="00221EF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6D0F13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BA" w:rsidRDefault="00F73ABA">
      <w:r>
        <w:separator/>
      </w:r>
    </w:p>
  </w:footnote>
  <w:footnote w:type="continuationSeparator" w:id="0">
    <w:p w:rsidR="00F73ABA" w:rsidRDefault="00F7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678D"/>
    <w:multiLevelType w:val="multilevel"/>
    <w:tmpl w:val="04848D04"/>
    <w:lvl w:ilvl="0">
      <w:start w:val="3"/>
      <w:numFmt w:val="decimal"/>
      <w:lvlText w:val="%1"/>
      <w:lvlJc w:val="left"/>
      <w:pPr>
        <w:ind w:left="412" w:hanging="46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29" w:hanging="46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4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4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4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4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4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461"/>
      </w:pPr>
      <w:rPr>
        <w:rFonts w:hint="default"/>
        <w:lang w:val="uk-UA" w:eastAsia="en-US" w:bidi="ar-SA"/>
      </w:rPr>
    </w:lvl>
  </w:abstractNum>
  <w:abstractNum w:abstractNumId="1">
    <w:nsid w:val="07F33681"/>
    <w:multiLevelType w:val="multilevel"/>
    <w:tmpl w:val="4A9EDFB8"/>
    <w:lvl w:ilvl="0">
      <w:start w:val="1"/>
      <w:numFmt w:val="decimal"/>
      <w:lvlText w:val="%1"/>
      <w:lvlJc w:val="left"/>
      <w:pPr>
        <w:ind w:left="412" w:hanging="55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62" w:hanging="5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29" w:hanging="5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5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5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5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5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552"/>
      </w:pPr>
      <w:rPr>
        <w:rFonts w:hint="default"/>
        <w:lang w:val="uk-UA" w:eastAsia="en-US" w:bidi="ar-SA"/>
      </w:rPr>
    </w:lvl>
  </w:abstractNum>
  <w:abstractNum w:abstractNumId="2">
    <w:nsid w:val="1031515C"/>
    <w:multiLevelType w:val="multilevel"/>
    <w:tmpl w:val="0380AF0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3">
    <w:nsid w:val="13357997"/>
    <w:multiLevelType w:val="multilevel"/>
    <w:tmpl w:val="59989DF6"/>
    <w:lvl w:ilvl="0">
      <w:start w:val="8"/>
      <w:numFmt w:val="decimal"/>
      <w:lvlText w:val="%1"/>
      <w:lvlJc w:val="left"/>
      <w:pPr>
        <w:ind w:left="412" w:hanging="63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63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456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6094" w:hanging="2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62" w:hanging="2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629" w:hanging="2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396" w:hanging="2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164" w:hanging="2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931" w:hanging="240"/>
      </w:pPr>
      <w:rPr>
        <w:rFonts w:hint="default"/>
        <w:lang w:val="uk-UA" w:eastAsia="en-US" w:bidi="ar-SA"/>
      </w:rPr>
    </w:lvl>
  </w:abstractNum>
  <w:abstractNum w:abstractNumId="4">
    <w:nsid w:val="18E241A5"/>
    <w:multiLevelType w:val="multilevel"/>
    <w:tmpl w:val="65307E56"/>
    <w:lvl w:ilvl="0">
      <w:start w:val="1"/>
      <w:numFmt w:val="decimal"/>
      <w:lvlText w:val="%1."/>
      <w:lvlJc w:val="left"/>
      <w:pPr>
        <w:ind w:left="1404" w:hanging="411"/>
        <w:jc w:val="left"/>
      </w:pPr>
      <w:rPr>
        <w:rFonts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61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12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20" w:hanging="56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98" w:hanging="56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76" w:hanging="56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54" w:hanging="56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32" w:hanging="56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10" w:hanging="569"/>
      </w:pPr>
      <w:rPr>
        <w:rFonts w:hint="default"/>
        <w:lang w:val="uk-UA" w:eastAsia="en-US" w:bidi="ar-SA"/>
      </w:rPr>
    </w:lvl>
  </w:abstractNum>
  <w:abstractNum w:abstractNumId="5">
    <w:nsid w:val="1A7F3C6F"/>
    <w:multiLevelType w:val="hybridMultilevel"/>
    <w:tmpl w:val="5AA03C10"/>
    <w:lvl w:ilvl="0" w:tplc="7FB24790">
      <w:numFmt w:val="bullet"/>
      <w:lvlText w:val="-"/>
      <w:lvlJc w:val="left"/>
      <w:pPr>
        <w:ind w:left="5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4EC12B4">
      <w:numFmt w:val="bullet"/>
      <w:lvlText w:val="-"/>
      <w:lvlJc w:val="left"/>
      <w:pPr>
        <w:ind w:left="41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820B02C">
      <w:numFmt w:val="bullet"/>
      <w:lvlText w:val="•"/>
      <w:lvlJc w:val="left"/>
      <w:pPr>
        <w:ind w:left="1789" w:hanging="238"/>
      </w:pPr>
      <w:rPr>
        <w:rFonts w:hint="default"/>
        <w:lang w:val="uk-UA" w:eastAsia="en-US" w:bidi="ar-SA"/>
      </w:rPr>
    </w:lvl>
    <w:lvl w:ilvl="3" w:tplc="084A45A8">
      <w:numFmt w:val="bullet"/>
      <w:lvlText w:val="•"/>
      <w:lvlJc w:val="left"/>
      <w:pPr>
        <w:ind w:left="2999" w:hanging="238"/>
      </w:pPr>
      <w:rPr>
        <w:rFonts w:hint="default"/>
        <w:lang w:val="uk-UA" w:eastAsia="en-US" w:bidi="ar-SA"/>
      </w:rPr>
    </w:lvl>
    <w:lvl w:ilvl="4" w:tplc="9948D89E">
      <w:numFmt w:val="bullet"/>
      <w:lvlText w:val="•"/>
      <w:lvlJc w:val="left"/>
      <w:pPr>
        <w:ind w:left="4208" w:hanging="238"/>
      </w:pPr>
      <w:rPr>
        <w:rFonts w:hint="default"/>
        <w:lang w:val="uk-UA" w:eastAsia="en-US" w:bidi="ar-SA"/>
      </w:rPr>
    </w:lvl>
    <w:lvl w:ilvl="5" w:tplc="CDC82538">
      <w:numFmt w:val="bullet"/>
      <w:lvlText w:val="•"/>
      <w:lvlJc w:val="left"/>
      <w:pPr>
        <w:ind w:left="5418" w:hanging="238"/>
      </w:pPr>
      <w:rPr>
        <w:rFonts w:hint="default"/>
        <w:lang w:val="uk-UA" w:eastAsia="en-US" w:bidi="ar-SA"/>
      </w:rPr>
    </w:lvl>
    <w:lvl w:ilvl="6" w:tplc="195C2ADA">
      <w:numFmt w:val="bullet"/>
      <w:lvlText w:val="•"/>
      <w:lvlJc w:val="left"/>
      <w:pPr>
        <w:ind w:left="6628" w:hanging="238"/>
      </w:pPr>
      <w:rPr>
        <w:rFonts w:hint="default"/>
        <w:lang w:val="uk-UA" w:eastAsia="en-US" w:bidi="ar-SA"/>
      </w:rPr>
    </w:lvl>
    <w:lvl w:ilvl="7" w:tplc="48BA5A88">
      <w:numFmt w:val="bullet"/>
      <w:lvlText w:val="•"/>
      <w:lvlJc w:val="left"/>
      <w:pPr>
        <w:ind w:left="7837" w:hanging="238"/>
      </w:pPr>
      <w:rPr>
        <w:rFonts w:hint="default"/>
        <w:lang w:val="uk-UA" w:eastAsia="en-US" w:bidi="ar-SA"/>
      </w:rPr>
    </w:lvl>
    <w:lvl w:ilvl="8" w:tplc="8A5667AA">
      <w:numFmt w:val="bullet"/>
      <w:lvlText w:val="•"/>
      <w:lvlJc w:val="left"/>
      <w:pPr>
        <w:ind w:left="9047" w:hanging="238"/>
      </w:pPr>
      <w:rPr>
        <w:rFonts w:hint="default"/>
        <w:lang w:val="uk-UA" w:eastAsia="en-US" w:bidi="ar-SA"/>
      </w:rPr>
    </w:lvl>
  </w:abstractNum>
  <w:abstractNum w:abstractNumId="6">
    <w:nsid w:val="1B7A5E70"/>
    <w:multiLevelType w:val="multilevel"/>
    <w:tmpl w:val="10889248"/>
    <w:lvl w:ilvl="0">
      <w:start w:val="4"/>
      <w:numFmt w:val="decimal"/>
      <w:lvlText w:val="%1"/>
      <w:lvlJc w:val="left"/>
      <w:pPr>
        <w:ind w:left="1540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1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0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8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81" w:hanging="420"/>
      </w:pPr>
      <w:rPr>
        <w:rFonts w:hint="default"/>
        <w:lang w:val="uk-UA" w:eastAsia="en-US" w:bidi="ar-SA"/>
      </w:rPr>
    </w:lvl>
  </w:abstractNum>
  <w:abstractNum w:abstractNumId="7">
    <w:nsid w:val="1DF15AD7"/>
    <w:multiLevelType w:val="multilevel"/>
    <w:tmpl w:val="75EA17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0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1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8728" w:hanging="2160"/>
      </w:pPr>
      <w:rPr>
        <w:rFonts w:hint="default"/>
      </w:rPr>
    </w:lvl>
  </w:abstractNum>
  <w:abstractNum w:abstractNumId="8">
    <w:nsid w:val="266B0407"/>
    <w:multiLevelType w:val="multilevel"/>
    <w:tmpl w:val="4B042800"/>
    <w:lvl w:ilvl="0">
      <w:start w:val="1"/>
      <w:numFmt w:val="decimal"/>
      <w:lvlText w:val="%1."/>
      <w:lvlJc w:val="left"/>
      <w:pPr>
        <w:ind w:left="760" w:hanging="36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0" w:hanging="79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340" w:hanging="7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1" w:hanging="7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22" w:hanging="7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62" w:hanging="7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7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44" w:hanging="7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84" w:hanging="791"/>
      </w:pPr>
      <w:rPr>
        <w:rFonts w:hint="default"/>
        <w:lang w:val="uk-UA" w:eastAsia="en-US" w:bidi="ar-SA"/>
      </w:rPr>
    </w:lvl>
  </w:abstractNum>
  <w:abstractNum w:abstractNumId="9">
    <w:nsid w:val="266C324B"/>
    <w:multiLevelType w:val="multilevel"/>
    <w:tmpl w:val="02664D14"/>
    <w:lvl w:ilvl="0">
      <w:start w:val="4"/>
      <w:numFmt w:val="decimal"/>
      <w:lvlText w:val="%1"/>
      <w:lvlJc w:val="left"/>
      <w:pPr>
        <w:ind w:left="412" w:hanging="497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412" w:hanging="4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29" w:hanging="49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49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49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49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49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49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497"/>
      </w:pPr>
      <w:rPr>
        <w:rFonts w:hint="default"/>
        <w:lang w:val="uk-UA" w:eastAsia="en-US" w:bidi="ar-SA"/>
      </w:rPr>
    </w:lvl>
  </w:abstractNum>
  <w:abstractNum w:abstractNumId="10">
    <w:nsid w:val="29305C05"/>
    <w:multiLevelType w:val="multilevel"/>
    <w:tmpl w:val="72886492"/>
    <w:lvl w:ilvl="0">
      <w:start w:val="6"/>
      <w:numFmt w:val="decimal"/>
      <w:lvlText w:val="%1"/>
      <w:lvlJc w:val="left"/>
      <w:pPr>
        <w:ind w:left="412" w:hanging="51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5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29" w:hanging="51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5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5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5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5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516"/>
      </w:pPr>
      <w:rPr>
        <w:rFonts w:hint="default"/>
        <w:lang w:val="uk-UA" w:eastAsia="en-US" w:bidi="ar-SA"/>
      </w:rPr>
    </w:lvl>
  </w:abstractNum>
  <w:abstractNum w:abstractNumId="11">
    <w:nsid w:val="2E6C1A44"/>
    <w:multiLevelType w:val="multilevel"/>
    <w:tmpl w:val="CAA83102"/>
    <w:lvl w:ilvl="0">
      <w:start w:val="2"/>
      <w:numFmt w:val="decimal"/>
      <w:lvlText w:val="%1"/>
      <w:lvlJc w:val="left"/>
      <w:pPr>
        <w:ind w:left="1557" w:hanging="43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57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541" w:hanging="43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31" w:hanging="43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43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3" w:hanging="43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03" w:hanging="43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94" w:hanging="43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85" w:hanging="437"/>
      </w:pPr>
      <w:rPr>
        <w:rFonts w:hint="default"/>
        <w:lang w:val="uk-UA" w:eastAsia="en-US" w:bidi="ar-SA"/>
      </w:rPr>
    </w:lvl>
  </w:abstractNum>
  <w:abstractNum w:abstractNumId="12">
    <w:nsid w:val="300B47CF"/>
    <w:multiLevelType w:val="multilevel"/>
    <w:tmpl w:val="79702462"/>
    <w:lvl w:ilvl="0">
      <w:start w:val="6"/>
      <w:numFmt w:val="decimal"/>
      <w:lvlText w:val="%1"/>
      <w:lvlJc w:val="left"/>
      <w:pPr>
        <w:ind w:left="412" w:hanging="53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53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29" w:hanging="53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5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5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5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5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531"/>
      </w:pPr>
      <w:rPr>
        <w:rFonts w:hint="default"/>
        <w:lang w:val="uk-UA" w:eastAsia="en-US" w:bidi="ar-SA"/>
      </w:rPr>
    </w:lvl>
  </w:abstractNum>
  <w:abstractNum w:abstractNumId="13">
    <w:nsid w:val="31984556"/>
    <w:multiLevelType w:val="multilevel"/>
    <w:tmpl w:val="45EE14A4"/>
    <w:lvl w:ilvl="0">
      <w:start w:val="1"/>
      <w:numFmt w:val="decimal"/>
      <w:lvlText w:val="%1"/>
      <w:lvlJc w:val="left"/>
      <w:pPr>
        <w:ind w:left="1564" w:hanging="44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64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541" w:hanging="4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31" w:hanging="4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2" w:hanging="4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13" w:hanging="4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03" w:hanging="4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94" w:hanging="4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85" w:hanging="444"/>
      </w:pPr>
      <w:rPr>
        <w:rFonts w:hint="default"/>
        <w:lang w:val="uk-UA" w:eastAsia="en-US" w:bidi="ar-SA"/>
      </w:rPr>
    </w:lvl>
  </w:abstractNum>
  <w:abstractNum w:abstractNumId="14">
    <w:nsid w:val="39B47254"/>
    <w:multiLevelType w:val="multilevel"/>
    <w:tmpl w:val="1A243C3E"/>
    <w:lvl w:ilvl="0">
      <w:start w:val="4"/>
      <w:numFmt w:val="decimal"/>
      <w:lvlText w:val="%1"/>
      <w:lvlJc w:val="left"/>
      <w:pPr>
        <w:ind w:left="412" w:hanging="566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56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29" w:hanging="56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56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6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56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56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56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566"/>
      </w:pPr>
      <w:rPr>
        <w:rFonts w:hint="default"/>
        <w:lang w:val="uk-UA" w:eastAsia="en-US" w:bidi="ar-SA"/>
      </w:rPr>
    </w:lvl>
  </w:abstractNum>
  <w:abstractNum w:abstractNumId="15">
    <w:nsid w:val="3AC13F9B"/>
    <w:multiLevelType w:val="hybridMultilevel"/>
    <w:tmpl w:val="ACE8E89A"/>
    <w:lvl w:ilvl="0" w:tplc="F9A4C376">
      <w:numFmt w:val="bullet"/>
      <w:lvlText w:val="-"/>
      <w:lvlJc w:val="left"/>
      <w:pPr>
        <w:ind w:left="41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CCA1338">
      <w:numFmt w:val="bullet"/>
      <w:lvlText w:val="•"/>
      <w:lvlJc w:val="left"/>
      <w:pPr>
        <w:ind w:left="1524" w:hanging="166"/>
      </w:pPr>
      <w:rPr>
        <w:rFonts w:hint="default"/>
        <w:lang w:val="uk-UA" w:eastAsia="en-US" w:bidi="ar-SA"/>
      </w:rPr>
    </w:lvl>
    <w:lvl w:ilvl="2" w:tplc="9C1A21EA">
      <w:numFmt w:val="bullet"/>
      <w:lvlText w:val="•"/>
      <w:lvlJc w:val="left"/>
      <w:pPr>
        <w:ind w:left="2629" w:hanging="166"/>
      </w:pPr>
      <w:rPr>
        <w:rFonts w:hint="default"/>
        <w:lang w:val="uk-UA" w:eastAsia="en-US" w:bidi="ar-SA"/>
      </w:rPr>
    </w:lvl>
    <w:lvl w:ilvl="3" w:tplc="7C6A5532">
      <w:numFmt w:val="bullet"/>
      <w:lvlText w:val="•"/>
      <w:lvlJc w:val="left"/>
      <w:pPr>
        <w:ind w:left="3733" w:hanging="166"/>
      </w:pPr>
      <w:rPr>
        <w:rFonts w:hint="default"/>
        <w:lang w:val="uk-UA" w:eastAsia="en-US" w:bidi="ar-SA"/>
      </w:rPr>
    </w:lvl>
    <w:lvl w:ilvl="4" w:tplc="F6D01268">
      <w:numFmt w:val="bullet"/>
      <w:lvlText w:val="•"/>
      <w:lvlJc w:val="left"/>
      <w:pPr>
        <w:ind w:left="4838" w:hanging="166"/>
      </w:pPr>
      <w:rPr>
        <w:rFonts w:hint="default"/>
        <w:lang w:val="uk-UA" w:eastAsia="en-US" w:bidi="ar-SA"/>
      </w:rPr>
    </w:lvl>
    <w:lvl w:ilvl="5" w:tplc="8D6CD5B8">
      <w:numFmt w:val="bullet"/>
      <w:lvlText w:val="•"/>
      <w:lvlJc w:val="left"/>
      <w:pPr>
        <w:ind w:left="5943" w:hanging="166"/>
      </w:pPr>
      <w:rPr>
        <w:rFonts w:hint="default"/>
        <w:lang w:val="uk-UA" w:eastAsia="en-US" w:bidi="ar-SA"/>
      </w:rPr>
    </w:lvl>
    <w:lvl w:ilvl="6" w:tplc="B170A0DE">
      <w:numFmt w:val="bullet"/>
      <w:lvlText w:val="•"/>
      <w:lvlJc w:val="left"/>
      <w:pPr>
        <w:ind w:left="7047" w:hanging="166"/>
      </w:pPr>
      <w:rPr>
        <w:rFonts w:hint="default"/>
        <w:lang w:val="uk-UA" w:eastAsia="en-US" w:bidi="ar-SA"/>
      </w:rPr>
    </w:lvl>
    <w:lvl w:ilvl="7" w:tplc="E86AD5BA">
      <w:numFmt w:val="bullet"/>
      <w:lvlText w:val="•"/>
      <w:lvlJc w:val="left"/>
      <w:pPr>
        <w:ind w:left="8152" w:hanging="166"/>
      </w:pPr>
      <w:rPr>
        <w:rFonts w:hint="default"/>
        <w:lang w:val="uk-UA" w:eastAsia="en-US" w:bidi="ar-SA"/>
      </w:rPr>
    </w:lvl>
    <w:lvl w:ilvl="8" w:tplc="D5500E04">
      <w:numFmt w:val="bullet"/>
      <w:lvlText w:val="•"/>
      <w:lvlJc w:val="left"/>
      <w:pPr>
        <w:ind w:left="9257" w:hanging="166"/>
      </w:pPr>
      <w:rPr>
        <w:rFonts w:hint="default"/>
        <w:lang w:val="uk-UA" w:eastAsia="en-US" w:bidi="ar-SA"/>
      </w:rPr>
    </w:lvl>
  </w:abstractNum>
  <w:abstractNum w:abstractNumId="16">
    <w:nsid w:val="3D484213"/>
    <w:multiLevelType w:val="hybridMultilevel"/>
    <w:tmpl w:val="0AC6C0D6"/>
    <w:lvl w:ilvl="0" w:tplc="846EFD68">
      <w:start w:val="3"/>
      <w:numFmt w:val="decimal"/>
      <w:lvlText w:val="%1."/>
      <w:lvlJc w:val="left"/>
      <w:pPr>
        <w:ind w:left="807" w:hanging="271"/>
        <w:jc w:val="right"/>
      </w:pPr>
      <w:rPr>
        <w:rFonts w:hint="default"/>
        <w:w w:val="100"/>
        <w:lang w:val="uk-UA" w:eastAsia="en-US" w:bidi="ar-SA"/>
      </w:rPr>
    </w:lvl>
    <w:lvl w:ilvl="1" w:tplc="2DC2DC56">
      <w:numFmt w:val="bullet"/>
      <w:lvlText w:val="•"/>
      <w:lvlJc w:val="left"/>
      <w:pPr>
        <w:ind w:left="1866" w:hanging="271"/>
      </w:pPr>
      <w:rPr>
        <w:rFonts w:hint="default"/>
        <w:lang w:val="uk-UA" w:eastAsia="en-US" w:bidi="ar-SA"/>
      </w:rPr>
    </w:lvl>
    <w:lvl w:ilvl="2" w:tplc="90BC138C">
      <w:numFmt w:val="bullet"/>
      <w:lvlText w:val="•"/>
      <w:lvlJc w:val="left"/>
      <w:pPr>
        <w:ind w:left="2933" w:hanging="271"/>
      </w:pPr>
      <w:rPr>
        <w:rFonts w:hint="default"/>
        <w:lang w:val="uk-UA" w:eastAsia="en-US" w:bidi="ar-SA"/>
      </w:rPr>
    </w:lvl>
    <w:lvl w:ilvl="3" w:tplc="58C0392C">
      <w:numFmt w:val="bullet"/>
      <w:lvlText w:val="•"/>
      <w:lvlJc w:val="left"/>
      <w:pPr>
        <w:ind w:left="3999" w:hanging="271"/>
      </w:pPr>
      <w:rPr>
        <w:rFonts w:hint="default"/>
        <w:lang w:val="uk-UA" w:eastAsia="en-US" w:bidi="ar-SA"/>
      </w:rPr>
    </w:lvl>
    <w:lvl w:ilvl="4" w:tplc="A962AA32">
      <w:numFmt w:val="bullet"/>
      <w:lvlText w:val="•"/>
      <w:lvlJc w:val="left"/>
      <w:pPr>
        <w:ind w:left="5066" w:hanging="271"/>
      </w:pPr>
      <w:rPr>
        <w:rFonts w:hint="default"/>
        <w:lang w:val="uk-UA" w:eastAsia="en-US" w:bidi="ar-SA"/>
      </w:rPr>
    </w:lvl>
    <w:lvl w:ilvl="5" w:tplc="EA26434C">
      <w:numFmt w:val="bullet"/>
      <w:lvlText w:val="•"/>
      <w:lvlJc w:val="left"/>
      <w:pPr>
        <w:ind w:left="6133" w:hanging="271"/>
      </w:pPr>
      <w:rPr>
        <w:rFonts w:hint="default"/>
        <w:lang w:val="uk-UA" w:eastAsia="en-US" w:bidi="ar-SA"/>
      </w:rPr>
    </w:lvl>
    <w:lvl w:ilvl="6" w:tplc="1A046F3E">
      <w:numFmt w:val="bullet"/>
      <w:lvlText w:val="•"/>
      <w:lvlJc w:val="left"/>
      <w:pPr>
        <w:ind w:left="7199" w:hanging="271"/>
      </w:pPr>
      <w:rPr>
        <w:rFonts w:hint="default"/>
        <w:lang w:val="uk-UA" w:eastAsia="en-US" w:bidi="ar-SA"/>
      </w:rPr>
    </w:lvl>
    <w:lvl w:ilvl="7" w:tplc="F9D02402">
      <w:numFmt w:val="bullet"/>
      <w:lvlText w:val="•"/>
      <w:lvlJc w:val="left"/>
      <w:pPr>
        <w:ind w:left="8266" w:hanging="271"/>
      </w:pPr>
      <w:rPr>
        <w:rFonts w:hint="default"/>
        <w:lang w:val="uk-UA" w:eastAsia="en-US" w:bidi="ar-SA"/>
      </w:rPr>
    </w:lvl>
    <w:lvl w:ilvl="8" w:tplc="A6C45864">
      <w:numFmt w:val="bullet"/>
      <w:lvlText w:val="•"/>
      <w:lvlJc w:val="left"/>
      <w:pPr>
        <w:ind w:left="9333" w:hanging="271"/>
      </w:pPr>
      <w:rPr>
        <w:rFonts w:hint="default"/>
        <w:lang w:val="uk-UA" w:eastAsia="en-US" w:bidi="ar-SA"/>
      </w:rPr>
    </w:lvl>
  </w:abstractNum>
  <w:abstractNum w:abstractNumId="17">
    <w:nsid w:val="49A63270"/>
    <w:multiLevelType w:val="multilevel"/>
    <w:tmpl w:val="641CFE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01600"/>
    <w:multiLevelType w:val="hybridMultilevel"/>
    <w:tmpl w:val="51824B22"/>
    <w:lvl w:ilvl="0" w:tplc="A8961BE2">
      <w:start w:val="1"/>
      <w:numFmt w:val="decimal"/>
      <w:lvlText w:val="%1."/>
      <w:lvlJc w:val="left"/>
      <w:pPr>
        <w:ind w:left="412" w:hanging="309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2FBA6942">
      <w:numFmt w:val="bullet"/>
      <w:lvlText w:val="•"/>
      <w:lvlJc w:val="left"/>
      <w:pPr>
        <w:ind w:left="1524" w:hanging="309"/>
      </w:pPr>
      <w:rPr>
        <w:rFonts w:hint="default"/>
        <w:lang w:val="uk-UA" w:eastAsia="en-US" w:bidi="ar-SA"/>
      </w:rPr>
    </w:lvl>
    <w:lvl w:ilvl="2" w:tplc="7B5CEE12">
      <w:numFmt w:val="bullet"/>
      <w:lvlText w:val="•"/>
      <w:lvlJc w:val="left"/>
      <w:pPr>
        <w:ind w:left="2629" w:hanging="309"/>
      </w:pPr>
      <w:rPr>
        <w:rFonts w:hint="default"/>
        <w:lang w:val="uk-UA" w:eastAsia="en-US" w:bidi="ar-SA"/>
      </w:rPr>
    </w:lvl>
    <w:lvl w:ilvl="3" w:tplc="F0A8EFBC">
      <w:numFmt w:val="bullet"/>
      <w:lvlText w:val="•"/>
      <w:lvlJc w:val="left"/>
      <w:pPr>
        <w:ind w:left="3733" w:hanging="309"/>
      </w:pPr>
      <w:rPr>
        <w:rFonts w:hint="default"/>
        <w:lang w:val="uk-UA" w:eastAsia="en-US" w:bidi="ar-SA"/>
      </w:rPr>
    </w:lvl>
    <w:lvl w:ilvl="4" w:tplc="C944AA44">
      <w:numFmt w:val="bullet"/>
      <w:lvlText w:val="•"/>
      <w:lvlJc w:val="left"/>
      <w:pPr>
        <w:ind w:left="4838" w:hanging="309"/>
      </w:pPr>
      <w:rPr>
        <w:rFonts w:hint="default"/>
        <w:lang w:val="uk-UA" w:eastAsia="en-US" w:bidi="ar-SA"/>
      </w:rPr>
    </w:lvl>
    <w:lvl w:ilvl="5" w:tplc="9F4CC566">
      <w:numFmt w:val="bullet"/>
      <w:lvlText w:val="•"/>
      <w:lvlJc w:val="left"/>
      <w:pPr>
        <w:ind w:left="5943" w:hanging="309"/>
      </w:pPr>
      <w:rPr>
        <w:rFonts w:hint="default"/>
        <w:lang w:val="uk-UA" w:eastAsia="en-US" w:bidi="ar-SA"/>
      </w:rPr>
    </w:lvl>
    <w:lvl w:ilvl="6" w:tplc="804C79D4">
      <w:numFmt w:val="bullet"/>
      <w:lvlText w:val="•"/>
      <w:lvlJc w:val="left"/>
      <w:pPr>
        <w:ind w:left="7047" w:hanging="309"/>
      </w:pPr>
      <w:rPr>
        <w:rFonts w:hint="default"/>
        <w:lang w:val="uk-UA" w:eastAsia="en-US" w:bidi="ar-SA"/>
      </w:rPr>
    </w:lvl>
    <w:lvl w:ilvl="7" w:tplc="21203F2A">
      <w:numFmt w:val="bullet"/>
      <w:lvlText w:val="•"/>
      <w:lvlJc w:val="left"/>
      <w:pPr>
        <w:ind w:left="8152" w:hanging="309"/>
      </w:pPr>
      <w:rPr>
        <w:rFonts w:hint="default"/>
        <w:lang w:val="uk-UA" w:eastAsia="en-US" w:bidi="ar-SA"/>
      </w:rPr>
    </w:lvl>
    <w:lvl w:ilvl="8" w:tplc="A712E83C">
      <w:numFmt w:val="bullet"/>
      <w:lvlText w:val="•"/>
      <w:lvlJc w:val="left"/>
      <w:pPr>
        <w:ind w:left="9257" w:hanging="309"/>
      </w:pPr>
      <w:rPr>
        <w:rFonts w:hint="default"/>
        <w:lang w:val="uk-UA" w:eastAsia="en-US" w:bidi="ar-SA"/>
      </w:rPr>
    </w:lvl>
  </w:abstractNum>
  <w:abstractNum w:abstractNumId="19">
    <w:nsid w:val="52566163"/>
    <w:multiLevelType w:val="multilevel"/>
    <w:tmpl w:val="BBD8F99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2160"/>
      </w:pPr>
      <w:rPr>
        <w:rFonts w:hint="default"/>
      </w:rPr>
    </w:lvl>
  </w:abstractNum>
  <w:abstractNum w:abstractNumId="20">
    <w:nsid w:val="54B14E89"/>
    <w:multiLevelType w:val="hybridMultilevel"/>
    <w:tmpl w:val="456221B2"/>
    <w:lvl w:ilvl="0" w:tplc="F8D6DE28">
      <w:numFmt w:val="bullet"/>
      <w:lvlText w:val="-"/>
      <w:lvlJc w:val="left"/>
      <w:pPr>
        <w:ind w:left="412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822B092">
      <w:numFmt w:val="bullet"/>
      <w:lvlText w:val="•"/>
      <w:lvlJc w:val="left"/>
      <w:pPr>
        <w:ind w:left="1524" w:hanging="300"/>
      </w:pPr>
      <w:rPr>
        <w:rFonts w:hint="default"/>
        <w:lang w:val="uk-UA" w:eastAsia="en-US" w:bidi="ar-SA"/>
      </w:rPr>
    </w:lvl>
    <w:lvl w:ilvl="2" w:tplc="411675CA">
      <w:numFmt w:val="bullet"/>
      <w:lvlText w:val="•"/>
      <w:lvlJc w:val="left"/>
      <w:pPr>
        <w:ind w:left="2629" w:hanging="300"/>
      </w:pPr>
      <w:rPr>
        <w:rFonts w:hint="default"/>
        <w:lang w:val="uk-UA" w:eastAsia="en-US" w:bidi="ar-SA"/>
      </w:rPr>
    </w:lvl>
    <w:lvl w:ilvl="3" w:tplc="4F5CE2BC">
      <w:numFmt w:val="bullet"/>
      <w:lvlText w:val="•"/>
      <w:lvlJc w:val="left"/>
      <w:pPr>
        <w:ind w:left="3733" w:hanging="300"/>
      </w:pPr>
      <w:rPr>
        <w:rFonts w:hint="default"/>
        <w:lang w:val="uk-UA" w:eastAsia="en-US" w:bidi="ar-SA"/>
      </w:rPr>
    </w:lvl>
    <w:lvl w:ilvl="4" w:tplc="CC8E1B88">
      <w:numFmt w:val="bullet"/>
      <w:lvlText w:val="•"/>
      <w:lvlJc w:val="left"/>
      <w:pPr>
        <w:ind w:left="4838" w:hanging="300"/>
      </w:pPr>
      <w:rPr>
        <w:rFonts w:hint="default"/>
        <w:lang w:val="uk-UA" w:eastAsia="en-US" w:bidi="ar-SA"/>
      </w:rPr>
    </w:lvl>
    <w:lvl w:ilvl="5" w:tplc="94F62628">
      <w:numFmt w:val="bullet"/>
      <w:lvlText w:val="•"/>
      <w:lvlJc w:val="left"/>
      <w:pPr>
        <w:ind w:left="5943" w:hanging="300"/>
      </w:pPr>
      <w:rPr>
        <w:rFonts w:hint="default"/>
        <w:lang w:val="uk-UA" w:eastAsia="en-US" w:bidi="ar-SA"/>
      </w:rPr>
    </w:lvl>
    <w:lvl w:ilvl="6" w:tplc="11F2BD88">
      <w:numFmt w:val="bullet"/>
      <w:lvlText w:val="•"/>
      <w:lvlJc w:val="left"/>
      <w:pPr>
        <w:ind w:left="7047" w:hanging="300"/>
      </w:pPr>
      <w:rPr>
        <w:rFonts w:hint="default"/>
        <w:lang w:val="uk-UA" w:eastAsia="en-US" w:bidi="ar-SA"/>
      </w:rPr>
    </w:lvl>
    <w:lvl w:ilvl="7" w:tplc="8F8EE4FE">
      <w:numFmt w:val="bullet"/>
      <w:lvlText w:val="•"/>
      <w:lvlJc w:val="left"/>
      <w:pPr>
        <w:ind w:left="8152" w:hanging="300"/>
      </w:pPr>
      <w:rPr>
        <w:rFonts w:hint="default"/>
        <w:lang w:val="uk-UA" w:eastAsia="en-US" w:bidi="ar-SA"/>
      </w:rPr>
    </w:lvl>
    <w:lvl w:ilvl="8" w:tplc="6728D8A6">
      <w:numFmt w:val="bullet"/>
      <w:lvlText w:val="•"/>
      <w:lvlJc w:val="left"/>
      <w:pPr>
        <w:ind w:left="9257" w:hanging="300"/>
      </w:pPr>
      <w:rPr>
        <w:rFonts w:hint="default"/>
        <w:lang w:val="uk-UA" w:eastAsia="en-US" w:bidi="ar-SA"/>
      </w:rPr>
    </w:lvl>
  </w:abstractNum>
  <w:abstractNum w:abstractNumId="21">
    <w:nsid w:val="59FA14ED"/>
    <w:multiLevelType w:val="multilevel"/>
    <w:tmpl w:val="A9F46E4C"/>
    <w:lvl w:ilvl="0">
      <w:start w:val="1"/>
      <w:numFmt w:val="decimal"/>
      <w:lvlText w:val="%1"/>
      <w:lvlJc w:val="left"/>
      <w:pPr>
        <w:ind w:left="1678" w:hanging="701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1678" w:hanging="701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678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15" w:hanging="70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94" w:hanging="70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73" w:hanging="70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51" w:hanging="70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30" w:hanging="70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509" w:hanging="701"/>
      </w:pPr>
      <w:rPr>
        <w:rFonts w:hint="default"/>
        <w:lang w:val="uk-UA" w:eastAsia="en-US" w:bidi="ar-SA"/>
      </w:rPr>
    </w:lvl>
  </w:abstractNum>
  <w:abstractNum w:abstractNumId="22">
    <w:nsid w:val="66A34E12"/>
    <w:multiLevelType w:val="multilevel"/>
    <w:tmpl w:val="C94AA390"/>
    <w:lvl w:ilvl="0">
      <w:start w:val="8"/>
      <w:numFmt w:val="decimal"/>
      <w:lvlText w:val="%1"/>
      <w:lvlJc w:val="left"/>
      <w:pPr>
        <w:ind w:left="412" w:hanging="53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5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29" w:hanging="53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53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53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53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53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53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533"/>
      </w:pPr>
      <w:rPr>
        <w:rFonts w:hint="default"/>
        <w:lang w:val="uk-UA" w:eastAsia="en-US" w:bidi="ar-SA"/>
      </w:rPr>
    </w:lvl>
  </w:abstractNum>
  <w:abstractNum w:abstractNumId="23">
    <w:nsid w:val="67AA3015"/>
    <w:multiLevelType w:val="hybridMultilevel"/>
    <w:tmpl w:val="CFBC1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E17399"/>
    <w:multiLevelType w:val="multilevel"/>
    <w:tmpl w:val="66762C40"/>
    <w:lvl w:ilvl="0">
      <w:start w:val="6"/>
      <w:numFmt w:val="decimal"/>
      <w:lvlText w:val="%1."/>
      <w:lvlJc w:val="left"/>
      <w:pPr>
        <w:ind w:left="365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527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94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29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996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6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31" w:hanging="545"/>
      </w:pPr>
      <w:rPr>
        <w:rFonts w:hint="default"/>
        <w:lang w:val="uk-UA" w:eastAsia="en-US" w:bidi="ar-SA"/>
      </w:rPr>
    </w:lvl>
  </w:abstractNum>
  <w:abstractNum w:abstractNumId="25">
    <w:nsid w:val="6A9A5123"/>
    <w:multiLevelType w:val="multilevel"/>
    <w:tmpl w:val="D6D66A7A"/>
    <w:lvl w:ilvl="0">
      <w:start w:val="5"/>
      <w:numFmt w:val="decimal"/>
      <w:lvlText w:val="%1"/>
      <w:lvlJc w:val="left"/>
      <w:pPr>
        <w:ind w:left="412" w:hanging="65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6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12" w:hanging="89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733" w:hanging="8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8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8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8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8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890"/>
      </w:pPr>
      <w:rPr>
        <w:rFonts w:hint="default"/>
        <w:lang w:val="uk-UA" w:eastAsia="en-US" w:bidi="ar-SA"/>
      </w:rPr>
    </w:lvl>
  </w:abstractNum>
  <w:abstractNum w:abstractNumId="26">
    <w:nsid w:val="70E54609"/>
    <w:multiLevelType w:val="hybridMultilevel"/>
    <w:tmpl w:val="61BC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6053D"/>
    <w:multiLevelType w:val="multilevel"/>
    <w:tmpl w:val="45EE51C0"/>
    <w:lvl w:ilvl="0">
      <w:start w:val="5"/>
      <w:numFmt w:val="decimal"/>
      <w:lvlText w:val="%1"/>
      <w:lvlJc w:val="left"/>
      <w:pPr>
        <w:ind w:left="1540" w:hanging="4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54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525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17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0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88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481" w:hanging="420"/>
      </w:pPr>
      <w:rPr>
        <w:rFonts w:hint="default"/>
        <w:lang w:val="uk-UA" w:eastAsia="en-US" w:bidi="ar-SA"/>
      </w:rPr>
    </w:lvl>
  </w:abstractNum>
  <w:abstractNum w:abstractNumId="28">
    <w:nsid w:val="79186186"/>
    <w:multiLevelType w:val="multilevel"/>
    <w:tmpl w:val="90A47102"/>
    <w:lvl w:ilvl="0">
      <w:start w:val="2"/>
      <w:numFmt w:val="decimal"/>
      <w:lvlText w:val="%1"/>
      <w:lvlJc w:val="left"/>
      <w:pPr>
        <w:ind w:left="412" w:hanging="71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" w:hanging="7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29" w:hanging="71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3" w:hanging="71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71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43" w:hanging="71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47" w:hanging="71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52" w:hanging="71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57" w:hanging="717"/>
      </w:pPr>
      <w:rPr>
        <w:rFonts w:hint="default"/>
        <w:lang w:val="uk-UA" w:eastAsia="en-US" w:bidi="ar-SA"/>
      </w:rPr>
    </w:lvl>
  </w:abstractNum>
  <w:abstractNum w:abstractNumId="29">
    <w:nsid w:val="7A3D4DC3"/>
    <w:multiLevelType w:val="multilevel"/>
    <w:tmpl w:val="01CA119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" w:hanging="21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22"/>
  </w:num>
  <w:num w:numId="5">
    <w:abstractNumId w:val="10"/>
  </w:num>
  <w:num w:numId="6">
    <w:abstractNumId w:val="27"/>
  </w:num>
  <w:num w:numId="7">
    <w:abstractNumId w:val="6"/>
  </w:num>
  <w:num w:numId="8">
    <w:abstractNumId w:val="20"/>
  </w:num>
  <w:num w:numId="9">
    <w:abstractNumId w:val="0"/>
  </w:num>
  <w:num w:numId="10">
    <w:abstractNumId w:val="11"/>
  </w:num>
  <w:num w:numId="11">
    <w:abstractNumId w:val="13"/>
  </w:num>
  <w:num w:numId="12">
    <w:abstractNumId w:val="3"/>
  </w:num>
  <w:num w:numId="13">
    <w:abstractNumId w:val="12"/>
  </w:num>
  <w:num w:numId="14">
    <w:abstractNumId w:val="24"/>
  </w:num>
  <w:num w:numId="15">
    <w:abstractNumId w:val="25"/>
  </w:num>
  <w:num w:numId="16">
    <w:abstractNumId w:val="9"/>
  </w:num>
  <w:num w:numId="17">
    <w:abstractNumId w:val="14"/>
  </w:num>
  <w:num w:numId="18">
    <w:abstractNumId w:val="5"/>
  </w:num>
  <w:num w:numId="19">
    <w:abstractNumId w:val="15"/>
  </w:num>
  <w:num w:numId="20">
    <w:abstractNumId w:val="28"/>
  </w:num>
  <w:num w:numId="21">
    <w:abstractNumId w:val="21"/>
  </w:num>
  <w:num w:numId="22">
    <w:abstractNumId w:val="1"/>
  </w:num>
  <w:num w:numId="23">
    <w:abstractNumId w:val="4"/>
  </w:num>
  <w:num w:numId="24">
    <w:abstractNumId w:val="19"/>
  </w:num>
  <w:num w:numId="25">
    <w:abstractNumId w:val="7"/>
  </w:num>
  <w:num w:numId="26">
    <w:abstractNumId w:val="29"/>
  </w:num>
  <w:num w:numId="27">
    <w:abstractNumId w:val="2"/>
  </w:num>
  <w:num w:numId="28">
    <w:abstractNumId w:val="26"/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1F7F"/>
    <w:rsid w:val="00016A24"/>
    <w:rsid w:val="00066BFB"/>
    <w:rsid w:val="000C44C7"/>
    <w:rsid w:val="000D6527"/>
    <w:rsid w:val="000E6960"/>
    <w:rsid w:val="001679D4"/>
    <w:rsid w:val="001864AB"/>
    <w:rsid w:val="001950B2"/>
    <w:rsid w:val="001A2978"/>
    <w:rsid w:val="001C4EF2"/>
    <w:rsid w:val="001F196C"/>
    <w:rsid w:val="001F4C49"/>
    <w:rsid w:val="00221EF3"/>
    <w:rsid w:val="00292C98"/>
    <w:rsid w:val="002940F6"/>
    <w:rsid w:val="002E3CC3"/>
    <w:rsid w:val="002F732E"/>
    <w:rsid w:val="0033657F"/>
    <w:rsid w:val="003506A1"/>
    <w:rsid w:val="00450029"/>
    <w:rsid w:val="004A0F73"/>
    <w:rsid w:val="005115D8"/>
    <w:rsid w:val="005F2E43"/>
    <w:rsid w:val="006547E3"/>
    <w:rsid w:val="00671A2F"/>
    <w:rsid w:val="006D0F13"/>
    <w:rsid w:val="006E454D"/>
    <w:rsid w:val="006F2A4B"/>
    <w:rsid w:val="00711F7F"/>
    <w:rsid w:val="007A44CA"/>
    <w:rsid w:val="007A60CC"/>
    <w:rsid w:val="0087428D"/>
    <w:rsid w:val="008852C9"/>
    <w:rsid w:val="00886B0B"/>
    <w:rsid w:val="00895229"/>
    <w:rsid w:val="009079F0"/>
    <w:rsid w:val="00954CBC"/>
    <w:rsid w:val="009D49D4"/>
    <w:rsid w:val="00A51127"/>
    <w:rsid w:val="00A60624"/>
    <w:rsid w:val="00A64458"/>
    <w:rsid w:val="00A6607D"/>
    <w:rsid w:val="00B2202A"/>
    <w:rsid w:val="00B64851"/>
    <w:rsid w:val="00B83D98"/>
    <w:rsid w:val="00C24483"/>
    <w:rsid w:val="00C617EC"/>
    <w:rsid w:val="00C70180"/>
    <w:rsid w:val="00C70921"/>
    <w:rsid w:val="00C97B45"/>
    <w:rsid w:val="00D42867"/>
    <w:rsid w:val="00D503BC"/>
    <w:rsid w:val="00D85386"/>
    <w:rsid w:val="00DF21DE"/>
    <w:rsid w:val="00E27751"/>
    <w:rsid w:val="00E91CCA"/>
    <w:rsid w:val="00EC5D75"/>
    <w:rsid w:val="00F70E5D"/>
    <w:rsid w:val="00F73ABA"/>
    <w:rsid w:val="00FC3E4C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4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44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458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D8538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2A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2A4B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F2A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2A4B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54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1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44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458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D8538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F2A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2A4B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6F2A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2A4B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4%D0%BE%D0%B3%D0%BE%D0%B2%D1%96%D1%8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k.wikipedia.org/wiki/%D0%97%D0%B0%D0%BA%D0%BE%D0%BD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sveta_mrada</cp:lastModifiedBy>
  <cp:revision>3</cp:revision>
  <dcterms:created xsi:type="dcterms:W3CDTF">2022-11-10T11:02:00Z</dcterms:created>
  <dcterms:modified xsi:type="dcterms:W3CDTF">2022-11-10T11:18:00Z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</Properties>
</file>