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8D" w:rsidRDefault="0074688D" w:rsidP="0074688D">
      <w:pPr>
        <w:ind w:left="9639"/>
        <w:jc w:val="both"/>
        <w:rPr>
          <w:lang w:val="uk-UA"/>
        </w:rPr>
      </w:pPr>
      <w:r>
        <w:rPr>
          <w:lang w:val="uk-UA"/>
        </w:rPr>
        <w:t>ДОДАТОК</w:t>
      </w:r>
    </w:p>
    <w:p w:rsidR="0074688D" w:rsidRDefault="0074688D" w:rsidP="0074688D">
      <w:pPr>
        <w:ind w:left="9639"/>
        <w:jc w:val="both"/>
        <w:rPr>
          <w:lang w:val="uk-UA"/>
        </w:rPr>
      </w:pPr>
      <w:r>
        <w:rPr>
          <w:lang w:val="uk-UA"/>
        </w:rPr>
        <w:t xml:space="preserve">до Міської програми розвитку охорони здоров’я </w:t>
      </w:r>
    </w:p>
    <w:p w:rsidR="0074688D" w:rsidRDefault="0074688D" w:rsidP="0074688D">
      <w:pPr>
        <w:ind w:left="9639"/>
        <w:jc w:val="both"/>
        <w:rPr>
          <w:b/>
          <w:lang w:val="uk-UA"/>
        </w:rPr>
      </w:pPr>
      <w:r>
        <w:rPr>
          <w:lang w:val="uk-UA"/>
        </w:rPr>
        <w:t xml:space="preserve">на 2017-2019 роки </w:t>
      </w:r>
    </w:p>
    <w:p w:rsidR="0074688D" w:rsidRDefault="0074688D" w:rsidP="0074688D">
      <w:pPr>
        <w:rPr>
          <w:b/>
          <w:sz w:val="32"/>
          <w:szCs w:val="32"/>
          <w:lang w:val="uk-UA"/>
        </w:rPr>
      </w:pP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6. Завдання і заходи  виконання Міської програми  розвитку охорони </w:t>
      </w:r>
      <w:proofErr w:type="spellStart"/>
      <w:r>
        <w:rPr>
          <w:b/>
          <w:sz w:val="32"/>
          <w:szCs w:val="32"/>
          <w:lang w:val="uk-UA"/>
        </w:rPr>
        <w:t>здоров</w:t>
      </w:r>
      <w:proofErr w:type="spellEnd"/>
      <w:r>
        <w:rPr>
          <w:b/>
          <w:sz w:val="32"/>
          <w:szCs w:val="32"/>
        </w:rPr>
        <w:t>’</w:t>
      </w:r>
      <w:r>
        <w:rPr>
          <w:b/>
          <w:sz w:val="32"/>
          <w:szCs w:val="32"/>
          <w:lang w:val="uk-UA"/>
        </w:rPr>
        <w:t xml:space="preserve">я </w:t>
      </w: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2017-2019 роки</w:t>
      </w: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</w:p>
    <w:p w:rsidR="0074688D" w:rsidRDefault="0074688D" w:rsidP="007468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Скорочені назви: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 xml:space="preserve">Відділ охорони </w:t>
      </w:r>
      <w:proofErr w:type="spellStart"/>
      <w:r>
        <w:rPr>
          <w:lang w:val="uk-UA"/>
        </w:rPr>
        <w:t>здоров</w:t>
      </w:r>
      <w:proofErr w:type="spellEnd"/>
      <w:r>
        <w:t>’</w:t>
      </w:r>
      <w:r>
        <w:rPr>
          <w:lang w:val="uk-UA"/>
        </w:rPr>
        <w:t xml:space="preserve">я виконавчого комітету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ВОЗ;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Малинська</w:t>
      </w:r>
      <w:proofErr w:type="spellEnd"/>
      <w:r>
        <w:rPr>
          <w:lang w:val="uk-UA"/>
        </w:rPr>
        <w:t xml:space="preserve"> міська лікарня»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КНП «</w:t>
      </w:r>
      <w:proofErr w:type="spellStart"/>
      <w:r w:rsidRPr="0074688D">
        <w:rPr>
          <w:lang w:val="uk-UA"/>
        </w:rPr>
        <w:t>Малинська</w:t>
      </w:r>
      <w:proofErr w:type="spellEnd"/>
      <w:r w:rsidRPr="0074688D">
        <w:rPr>
          <w:lang w:val="uk-UA"/>
        </w:rPr>
        <w:t xml:space="preserve"> міська лікарня» </w:t>
      </w:r>
      <w:proofErr w:type="spellStart"/>
      <w:r w:rsidRPr="0074688D">
        <w:rPr>
          <w:lang w:val="uk-UA"/>
        </w:rPr>
        <w:t>Малинської</w:t>
      </w:r>
      <w:proofErr w:type="spellEnd"/>
      <w:r w:rsidRPr="0074688D">
        <w:rPr>
          <w:lang w:val="uk-UA"/>
        </w:rPr>
        <w:t xml:space="preserve"> міської ради</w:t>
      </w:r>
      <w:r>
        <w:rPr>
          <w:lang w:val="uk-UA"/>
        </w:rPr>
        <w:t>);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Малинський</w:t>
      </w:r>
      <w:proofErr w:type="spellEnd"/>
      <w:r>
        <w:rPr>
          <w:lang w:val="uk-UA"/>
        </w:rPr>
        <w:t xml:space="preserve"> центр первинної медико-санітарної допомоги»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(КНП «МЦПМСД» ММР);</w:t>
      </w:r>
    </w:p>
    <w:p w:rsidR="0074688D" w:rsidRDefault="0074688D" w:rsidP="0074688D">
      <w:pPr>
        <w:jc w:val="both"/>
        <w:rPr>
          <w:lang w:val="uk-UA"/>
        </w:rPr>
      </w:pPr>
      <w:proofErr w:type="spellStart"/>
      <w:r>
        <w:rPr>
          <w:lang w:val="uk-UA"/>
        </w:rPr>
        <w:t>Малинське</w:t>
      </w:r>
      <w:proofErr w:type="spellEnd"/>
      <w:r>
        <w:rPr>
          <w:lang w:val="uk-UA"/>
        </w:rPr>
        <w:t xml:space="preserve"> стоматологічне об’єднання (надалі - </w:t>
      </w:r>
      <w:proofErr w:type="spellStart"/>
      <w:r>
        <w:rPr>
          <w:lang w:val="uk-UA"/>
        </w:rPr>
        <w:t>Стоматоб’єднання</w:t>
      </w:r>
      <w:proofErr w:type="spellEnd"/>
      <w:r>
        <w:rPr>
          <w:lang w:val="uk-UA"/>
        </w:rPr>
        <w:t>);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 xml:space="preserve">Заклади охорони </w:t>
      </w:r>
      <w:proofErr w:type="spellStart"/>
      <w:r>
        <w:rPr>
          <w:lang w:val="uk-UA"/>
        </w:rPr>
        <w:t>здоров</w:t>
      </w:r>
      <w:proofErr w:type="spellEnd"/>
      <w:r w:rsidRPr="00AE5F85">
        <w:t>’</w:t>
      </w:r>
      <w:r>
        <w:rPr>
          <w:lang w:val="uk-UA"/>
        </w:rPr>
        <w:t>я – ЗОЗ.</w:t>
      </w:r>
    </w:p>
    <w:p w:rsidR="0074688D" w:rsidRDefault="00AE5F85" w:rsidP="00AE5F85">
      <w:pPr>
        <w:jc w:val="right"/>
        <w:rPr>
          <w:lang w:val="uk-UA"/>
        </w:rPr>
      </w:pPr>
      <w:r>
        <w:rPr>
          <w:lang w:val="uk-UA"/>
        </w:rPr>
        <w:t>тис. грн.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2725"/>
        <w:gridCol w:w="2409"/>
        <w:gridCol w:w="2268"/>
        <w:gridCol w:w="709"/>
        <w:gridCol w:w="709"/>
        <w:gridCol w:w="709"/>
        <w:gridCol w:w="2126"/>
      </w:tblGrid>
      <w:tr w:rsidR="00716244" w:rsidTr="009511ED">
        <w:trPr>
          <w:trHeight w:val="345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закладу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162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Роки виконання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716244" w:rsidTr="00812C05">
        <w:trPr>
          <w:trHeight w:val="195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2019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</w:p>
        </w:tc>
      </w:tr>
      <w:tr w:rsidR="0074688D" w:rsidTr="009A5EA0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74688D" w:rsidTr="00AE5F85">
        <w:trPr>
          <w:trHeight w:val="282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1. Утримання закладів охорони </w:t>
            </w:r>
            <w:proofErr w:type="spellStart"/>
            <w:r>
              <w:rPr>
                <w:b/>
                <w:lang w:val="uk-UA"/>
              </w:rPr>
              <w:t>здоров</w:t>
            </w:r>
            <w:proofErr w:type="spellEnd"/>
            <w:r w:rsidR="009A5EA0" w:rsidRPr="009A5EA0"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9A5EA0">
        <w:trPr>
          <w:trHeight w:val="84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="00776EE2">
              <w:rPr>
                <w:lang w:val="uk-UA"/>
              </w:rPr>
              <w:t xml:space="preserve">поточних </w:t>
            </w:r>
            <w:r>
              <w:rPr>
                <w:lang w:val="uk-UA"/>
              </w:rPr>
              <w:t>видатків міських ЗОЗ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r w:rsidR="00716244">
              <w:rPr>
                <w:lang w:val="uk-UA"/>
              </w:rPr>
              <w:t>наявних фінансо</w:t>
            </w:r>
            <w:r>
              <w:rPr>
                <w:lang w:val="uk-UA"/>
              </w:rPr>
              <w:t xml:space="preserve">вих </w:t>
            </w:r>
            <w:proofErr w:type="spellStart"/>
            <w:r w:rsidR="00716244">
              <w:rPr>
                <w:lang w:val="uk-UA"/>
              </w:rPr>
              <w:t>ресур</w:t>
            </w:r>
            <w:proofErr w:type="spellEnd"/>
            <w:r w:rsidR="00716244">
              <w:rPr>
                <w:lang w:val="uk-UA"/>
              </w:rPr>
              <w:t>-сів</w:t>
            </w:r>
            <w:r w:rsidR="006B1127"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поточ-них</w:t>
            </w:r>
            <w:r w:rsidR="0074688D">
              <w:rPr>
                <w:lang w:val="uk-UA"/>
              </w:rPr>
              <w:t xml:space="preserve"> видатків </w:t>
            </w:r>
            <w:r>
              <w:rPr>
                <w:lang w:val="uk-UA"/>
              </w:rPr>
              <w:t>ЗОЗ</w:t>
            </w:r>
            <w:r w:rsidR="0074688D">
              <w:rPr>
                <w:lang w:val="uk-UA"/>
              </w:rPr>
              <w:t xml:space="preserve"> за потреби.</w:t>
            </w:r>
          </w:p>
        </w:tc>
      </w:tr>
      <w:tr w:rsidR="0074688D" w:rsidTr="00AE5F85">
        <w:trPr>
          <w:trHeight w:val="33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Tr="009A5EA0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Придбання п</w:t>
            </w:r>
            <w:proofErr w:type="spellStart"/>
            <w:r>
              <w:rPr>
                <w:rStyle w:val="rvts0"/>
              </w:rPr>
              <w:t>редметів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матеріалів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обладнання</w:t>
            </w:r>
            <w:proofErr w:type="spellEnd"/>
            <w:r>
              <w:rPr>
                <w:rStyle w:val="rvts0"/>
              </w:rPr>
              <w:t xml:space="preserve"> та </w:t>
            </w:r>
            <w:proofErr w:type="spellStart"/>
            <w:r>
              <w:rPr>
                <w:rStyle w:val="rvts0"/>
              </w:rPr>
              <w:t>інвентар</w:t>
            </w:r>
            <w:proofErr w:type="spellEnd"/>
            <w:r>
              <w:rPr>
                <w:rStyle w:val="rvts0"/>
                <w:lang w:val="uk-UA"/>
              </w:rPr>
              <w:t>ю.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lastRenderedPageBreak/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76EE2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для го-</w:t>
            </w:r>
            <w:proofErr w:type="spellStart"/>
            <w:r>
              <w:rPr>
                <w:lang w:val="uk-UA"/>
              </w:rPr>
              <w:t>сподарської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діяль-ності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благоуст</w:t>
            </w:r>
            <w:proofErr w:type="spellEnd"/>
            <w:r>
              <w:rPr>
                <w:lang w:val="uk-UA"/>
              </w:rPr>
              <w:t>-</w:t>
            </w:r>
            <w:r>
              <w:rPr>
                <w:lang w:val="uk-UA"/>
              </w:rPr>
              <w:lastRenderedPageBreak/>
              <w:t>рою територій мі-</w:t>
            </w:r>
            <w:proofErr w:type="spellStart"/>
            <w:r>
              <w:rPr>
                <w:lang w:val="uk-UA"/>
              </w:rPr>
              <w:t>ських</w:t>
            </w:r>
            <w:proofErr w:type="spellEnd"/>
            <w:r>
              <w:rPr>
                <w:lang w:val="uk-UA"/>
              </w:rPr>
              <w:t xml:space="preserve"> ЗОЗ.</w:t>
            </w:r>
          </w:p>
        </w:tc>
      </w:tr>
      <w:tr w:rsidR="0074688D" w:rsidTr="00AE5F85">
        <w:trPr>
          <w:trHeight w:val="279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3. Підвищення ефективності </w:t>
            </w:r>
            <w:proofErr w:type="spellStart"/>
            <w:r>
              <w:rPr>
                <w:b/>
                <w:lang w:val="uk-UA"/>
              </w:rPr>
              <w:t>закупівель</w:t>
            </w:r>
            <w:proofErr w:type="spellEnd"/>
            <w:r>
              <w:rPr>
                <w:b/>
                <w:lang w:val="uk-UA"/>
              </w:rPr>
              <w:t xml:space="preserve"> закладів охорони </w:t>
            </w:r>
            <w:proofErr w:type="spellStart"/>
            <w:r>
              <w:rPr>
                <w:b/>
                <w:lang w:val="uk-UA"/>
              </w:rPr>
              <w:t>здоров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9A5EA0">
        <w:trPr>
          <w:trHeight w:val="106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товарів та послуг за до</w:t>
            </w:r>
            <w:r w:rsidR="00776EE2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по</w:t>
            </w:r>
            <w:r w:rsidR="00776EE2">
              <w:rPr>
                <w:lang w:val="uk-UA"/>
              </w:rPr>
              <w:t>могою</w:t>
            </w:r>
            <w:proofErr w:type="spellEnd"/>
            <w:r w:rsidR="00776EE2">
              <w:rPr>
                <w:lang w:val="uk-UA"/>
              </w:rPr>
              <w:t xml:space="preserve"> еле</w:t>
            </w:r>
            <w:r>
              <w:rPr>
                <w:lang w:val="uk-UA"/>
              </w:rPr>
              <w:t>ктронних торгів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776EE2" w:rsidRDefault="00776EE2" w:rsidP="0074688D">
            <w:pPr>
              <w:jc w:val="both"/>
              <w:rPr>
                <w:lang w:val="uk-UA"/>
              </w:rPr>
            </w:pPr>
            <w:proofErr w:type="spellStart"/>
            <w:r>
              <w:t>З</w:t>
            </w:r>
            <w:r w:rsidRPr="00776EE2">
              <w:t>абезпечення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ефе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776EE2">
              <w:t>ктивного</w:t>
            </w:r>
            <w:proofErr w:type="spellEnd"/>
            <w:r w:rsidRPr="00776EE2">
              <w:t xml:space="preserve"> та </w:t>
            </w:r>
            <w:proofErr w:type="spellStart"/>
            <w:r w:rsidRPr="00776EE2">
              <w:t>прозо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776EE2">
              <w:t>рого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здійснення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закупівель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 Забезпечення господарського утримання закладів.</w:t>
            </w:r>
          </w:p>
        </w:tc>
      </w:tr>
      <w:tr w:rsidR="0074688D" w:rsidTr="009A5EA0">
        <w:trPr>
          <w:trHeight w:val="288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76EE2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</w:t>
            </w:r>
            <w:r w:rsidR="0074688D">
              <w:rPr>
                <w:lang w:val="uk-UA"/>
              </w:rPr>
              <w:t>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Додаткові кошти на утримання ЗОЗ.</w:t>
            </w:r>
          </w:p>
        </w:tc>
      </w:tr>
      <w:tr w:rsidR="0074688D" w:rsidTr="009A5EA0">
        <w:trPr>
          <w:trHeight w:val="115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медикаме</w:t>
            </w:r>
            <w:r w:rsidR="00716244">
              <w:rPr>
                <w:lang w:val="uk-UA"/>
              </w:rPr>
              <w:t>-</w:t>
            </w:r>
            <w:r>
              <w:rPr>
                <w:lang w:val="uk-UA"/>
              </w:rPr>
              <w:t>нтів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>
              <w:t>’</w:t>
            </w:r>
            <w:proofErr w:type="spellStart"/>
            <w:r>
              <w:rPr>
                <w:lang w:val="uk-UA"/>
              </w:rPr>
              <w:t>язуваль</w:t>
            </w:r>
            <w:proofErr w:type="spellEnd"/>
            <w:r w:rsidR="00716244">
              <w:rPr>
                <w:lang w:val="uk-UA"/>
              </w:rPr>
              <w:t>-</w:t>
            </w:r>
            <w:r>
              <w:rPr>
                <w:lang w:val="uk-UA"/>
              </w:rPr>
              <w:t>них матеріалів;</w:t>
            </w:r>
          </w:p>
          <w:p w:rsidR="0074688D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оплати послуг (крім кому</w:t>
            </w:r>
            <w:r w:rsidR="0074688D">
              <w:rPr>
                <w:lang w:val="uk-UA"/>
              </w:rPr>
              <w:t>нальних);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</w:tr>
      <w:tr w:rsidR="0074688D" w:rsidTr="009A5EA0">
        <w:trPr>
          <w:trHeight w:val="36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оплата комунальних послуг та енергоносіїв </w:t>
            </w:r>
            <w:r w:rsidR="0074688D">
              <w:rPr>
                <w:lang w:val="uk-UA"/>
              </w:rPr>
              <w:t>(</w:t>
            </w:r>
            <w:r>
              <w:rPr>
                <w:lang w:val="uk-UA"/>
              </w:rPr>
              <w:t xml:space="preserve">КЕКВ </w:t>
            </w:r>
            <w:r w:rsidR="0074688D">
              <w:rPr>
                <w:lang w:val="uk-UA"/>
              </w:rPr>
              <w:t>2270).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Згідно з розрахунка</w:t>
            </w:r>
            <w:r w:rsidR="0074688D">
              <w:rPr>
                <w:lang w:val="uk-UA"/>
              </w:rPr>
              <w:t xml:space="preserve">ми </w:t>
            </w:r>
            <w:proofErr w:type="spellStart"/>
            <w:r w:rsidR="0074688D">
              <w:rPr>
                <w:lang w:val="uk-UA"/>
              </w:rPr>
              <w:t>пропорційно</w:t>
            </w:r>
            <w:proofErr w:type="spellEnd"/>
            <w:r w:rsidR="0074688D">
              <w:rPr>
                <w:lang w:val="uk-UA"/>
              </w:rPr>
              <w:t xml:space="preserve"> до кількості населення </w:t>
            </w:r>
            <w:r>
              <w:rPr>
                <w:lang w:val="uk-UA"/>
              </w:rPr>
              <w:t>територіальних одиниць.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proofErr w:type="spellStart"/>
            <w:r>
              <w:rPr>
                <w:lang w:val="uk-UA"/>
              </w:rPr>
              <w:t>Бю-джетного</w:t>
            </w:r>
            <w:proofErr w:type="spellEnd"/>
            <w:r>
              <w:rPr>
                <w:lang w:val="uk-UA"/>
              </w:rPr>
              <w:t xml:space="preserve"> кодексу Украї</w:t>
            </w:r>
            <w:r w:rsidR="0074688D">
              <w:rPr>
                <w:lang w:val="uk-UA"/>
              </w:rPr>
              <w:t>ни.</w:t>
            </w:r>
          </w:p>
        </w:tc>
      </w:tr>
      <w:tr w:rsidR="0074688D" w:rsidTr="00AE5F85">
        <w:trPr>
          <w:trHeight w:val="35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 Впровадження заходів з енергозбереження.</w:t>
            </w:r>
          </w:p>
        </w:tc>
      </w:tr>
      <w:tr w:rsidR="0074688D" w:rsidTr="00096C2B">
        <w:trPr>
          <w:trHeight w:val="84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Термомодернізація</w:t>
            </w:r>
            <w:proofErr w:type="spellEnd"/>
            <w:r>
              <w:rPr>
                <w:lang w:val="uk-UA"/>
              </w:rPr>
              <w:t xml:space="preserve"> </w:t>
            </w:r>
            <w:r w:rsidR="006B1127">
              <w:rPr>
                <w:lang w:val="uk-UA"/>
              </w:rPr>
              <w:t>ЗОЗ.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Заміна вікон на метало-пласти</w:t>
            </w:r>
            <w:r w:rsidR="0074688D">
              <w:rPr>
                <w:lang w:val="uk-UA"/>
              </w:rPr>
              <w:t xml:space="preserve">кові та заміна дверей. 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Утеплення фасадів при-</w:t>
            </w:r>
            <w:proofErr w:type="spellStart"/>
            <w:r w:rsidR="0074688D">
              <w:rPr>
                <w:lang w:val="uk-UA"/>
              </w:rPr>
              <w:t>міщень</w:t>
            </w:r>
            <w:proofErr w:type="spellEnd"/>
            <w:r w:rsidR="0074688D">
              <w:rPr>
                <w:lang w:val="uk-UA"/>
              </w:rPr>
              <w:t>.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74688D">
              <w:rPr>
                <w:lang w:val="uk-UA"/>
              </w:rPr>
              <w:t>емонт покрівель буді</w:t>
            </w:r>
            <w:r>
              <w:rPr>
                <w:lang w:val="uk-UA"/>
              </w:rPr>
              <w:t>-</w:t>
            </w:r>
            <w:proofErr w:type="spellStart"/>
            <w:r w:rsidR="0074688D">
              <w:rPr>
                <w:lang w:val="uk-UA"/>
              </w:rPr>
              <w:t>вель</w:t>
            </w:r>
            <w:proofErr w:type="spellEnd"/>
            <w:r w:rsidR="0074688D">
              <w:rPr>
                <w:lang w:val="uk-UA"/>
              </w:rPr>
              <w:t>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Придбання </w:t>
            </w:r>
            <w:proofErr w:type="spellStart"/>
            <w:r>
              <w:rPr>
                <w:lang w:val="uk-UA"/>
              </w:rPr>
              <w:t>енергозбері</w:t>
            </w:r>
            <w:r w:rsidR="006B1127">
              <w:rPr>
                <w:lang w:val="uk-UA"/>
              </w:rPr>
              <w:t>-</w:t>
            </w:r>
            <w:r>
              <w:rPr>
                <w:lang w:val="uk-UA"/>
              </w:rPr>
              <w:t>гаючих</w:t>
            </w:r>
            <w:proofErr w:type="spellEnd"/>
            <w:r>
              <w:rPr>
                <w:lang w:val="uk-UA"/>
              </w:rPr>
              <w:t xml:space="preserve"> лампочок, ламп тощо.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Ефективне вико-</w:t>
            </w:r>
            <w:proofErr w:type="spellStart"/>
            <w:r>
              <w:rPr>
                <w:lang w:val="uk-UA"/>
              </w:rPr>
              <w:t>ристання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еконо-мія</w:t>
            </w:r>
            <w:proofErr w:type="spellEnd"/>
            <w:r>
              <w:rPr>
                <w:lang w:val="uk-UA"/>
              </w:rPr>
              <w:t xml:space="preserve"> енергоносіїв.</w:t>
            </w:r>
          </w:p>
        </w:tc>
      </w:tr>
      <w:tr w:rsidR="0074688D" w:rsidTr="00AE5F85">
        <w:trPr>
          <w:trHeight w:val="32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6. Проведення капітальних, поточних ремонтів, реконструкцій та будівельних робіт.</w:t>
            </w:r>
          </w:p>
        </w:tc>
      </w:tr>
      <w:tr w:rsidR="0074688D" w:rsidTr="009A5EA0">
        <w:trPr>
          <w:trHeight w:val="211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lang w:val="uk-UA"/>
              </w:rPr>
              <w:t>Капітальні видатки:</w:t>
            </w:r>
          </w:p>
          <w:p w:rsidR="0074688D" w:rsidRDefault="00A252BE" w:rsidP="0074688D">
            <w:pPr>
              <w:tabs>
                <w:tab w:val="left" w:pos="439"/>
              </w:tabs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б</w:t>
            </w:r>
            <w:r w:rsidR="006B1127">
              <w:rPr>
                <w:rStyle w:val="rvts0"/>
                <w:lang w:val="uk-UA"/>
              </w:rPr>
              <w:t>удівниц</w:t>
            </w:r>
            <w:r>
              <w:rPr>
                <w:rStyle w:val="rvts0"/>
                <w:lang w:val="uk-UA"/>
              </w:rPr>
              <w:t>тво/</w:t>
            </w:r>
            <w:r w:rsidR="0074688D">
              <w:rPr>
                <w:rStyle w:val="rvts0"/>
                <w:lang w:val="uk-UA"/>
              </w:rPr>
              <w:t>ремонт, ре</w:t>
            </w:r>
            <w:r>
              <w:rPr>
                <w:rStyle w:val="rvts0"/>
                <w:lang w:val="uk-UA"/>
              </w:rPr>
              <w:t>-</w:t>
            </w:r>
            <w:r w:rsidR="0074688D">
              <w:rPr>
                <w:rStyle w:val="rvts0"/>
                <w:lang w:val="uk-UA"/>
              </w:rPr>
              <w:t>конструкція приміщень, будівель, об</w:t>
            </w:r>
            <w:r w:rsidR="0074688D" w:rsidRPr="00A252BE">
              <w:rPr>
                <w:rStyle w:val="rvts0"/>
                <w:lang w:val="uk-UA"/>
              </w:rPr>
              <w:t>’</w:t>
            </w:r>
            <w:r w:rsidR="0074688D">
              <w:rPr>
                <w:rStyle w:val="rvts0"/>
                <w:lang w:val="uk-UA"/>
              </w:rPr>
              <w:t>єктів: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ме-реж</w:t>
            </w:r>
            <w:proofErr w:type="spellEnd"/>
            <w:r>
              <w:rPr>
                <w:lang w:val="uk-UA"/>
              </w:rPr>
              <w:t xml:space="preserve"> водопостачання/</w:t>
            </w:r>
            <w:r w:rsidR="0074688D">
              <w:rPr>
                <w:lang w:val="uk-UA"/>
              </w:rPr>
              <w:t xml:space="preserve"> в</w:t>
            </w:r>
            <w:r>
              <w:rPr>
                <w:lang w:val="uk-UA"/>
              </w:rPr>
              <w:t>о-</w:t>
            </w:r>
            <w:proofErr w:type="spellStart"/>
            <w:r>
              <w:rPr>
                <w:lang w:val="uk-UA"/>
              </w:rPr>
              <w:t>довідведення</w:t>
            </w:r>
            <w:proofErr w:type="spellEnd"/>
            <w:r>
              <w:rPr>
                <w:lang w:val="uk-UA"/>
              </w:rPr>
              <w:t xml:space="preserve">; </w:t>
            </w:r>
            <w:proofErr w:type="spellStart"/>
            <w:r>
              <w:rPr>
                <w:lang w:val="uk-UA"/>
              </w:rPr>
              <w:t>ливневої</w:t>
            </w:r>
            <w:proofErr w:type="spellEnd"/>
            <w:r>
              <w:rPr>
                <w:lang w:val="uk-UA"/>
              </w:rPr>
              <w:t xml:space="preserve"> каналіза</w:t>
            </w:r>
            <w:r w:rsidR="0074688D">
              <w:rPr>
                <w:lang w:val="uk-UA"/>
              </w:rPr>
              <w:t xml:space="preserve">ції; мереж </w:t>
            </w:r>
            <w:proofErr w:type="spellStart"/>
            <w:r w:rsidR="0074688D">
              <w:rPr>
                <w:lang w:val="uk-UA"/>
              </w:rPr>
              <w:t>теп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лопостачання</w:t>
            </w:r>
            <w:proofErr w:type="spellEnd"/>
            <w:r w:rsidR="0074688D">
              <w:rPr>
                <w:lang w:val="uk-UA"/>
              </w:rPr>
              <w:t xml:space="preserve">; туалетів: внутрішніх та </w:t>
            </w:r>
            <w:r>
              <w:rPr>
                <w:lang w:val="uk-UA"/>
              </w:rPr>
              <w:t>зовні-</w:t>
            </w:r>
            <w:proofErr w:type="spellStart"/>
            <w:r>
              <w:rPr>
                <w:lang w:val="uk-UA"/>
              </w:rPr>
              <w:t>шніх</w:t>
            </w:r>
            <w:proofErr w:type="spellEnd"/>
            <w:r>
              <w:rPr>
                <w:lang w:val="uk-UA"/>
              </w:rPr>
              <w:t xml:space="preserve">; мережі </w:t>
            </w:r>
            <w:proofErr w:type="spellStart"/>
            <w:r>
              <w:rPr>
                <w:lang w:val="uk-UA"/>
              </w:rPr>
              <w:t>електропо-ста</w:t>
            </w:r>
            <w:r w:rsidR="0074688D">
              <w:rPr>
                <w:lang w:val="uk-UA"/>
              </w:rPr>
              <w:t>чання</w:t>
            </w:r>
            <w:proofErr w:type="spellEnd"/>
            <w:r w:rsidR="0074688D">
              <w:rPr>
                <w:lang w:val="uk-UA"/>
              </w:rPr>
              <w:t>, тощо.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A252B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Модернізація </w:t>
            </w:r>
            <w:r w:rsidR="00A252B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27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7. Покращення матеріально-технічної бази закладів охорони </w:t>
            </w:r>
            <w:proofErr w:type="spellStart"/>
            <w:r>
              <w:rPr>
                <w:b/>
                <w:lang w:val="uk-UA"/>
              </w:rPr>
              <w:t>здоров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я.</w:t>
            </w:r>
          </w:p>
        </w:tc>
      </w:tr>
      <w:tr w:rsidR="0074688D" w:rsidRPr="00096C2B" w:rsidTr="009A5EA0">
        <w:trPr>
          <w:trHeight w:val="189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основного капіталу, </w:t>
            </w:r>
            <w:proofErr w:type="spellStart"/>
            <w:r w:rsidRPr="00A252BE">
              <w:t>обладнання</w:t>
            </w:r>
            <w:proofErr w:type="spellEnd"/>
            <w:r w:rsidRPr="00A252BE">
              <w:t xml:space="preserve"> і </w:t>
            </w:r>
            <w:proofErr w:type="spellStart"/>
            <w:r w:rsidRPr="00A252BE">
              <w:t>предметів</w:t>
            </w:r>
            <w:proofErr w:type="spellEnd"/>
            <w:r w:rsidRPr="00A252BE">
              <w:t xml:space="preserve"> </w:t>
            </w:r>
            <w:proofErr w:type="spellStart"/>
            <w:r w:rsidRPr="00A252BE">
              <w:t>довгостроко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A252BE">
              <w:t>вого</w:t>
            </w:r>
            <w:proofErr w:type="spellEnd"/>
            <w:r w:rsidRPr="00A252BE">
              <w:t xml:space="preserve"> </w:t>
            </w:r>
            <w:proofErr w:type="spellStart"/>
            <w:r w:rsidRPr="00A252BE">
              <w:t>користуванн</w:t>
            </w:r>
            <w:proofErr w:type="spellEnd"/>
            <w:r>
              <w:rPr>
                <w:lang w:val="uk-UA"/>
              </w:rPr>
              <w:t xml:space="preserve">я </w:t>
            </w:r>
            <w:proofErr w:type="spellStart"/>
            <w:r>
              <w:rPr>
                <w:lang w:val="uk-UA"/>
              </w:rPr>
              <w:t>то-що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252BE" w:rsidP="0074688D">
            <w:pPr>
              <w:jc w:val="both"/>
              <w:rPr>
                <w:lang w:val="uk-UA"/>
              </w:rPr>
            </w:pPr>
            <w:r w:rsidRPr="00845E3E">
              <w:rPr>
                <w:lang w:val="uk-UA"/>
              </w:rPr>
              <w:t xml:space="preserve">Здійснення </w:t>
            </w:r>
            <w:proofErr w:type="spellStart"/>
            <w:r w:rsidRPr="00845E3E">
              <w:rPr>
                <w:lang w:val="uk-UA"/>
              </w:rPr>
              <w:t>інвес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тиційної</w:t>
            </w:r>
            <w:proofErr w:type="spellEnd"/>
            <w:r w:rsidRPr="00845E3E">
              <w:rPr>
                <w:lang w:val="uk-UA"/>
              </w:rPr>
              <w:t xml:space="preserve"> та </w:t>
            </w:r>
            <w:proofErr w:type="spellStart"/>
            <w:r w:rsidRPr="00845E3E">
              <w:rPr>
                <w:lang w:val="uk-UA"/>
              </w:rPr>
              <w:t>інно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ваційної</w:t>
            </w:r>
            <w:proofErr w:type="spellEnd"/>
            <w:r w:rsidRPr="00845E3E">
              <w:rPr>
                <w:lang w:val="uk-UA"/>
              </w:rPr>
              <w:t xml:space="preserve"> </w:t>
            </w:r>
            <w:proofErr w:type="spellStart"/>
            <w:r w:rsidRPr="00845E3E">
              <w:rPr>
                <w:lang w:val="uk-UA"/>
              </w:rPr>
              <w:t>діяльнос</w:t>
            </w:r>
            <w:proofErr w:type="spellEnd"/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ті</w:t>
            </w:r>
            <w:r w:rsidR="00845E3E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97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 Забезпечення охорони приміщень закладів міста.</w:t>
            </w:r>
          </w:p>
        </w:tc>
      </w:tr>
      <w:tr w:rsidR="0074688D" w:rsidTr="009A5EA0">
        <w:trPr>
          <w:trHeight w:val="52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системи віде</w:t>
            </w:r>
            <w:r w:rsidR="00845E3E">
              <w:rPr>
                <w:lang w:val="uk-UA"/>
              </w:rPr>
              <w:t xml:space="preserve">о-спостереження та сигналізації та </w:t>
            </w:r>
            <w:proofErr w:type="spellStart"/>
            <w:r w:rsidR="00845E3E">
              <w:rPr>
                <w:lang w:val="uk-UA"/>
              </w:rPr>
              <w:t>здійсне-ння</w:t>
            </w:r>
            <w:proofErr w:type="spellEnd"/>
            <w:r w:rsidR="00845E3E">
              <w:rPr>
                <w:lang w:val="uk-UA"/>
              </w:rPr>
              <w:t xml:space="preserve"> інших обмежуючих заходів.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Pr="00845E3E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Охорона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36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 Забезпечення протипожежної безпеки в закладах.</w:t>
            </w:r>
          </w:p>
        </w:tc>
      </w:tr>
      <w:tr w:rsidR="0074688D" w:rsidTr="009A5EA0">
        <w:trPr>
          <w:trHeight w:val="1408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tabs>
                <w:tab w:val="left" w:pos="1134"/>
                <w:tab w:val="left" w:pos="78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протипо</w:t>
            </w:r>
            <w:r w:rsidR="00845E3E">
              <w:rPr>
                <w:lang w:val="uk-UA"/>
              </w:rPr>
              <w:t>-</w:t>
            </w:r>
            <w:r>
              <w:rPr>
                <w:lang w:val="uk-UA"/>
              </w:rPr>
              <w:t>жежної</w:t>
            </w:r>
            <w:proofErr w:type="spellEnd"/>
            <w:r>
              <w:rPr>
                <w:lang w:val="uk-UA"/>
              </w:rPr>
              <w:t xml:space="preserve"> безпеки в </w:t>
            </w:r>
            <w:r w:rsidR="00845E3E">
              <w:rPr>
                <w:lang w:val="uk-UA"/>
              </w:rPr>
              <w:t>ЗОЗ</w:t>
            </w:r>
            <w:r>
              <w:rPr>
                <w:lang w:val="uk-UA"/>
              </w:rPr>
              <w:t xml:space="preserve"> міста.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845E3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="0074688D">
              <w:rPr>
                <w:lang w:val="uk-UA"/>
              </w:rPr>
              <w:t xml:space="preserve"> вимог </w:t>
            </w:r>
            <w:r>
              <w:rPr>
                <w:lang w:val="uk-UA"/>
              </w:rPr>
              <w:t xml:space="preserve">щодо правил </w:t>
            </w:r>
            <w:r w:rsidR="0074688D">
              <w:rPr>
                <w:lang w:val="uk-UA"/>
              </w:rPr>
              <w:t>по</w:t>
            </w:r>
            <w:r>
              <w:rPr>
                <w:lang w:val="uk-UA"/>
              </w:rPr>
              <w:t>-</w:t>
            </w:r>
            <w:proofErr w:type="spellStart"/>
            <w:r w:rsidR="0074688D">
              <w:rPr>
                <w:lang w:val="uk-UA"/>
              </w:rPr>
              <w:t>жежної</w:t>
            </w:r>
            <w:proofErr w:type="spellEnd"/>
            <w:r w:rsidR="0074688D">
              <w:rPr>
                <w:lang w:val="uk-UA"/>
              </w:rPr>
              <w:t xml:space="preserve"> безпеки та правил </w:t>
            </w:r>
            <w:proofErr w:type="spellStart"/>
            <w:r w:rsidR="0074688D">
              <w:rPr>
                <w:lang w:val="uk-UA"/>
              </w:rPr>
              <w:t>вогнезахи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сту</w:t>
            </w:r>
            <w:proofErr w:type="spellEnd"/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10</w:t>
            </w:r>
            <w:r>
              <w:rPr>
                <w:b/>
                <w:lang w:val="uk-UA"/>
              </w:rPr>
              <w:t>. Забезпечення медикаментами незахищених верств населення та осіб з рідкісними захворюваннями.</w:t>
            </w:r>
          </w:p>
        </w:tc>
      </w:tr>
      <w:tr w:rsidR="0074688D" w:rsidTr="009A5EA0">
        <w:trPr>
          <w:trHeight w:val="139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медикаме</w:t>
            </w:r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нтами</w:t>
            </w:r>
            <w:proofErr w:type="spellEnd"/>
            <w:r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жителів міста</w:t>
            </w:r>
            <w:r>
              <w:rPr>
                <w:lang w:val="uk-UA"/>
              </w:rPr>
              <w:t xml:space="preserve"> з хворобою Паркінсона </w:t>
            </w:r>
            <w:r w:rsidR="00237277">
              <w:rPr>
                <w:lang w:val="uk-UA"/>
              </w:rPr>
              <w:t>в разі відсутності центра-</w:t>
            </w:r>
            <w:proofErr w:type="spellStart"/>
            <w:r w:rsidR="00237277">
              <w:rPr>
                <w:lang w:val="uk-UA"/>
              </w:rPr>
              <w:t>лізова</w:t>
            </w:r>
            <w:r>
              <w:rPr>
                <w:lang w:val="uk-UA"/>
              </w:rPr>
              <w:t>ного</w:t>
            </w:r>
            <w:proofErr w:type="spellEnd"/>
            <w:r>
              <w:rPr>
                <w:lang w:val="uk-UA"/>
              </w:rPr>
              <w:t xml:space="preserve"> забезпечення за кошти Державного бюджету.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забез</w:t>
            </w:r>
            <w:proofErr w:type="spellEnd"/>
            <w:r>
              <w:rPr>
                <w:lang w:val="uk-UA"/>
              </w:rPr>
              <w:t>-печення</w:t>
            </w:r>
            <w:r w:rsidR="0074688D">
              <w:rPr>
                <w:lang w:val="uk-UA"/>
              </w:rPr>
              <w:t xml:space="preserve"> хворих </w:t>
            </w:r>
            <w:r>
              <w:rPr>
                <w:lang w:val="uk-UA"/>
              </w:rPr>
              <w:t>лі-ками</w:t>
            </w:r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18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 Співфінансування заходів для надання медичної допомоги населенню міста Малина в обласних закладах охорони здоров’я.</w:t>
            </w:r>
          </w:p>
        </w:tc>
      </w:tr>
      <w:tr w:rsidR="0074688D" w:rsidTr="009A5EA0">
        <w:trPr>
          <w:trHeight w:val="145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 «Обласна клінічна лі-</w:t>
            </w:r>
            <w:proofErr w:type="spellStart"/>
            <w:r>
              <w:rPr>
                <w:lang w:val="uk-UA"/>
              </w:rPr>
              <w:t>карня</w:t>
            </w:r>
            <w:proofErr w:type="spellEnd"/>
            <w:r>
              <w:rPr>
                <w:lang w:val="uk-UA"/>
              </w:rPr>
              <w:t xml:space="preserve"> ім. О.Ф. </w:t>
            </w:r>
            <w:proofErr w:type="spellStart"/>
            <w:r>
              <w:rPr>
                <w:lang w:val="uk-UA"/>
              </w:rPr>
              <w:t>Г</w:t>
            </w:r>
            <w:r w:rsidR="00AE5F85">
              <w:rPr>
                <w:lang w:val="uk-UA"/>
              </w:rPr>
              <w:t>ербачев-ського</w:t>
            </w:r>
            <w:proofErr w:type="spellEnd"/>
            <w:r w:rsidR="00AE5F85">
              <w:rPr>
                <w:lang w:val="uk-UA"/>
              </w:rPr>
              <w:t>» Житомирської об</w:t>
            </w:r>
            <w:r>
              <w:rPr>
                <w:lang w:val="uk-UA"/>
              </w:rPr>
              <w:t>ласної ради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Співфінансування </w:t>
            </w:r>
            <w:proofErr w:type="spellStart"/>
            <w:r>
              <w:rPr>
                <w:lang w:val="uk-UA"/>
              </w:rPr>
              <w:t>прид</w:t>
            </w:r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бання</w:t>
            </w:r>
            <w:proofErr w:type="spellEnd"/>
            <w:r>
              <w:rPr>
                <w:lang w:val="uk-UA"/>
              </w:rPr>
              <w:t xml:space="preserve"> ангіографічного комплексу для КУ «Об</w:t>
            </w:r>
            <w:r w:rsidR="00237277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ласна</w:t>
            </w:r>
            <w:proofErr w:type="spellEnd"/>
            <w:r>
              <w:rPr>
                <w:lang w:val="uk-UA"/>
              </w:rPr>
              <w:t xml:space="preserve"> клінічна лікарня ім. О.Ф. </w:t>
            </w:r>
            <w:proofErr w:type="spellStart"/>
            <w:r>
              <w:rPr>
                <w:lang w:val="uk-UA"/>
              </w:rPr>
              <w:t>Гербачевсько</w:t>
            </w:r>
            <w:proofErr w:type="spellEnd"/>
            <w:r w:rsidR="00237277">
              <w:rPr>
                <w:lang w:val="uk-UA"/>
              </w:rPr>
              <w:t>-го» Жи</w:t>
            </w:r>
            <w:r>
              <w:rPr>
                <w:lang w:val="uk-UA"/>
              </w:rPr>
              <w:t xml:space="preserve">томирської </w:t>
            </w:r>
            <w:proofErr w:type="spellStart"/>
            <w:r>
              <w:rPr>
                <w:lang w:val="uk-UA"/>
              </w:rPr>
              <w:t>обла</w:t>
            </w:r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сної</w:t>
            </w:r>
            <w:proofErr w:type="spellEnd"/>
            <w:r>
              <w:rPr>
                <w:lang w:val="uk-UA"/>
              </w:rPr>
              <w:t xml:space="preserve"> ради.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медичної допомоги </w:t>
            </w:r>
            <w:proofErr w:type="spellStart"/>
            <w:r>
              <w:rPr>
                <w:lang w:val="uk-UA"/>
              </w:rPr>
              <w:t>жите</w:t>
            </w:r>
            <w:r w:rsidR="00845E3E">
              <w:rPr>
                <w:lang w:val="uk-UA"/>
              </w:rPr>
              <w:t>-</w:t>
            </w:r>
            <w:r>
              <w:rPr>
                <w:lang w:val="uk-UA"/>
              </w:rPr>
              <w:t>лям</w:t>
            </w:r>
            <w:proofErr w:type="spellEnd"/>
            <w:r>
              <w:rPr>
                <w:lang w:val="uk-UA"/>
              </w:rPr>
              <w:t xml:space="preserve"> міста в </w:t>
            </w:r>
            <w:proofErr w:type="spellStart"/>
            <w:r>
              <w:rPr>
                <w:lang w:val="uk-UA"/>
              </w:rPr>
              <w:t>облас</w:t>
            </w:r>
            <w:proofErr w:type="spellEnd"/>
            <w:r w:rsidR="00845E3E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них 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28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 Забезпечення інвалідів, дітей-інвалідів технічними та іншими засобами.</w:t>
            </w:r>
          </w:p>
        </w:tc>
      </w:tr>
      <w:tr w:rsidR="00AE5F85" w:rsidRPr="009A5EA0" w:rsidTr="009A5EA0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технічних та інших засобів для </w:t>
            </w:r>
            <w:proofErr w:type="spellStart"/>
            <w:r>
              <w:rPr>
                <w:lang w:val="uk-UA"/>
              </w:rPr>
              <w:t>інва</w:t>
            </w:r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лідів</w:t>
            </w:r>
            <w:proofErr w:type="spellEnd"/>
            <w:r>
              <w:rPr>
                <w:lang w:val="uk-UA"/>
              </w:rPr>
              <w:t xml:space="preserve"> та дітей-інвалідів, зареєстрованих в м. </w:t>
            </w:r>
            <w:proofErr w:type="spellStart"/>
            <w:r>
              <w:rPr>
                <w:lang w:val="uk-UA"/>
              </w:rPr>
              <w:t>Ма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 xml:space="preserve">лині та які перебувають на обліку для </w:t>
            </w:r>
            <w:proofErr w:type="spellStart"/>
            <w:r>
              <w:rPr>
                <w:lang w:val="uk-UA"/>
              </w:rPr>
              <w:t>забезпече</w:t>
            </w:r>
            <w:r w:rsidR="00237277">
              <w:rPr>
                <w:lang w:val="uk-UA"/>
              </w:rPr>
              <w:t>-</w:t>
            </w:r>
            <w:r w:rsidR="00237277">
              <w:rPr>
                <w:lang w:val="uk-UA"/>
              </w:rPr>
              <w:lastRenderedPageBreak/>
              <w:t>ння</w:t>
            </w:r>
            <w:proofErr w:type="spellEnd"/>
            <w:r w:rsidR="00237277">
              <w:rPr>
                <w:lang w:val="uk-UA"/>
              </w:rPr>
              <w:t xml:space="preserve"> тех</w:t>
            </w:r>
            <w:r>
              <w:rPr>
                <w:lang w:val="uk-UA"/>
              </w:rPr>
              <w:t xml:space="preserve">нічними та </w:t>
            </w:r>
            <w:proofErr w:type="spellStart"/>
            <w:r>
              <w:rPr>
                <w:lang w:val="uk-UA"/>
              </w:rPr>
              <w:t>інши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ми засобами.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lastRenderedPageBreak/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для придбання </w:t>
            </w:r>
            <w:proofErr w:type="spellStart"/>
            <w:r>
              <w:rPr>
                <w:lang w:val="uk-UA"/>
              </w:rPr>
              <w:t>підгузників</w:t>
            </w:r>
            <w:proofErr w:type="spellEnd"/>
            <w:r>
              <w:rPr>
                <w:lang w:val="uk-UA"/>
              </w:rPr>
              <w:t xml:space="preserve">, кало-приймачів, </w:t>
            </w:r>
            <w:proofErr w:type="spellStart"/>
            <w:r>
              <w:rPr>
                <w:lang w:val="uk-UA"/>
              </w:rPr>
              <w:t>сечо</w:t>
            </w:r>
            <w:proofErr w:type="spellEnd"/>
            <w:r>
              <w:rPr>
                <w:lang w:val="uk-UA"/>
              </w:rPr>
              <w:t>-приймачів тощо.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>13. Здійснення стимулюючих виплат медичним працівникам міста.</w:t>
            </w:r>
          </w:p>
        </w:tc>
      </w:tr>
      <w:tr w:rsidR="00AE5F85" w:rsidTr="009A5EA0">
        <w:trPr>
          <w:trHeight w:val="2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виплати над</w:t>
            </w:r>
            <w:r w:rsidR="00237277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бавок</w:t>
            </w:r>
            <w:proofErr w:type="spellEnd"/>
            <w:r>
              <w:rPr>
                <w:lang w:val="uk-UA"/>
              </w:rPr>
              <w:t xml:space="preserve"> за складність та інтенсивність медичним працівникам міста.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ди</w:t>
            </w:r>
            <w:r w:rsidR="00237277">
              <w:rPr>
                <w:lang w:val="uk-UA"/>
              </w:rPr>
              <w:t>-фе</w:t>
            </w:r>
            <w:r>
              <w:rPr>
                <w:lang w:val="uk-UA"/>
              </w:rPr>
              <w:t>ренціації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опла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 xml:space="preserve">ти праці </w:t>
            </w:r>
            <w:proofErr w:type="spellStart"/>
            <w:r>
              <w:rPr>
                <w:lang w:val="uk-UA"/>
              </w:rPr>
              <w:t>медич</w:t>
            </w:r>
            <w:proofErr w:type="spellEnd"/>
            <w:r w:rsidR="00237277">
              <w:rPr>
                <w:lang w:val="uk-UA"/>
              </w:rPr>
              <w:t>-ним пра</w:t>
            </w:r>
            <w:r>
              <w:rPr>
                <w:lang w:val="uk-UA"/>
              </w:rPr>
              <w:t>цівникам міста.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 Забезпечення окремих пільг</w:t>
            </w:r>
            <w:r w:rsidR="00237277">
              <w:rPr>
                <w:b/>
                <w:lang w:val="uk-UA"/>
              </w:rPr>
              <w:t>ових категорій громадян життєво</w:t>
            </w:r>
            <w:r>
              <w:rPr>
                <w:b/>
                <w:lang w:val="uk-UA"/>
              </w:rPr>
              <w:t>необхідними препаратами, послугами тощо</w:t>
            </w:r>
            <w:r>
              <w:t xml:space="preserve"> </w:t>
            </w:r>
            <w:r>
              <w:rPr>
                <w:b/>
                <w:lang w:val="uk-UA"/>
              </w:rPr>
              <w:t>в разі відсутності чи недостатності коштів з державного бюджету.</w:t>
            </w:r>
          </w:p>
        </w:tc>
      </w:tr>
      <w:tr w:rsidR="00AE5F85" w:rsidRPr="009A5EA0" w:rsidTr="009A5EA0">
        <w:trPr>
          <w:trHeight w:val="200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14.1. Цільові видатки на ліку</w:t>
            </w:r>
            <w:r w:rsidR="00AE5F85">
              <w:rPr>
                <w:lang w:val="uk-UA"/>
              </w:rPr>
              <w:t>вання</w:t>
            </w:r>
            <w:r>
              <w:rPr>
                <w:lang w:val="uk-UA"/>
              </w:rPr>
              <w:t xml:space="preserve"> хворих міста на цукро</w:t>
            </w:r>
            <w:r w:rsidR="00AE5F85">
              <w:rPr>
                <w:lang w:val="uk-UA"/>
              </w:rPr>
              <w:t xml:space="preserve">вий та </w:t>
            </w:r>
            <w:proofErr w:type="spellStart"/>
            <w:r w:rsidR="00AE5F85">
              <w:rPr>
                <w:lang w:val="uk-UA"/>
              </w:rPr>
              <w:t>нецукро</w:t>
            </w:r>
            <w:proofErr w:type="spellEnd"/>
            <w:r>
              <w:rPr>
                <w:lang w:val="uk-UA"/>
              </w:rPr>
              <w:t>-</w:t>
            </w:r>
            <w:r w:rsidR="00AE5F85">
              <w:rPr>
                <w:lang w:val="uk-UA"/>
              </w:rPr>
              <w:t>вий діабет.</w:t>
            </w:r>
          </w:p>
          <w:p w:rsidR="00AE5F85" w:rsidRDefault="00AE5F85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14.2. Пільгове </w:t>
            </w:r>
            <w:proofErr w:type="spellStart"/>
            <w:r>
              <w:rPr>
                <w:lang w:val="uk-UA"/>
              </w:rPr>
              <w:t>зубопро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тезува</w:t>
            </w:r>
            <w:r w:rsidR="00237277">
              <w:rPr>
                <w:lang w:val="uk-UA"/>
              </w:rPr>
              <w:t>н</w:t>
            </w:r>
            <w:r>
              <w:rPr>
                <w:lang w:val="uk-UA"/>
              </w:rPr>
              <w:t>ня учасників бо</w:t>
            </w:r>
            <w:r w:rsidR="00237277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йо</w:t>
            </w:r>
            <w:r w:rsidR="00237277">
              <w:rPr>
                <w:lang w:val="uk-UA"/>
              </w:rPr>
              <w:t>вих</w:t>
            </w:r>
            <w:proofErr w:type="spellEnd"/>
            <w:r w:rsidR="00237277">
              <w:rPr>
                <w:lang w:val="uk-UA"/>
              </w:rPr>
              <w:t xml:space="preserve"> дій/</w:t>
            </w:r>
            <w:r>
              <w:rPr>
                <w:lang w:val="uk-UA"/>
              </w:rPr>
              <w:t>АТО</w:t>
            </w:r>
            <w:r w:rsidR="00237277">
              <w:rPr>
                <w:lang w:val="uk-UA"/>
              </w:rPr>
              <w:t>/ООС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ін</w:t>
            </w:r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>валідів</w:t>
            </w:r>
            <w:proofErr w:type="spellEnd"/>
            <w:r>
              <w:rPr>
                <w:lang w:val="uk-UA"/>
              </w:rPr>
              <w:t xml:space="preserve"> війни.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на вказані за-ходи</w:t>
            </w:r>
            <w:r w:rsidR="00AE5F85">
              <w:rPr>
                <w:lang w:val="uk-UA"/>
              </w:rPr>
              <w:t xml:space="preserve"> в разі </w:t>
            </w:r>
            <w:proofErr w:type="spellStart"/>
            <w:r w:rsidR="00AE5F85">
              <w:rPr>
                <w:lang w:val="uk-UA"/>
              </w:rPr>
              <w:t>відсут</w:t>
            </w:r>
            <w:r>
              <w:rPr>
                <w:lang w:val="uk-UA"/>
              </w:rPr>
              <w:t>-ності</w:t>
            </w:r>
            <w:proofErr w:type="spellEnd"/>
            <w:r>
              <w:rPr>
                <w:lang w:val="uk-UA"/>
              </w:rPr>
              <w:t xml:space="preserve"> чи </w:t>
            </w:r>
            <w:proofErr w:type="spellStart"/>
            <w:r w:rsidR="00AE5F85">
              <w:rPr>
                <w:lang w:val="uk-UA"/>
              </w:rPr>
              <w:t>недостат</w:t>
            </w:r>
            <w:r>
              <w:rPr>
                <w:lang w:val="uk-UA"/>
              </w:rPr>
              <w:t>-</w:t>
            </w:r>
            <w:r w:rsidR="00AE5F85">
              <w:rPr>
                <w:lang w:val="uk-UA"/>
              </w:rPr>
              <w:t>ності</w:t>
            </w:r>
            <w:proofErr w:type="spellEnd"/>
            <w:r w:rsidR="00AE5F85">
              <w:rPr>
                <w:lang w:val="uk-UA"/>
              </w:rPr>
              <w:t xml:space="preserve"> коштів з дер</w:t>
            </w:r>
            <w:r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жавного</w:t>
            </w:r>
            <w:proofErr w:type="spellEnd"/>
            <w:r>
              <w:rPr>
                <w:lang w:val="uk-UA"/>
              </w:rPr>
              <w:t xml:space="preserve"> бюджету та за потреби.</w:t>
            </w:r>
          </w:p>
        </w:tc>
      </w:tr>
      <w:tr w:rsidR="00AE5F85" w:rsidTr="00AE5F85">
        <w:trPr>
          <w:trHeight w:val="3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2372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15. </w:t>
            </w:r>
            <w:r w:rsidR="00237277">
              <w:rPr>
                <w:b/>
                <w:lang w:val="uk-UA"/>
              </w:rPr>
              <w:t>Скринінгові заходи за напрямом «Онкологія».</w:t>
            </w:r>
          </w:p>
        </w:tc>
      </w:tr>
      <w:tr w:rsidR="00F96BA2" w:rsidTr="00F96BA2">
        <w:trPr>
          <w:trHeight w:val="140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74688D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Pr="00237277">
              <w:t>провадження</w:t>
            </w:r>
            <w:proofErr w:type="spellEnd"/>
            <w:r w:rsidRPr="00237277">
              <w:t xml:space="preserve"> і </w:t>
            </w:r>
            <w:proofErr w:type="spellStart"/>
            <w:r w:rsidRPr="00237277">
              <w:t>викона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237277">
              <w:t>ння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скринінгових</w:t>
            </w:r>
            <w:proofErr w:type="spellEnd"/>
            <w:r w:rsidRPr="00237277">
              <w:t xml:space="preserve"> про</w:t>
            </w:r>
            <w:r>
              <w:rPr>
                <w:lang w:val="uk-UA"/>
              </w:rPr>
              <w:t>-</w:t>
            </w:r>
            <w:proofErr w:type="spellStart"/>
            <w:r w:rsidRPr="00237277">
              <w:t>грам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щодо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виявлення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передпухлинної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патоло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237277">
              <w:t>гії</w:t>
            </w:r>
            <w:proofErr w:type="spellEnd"/>
            <w:r w:rsidRPr="00237277">
              <w:t xml:space="preserve"> та </w:t>
            </w:r>
            <w:proofErr w:type="spellStart"/>
            <w:r w:rsidRPr="00237277">
              <w:t>ранніх</w:t>
            </w:r>
            <w:proofErr w:type="spellEnd"/>
            <w:r w:rsidRPr="00237277">
              <w:t xml:space="preserve"> форм раку</w:t>
            </w:r>
            <w:r>
              <w:rPr>
                <w:lang w:val="uk-UA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Своєчасне направ-</w:t>
            </w:r>
            <w:proofErr w:type="spellStart"/>
            <w:r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 xml:space="preserve"> на </w:t>
            </w:r>
            <w:proofErr w:type="spellStart"/>
            <w:r>
              <w:rPr>
                <w:lang w:val="uk-UA"/>
              </w:rPr>
              <w:t>обстеже-ння</w:t>
            </w:r>
            <w:proofErr w:type="spellEnd"/>
            <w:r>
              <w:rPr>
                <w:lang w:val="uk-UA"/>
              </w:rPr>
              <w:t xml:space="preserve"> та діагностику до відповідних за-</w:t>
            </w:r>
            <w:proofErr w:type="spellStart"/>
            <w:r>
              <w:rPr>
                <w:lang w:val="uk-UA"/>
              </w:rPr>
              <w:t>кладів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F96BA2" w:rsidTr="00F96BA2">
        <w:trPr>
          <w:trHeight w:val="41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F96BA2">
            <w:pPr>
              <w:jc w:val="center"/>
              <w:rPr>
                <w:b/>
                <w:lang w:val="uk-UA"/>
              </w:rPr>
            </w:pPr>
            <w:r w:rsidRPr="00F96BA2">
              <w:rPr>
                <w:b/>
                <w:lang w:val="uk-UA"/>
              </w:rPr>
              <w:t>16. Профілактична вакцинація жіночого населення.</w:t>
            </w:r>
          </w:p>
        </w:tc>
      </w:tr>
      <w:tr w:rsidR="00F96BA2" w:rsidTr="00096C2B">
        <w:trPr>
          <w:trHeight w:val="8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F96BA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Вакцинація </w:t>
            </w:r>
            <w:proofErr w:type="spellStart"/>
            <w:r>
              <w:rPr>
                <w:lang w:val="uk-UA"/>
              </w:rPr>
              <w:t>дівчаток</w:t>
            </w:r>
            <w:proofErr w:type="spellEnd"/>
            <w:r>
              <w:rPr>
                <w:lang w:val="uk-UA"/>
              </w:rPr>
              <w:t xml:space="preserve"> у віковій категорії 9-14 років </w:t>
            </w:r>
            <w:proofErr w:type="spellStart"/>
            <w:r w:rsidRPr="00F96BA2">
              <w:rPr>
                <w:bCs/>
              </w:rPr>
              <w:t>проти</w:t>
            </w:r>
            <w:proofErr w:type="spellEnd"/>
            <w:r w:rsidRPr="00F96BA2">
              <w:rPr>
                <w:bCs/>
              </w:rPr>
              <w:t xml:space="preserve"> </w:t>
            </w:r>
            <w:proofErr w:type="spellStart"/>
            <w:r w:rsidRPr="00F96BA2">
              <w:rPr>
                <w:bCs/>
              </w:rPr>
              <w:t>вірусу</w:t>
            </w:r>
            <w:proofErr w:type="spellEnd"/>
            <w:r w:rsidRPr="00F96BA2">
              <w:rPr>
                <w:bCs/>
              </w:rPr>
              <w:t xml:space="preserve"> </w:t>
            </w:r>
            <w:proofErr w:type="spellStart"/>
            <w:r w:rsidRPr="00F96BA2">
              <w:rPr>
                <w:bCs/>
              </w:rPr>
              <w:t>папі</w:t>
            </w:r>
            <w:proofErr w:type="spellEnd"/>
            <w:r>
              <w:rPr>
                <w:bCs/>
                <w:lang w:val="uk-UA"/>
              </w:rPr>
              <w:t>-</w:t>
            </w:r>
            <w:r w:rsidRPr="00F96BA2">
              <w:rPr>
                <w:bCs/>
              </w:rPr>
              <w:t xml:space="preserve">ломи </w:t>
            </w:r>
            <w:proofErr w:type="spellStart"/>
            <w:r w:rsidRPr="00F96BA2">
              <w:rPr>
                <w:bCs/>
              </w:rPr>
              <w:t>людини</w:t>
            </w:r>
            <w:proofErr w:type="spellEnd"/>
            <w:r w:rsidRPr="00F96BA2">
              <w:rPr>
                <w:bCs/>
                <w:lang w:val="uk-UA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F96BA2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F96BA2" w:rsidRDefault="00F96BA2" w:rsidP="00F96BA2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освіти (за </w:t>
            </w:r>
            <w:proofErr w:type="spellStart"/>
            <w:r>
              <w:rPr>
                <w:lang w:val="uk-UA"/>
              </w:rPr>
              <w:t>зго</w:t>
            </w:r>
            <w:proofErr w:type="spellEnd"/>
            <w:r>
              <w:rPr>
                <w:lang w:val="uk-UA"/>
              </w:rPr>
              <w:t>-дою)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1C7D4F" w:rsidRPr="00716244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F96BA2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lastRenderedPageBreak/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F96BA2" w:rsidRDefault="00F96BA2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1C7D4F" w:rsidP="00AE5F85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Здійснення </w:t>
            </w:r>
            <w:proofErr w:type="spellStart"/>
            <w:r>
              <w:rPr>
                <w:bCs/>
                <w:lang w:val="uk-UA"/>
              </w:rPr>
              <w:t>захо</w:t>
            </w:r>
            <w:proofErr w:type="spellEnd"/>
            <w:r>
              <w:rPr>
                <w:bCs/>
                <w:lang w:val="uk-UA"/>
              </w:rPr>
              <w:t xml:space="preserve">-дів із </w:t>
            </w:r>
            <w:proofErr w:type="spellStart"/>
            <w:r w:rsidR="00F96BA2" w:rsidRPr="00F96BA2">
              <w:rPr>
                <w:bCs/>
              </w:rPr>
              <w:t>захисту</w:t>
            </w:r>
            <w:proofErr w:type="spellEnd"/>
            <w:r w:rsidR="00F96BA2" w:rsidRPr="00F96BA2">
              <w:rPr>
                <w:bCs/>
              </w:rPr>
              <w:t xml:space="preserve"> </w:t>
            </w:r>
            <w:proofErr w:type="spellStart"/>
            <w:r w:rsidR="00F96BA2" w:rsidRPr="00F96BA2">
              <w:rPr>
                <w:bCs/>
              </w:rPr>
              <w:t>від</w:t>
            </w:r>
            <w:proofErr w:type="spellEnd"/>
            <w:r w:rsidR="00F96BA2" w:rsidRPr="00F96BA2">
              <w:rPr>
                <w:bCs/>
              </w:rPr>
              <w:t xml:space="preserve"> раку </w:t>
            </w:r>
            <w:proofErr w:type="spellStart"/>
            <w:r w:rsidR="00F96BA2" w:rsidRPr="00F96BA2">
              <w:rPr>
                <w:bCs/>
              </w:rPr>
              <w:t>шийки</w:t>
            </w:r>
            <w:proofErr w:type="spellEnd"/>
            <w:r w:rsidR="00F96BA2" w:rsidRPr="00F96BA2">
              <w:rPr>
                <w:bCs/>
              </w:rPr>
              <w:t xml:space="preserve"> матки.</w:t>
            </w:r>
          </w:p>
        </w:tc>
      </w:tr>
    </w:tbl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  <w:bookmarkStart w:id="0" w:name="_GoBack"/>
      <w:bookmarkEnd w:id="0"/>
    </w:p>
    <w:p w:rsidR="0074688D" w:rsidRDefault="0074688D" w:rsidP="007468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Олександр ГОРДІЄНКО</w:t>
      </w:r>
    </w:p>
    <w:p w:rsidR="00C11CE6" w:rsidRPr="0074688D" w:rsidRDefault="00C11CE6">
      <w:pPr>
        <w:rPr>
          <w:lang w:val="uk-UA"/>
        </w:rPr>
      </w:pPr>
    </w:p>
    <w:sectPr w:rsidR="00C11CE6" w:rsidRPr="0074688D" w:rsidSect="00096C2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8D"/>
    <w:rsid w:val="00096C2B"/>
    <w:rsid w:val="001C7D4F"/>
    <w:rsid w:val="00237277"/>
    <w:rsid w:val="006B1127"/>
    <w:rsid w:val="00716244"/>
    <w:rsid w:val="0074688D"/>
    <w:rsid w:val="00776EE2"/>
    <w:rsid w:val="007D115E"/>
    <w:rsid w:val="00845E3E"/>
    <w:rsid w:val="009A5EA0"/>
    <w:rsid w:val="00A252BE"/>
    <w:rsid w:val="00AE5F85"/>
    <w:rsid w:val="00C11CE6"/>
    <w:rsid w:val="00F96BA2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05486-3CA9-4B64-900A-13D680CE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5763</Words>
  <Characters>3285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2019-09-03T11:35:00Z</cp:lastPrinted>
  <dcterms:created xsi:type="dcterms:W3CDTF">2019-09-02T10:00:00Z</dcterms:created>
  <dcterms:modified xsi:type="dcterms:W3CDTF">2019-09-03T11:35:00Z</dcterms:modified>
</cp:coreProperties>
</file>