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FFA" w:rsidRPr="00D16FFA" w:rsidRDefault="00D16FFA" w:rsidP="00D16FFA">
      <w:pPr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16FF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FF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</w:t>
      </w:r>
      <w:r w:rsidRPr="00D16FFA">
        <w:rPr>
          <w:rFonts w:ascii="Times New Roman" w:eastAsia="Times New Roman" w:hAnsi="Times New Roman" w:cs="Times New Roman"/>
          <w:b/>
          <w:caps/>
          <w:noProof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</w:t>
      </w:r>
    </w:p>
    <w:p w:rsidR="00D16FFA" w:rsidRPr="00D16FFA" w:rsidRDefault="00D16FFA" w:rsidP="00D16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D16FFA" w:rsidRPr="00D16FFA" w:rsidRDefault="00D16FFA" w:rsidP="00D16F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D16FFA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D16FFA" w:rsidRPr="00D16FFA" w:rsidRDefault="00D16FFA" w:rsidP="00D16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F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D16FFA" w:rsidRPr="00D16FFA" w:rsidRDefault="00D16FFA" w:rsidP="00D16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16FFA" w:rsidRPr="00D16FFA" w:rsidRDefault="00D16FFA" w:rsidP="00D16F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16FF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16FF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16FF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</w:t>
      </w:r>
    </w:p>
    <w:p w:rsidR="00D16FFA" w:rsidRPr="00D16FFA" w:rsidRDefault="00D16FFA" w:rsidP="00D16F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D16FFA" w:rsidRPr="00D16FFA" w:rsidRDefault="00D16FFA" w:rsidP="00D16F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D16FFA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D16FFA" w:rsidRPr="00D16FFA" w:rsidRDefault="00D16FFA" w:rsidP="00D16FF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6FFA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3F299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D16F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(сота сесія сьомого скликання)</w:t>
      </w:r>
    </w:p>
    <w:p w:rsidR="003D45E3" w:rsidRPr="00D16FFA" w:rsidRDefault="00D16FFA" w:rsidP="00D16F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D16FF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20 жовтня 2020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135</w:t>
      </w:r>
    </w:p>
    <w:p w:rsidR="009832A0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утворення </w:t>
      </w:r>
      <w:r w:rsidR="009832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комунальної установи</w:t>
      </w:r>
    </w:p>
    <w:p w:rsidR="003D45E3" w:rsidRDefault="009832A0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3D45E3"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Центр професійного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розвитку педагогічних працівників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Малинської </w:t>
      </w: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</w:t>
      </w:r>
      <w:r w:rsidR="00C757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Житомирської області</w:t>
      </w:r>
      <w:r w:rsidR="009832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затвердження </w:t>
      </w:r>
      <w:r w:rsidR="00C757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її </w:t>
      </w:r>
      <w:r w:rsidR="00DD4B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Положення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D45E3" w:rsidRP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5E3" w:rsidRDefault="00DD4B4B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 виконання пункту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Розділу Х «Перехідні та прикінцеві положення» Закону України «Про повну загальну середню освіту», відповідно до абзацу 2 частини 3 статті 52 Закону України «Про повну загальну середню освіту», статті 87 Цивільного кодексу України, частини 5 статті 57 Господарського кодексу України, пункту 30 частини 1 статті 26 Закону України «Про місцеве самоврядування в Україні», керуючись Постановою Кабінету Міністрів України від 29.07.2020 № 672 «Деякі питання професійного розв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итку педагогічних працівників»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</w:t>
      </w:r>
      <w:r w:rsidR="0083310C" w:rsidRP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</w:t>
      </w:r>
      <w:r w:rsid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комісії</w:t>
      </w:r>
      <w:r w:rsidR="0083310C" w:rsidRP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 гуманітарних пит</w:t>
      </w:r>
      <w:r w:rsid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ань та охорони здоров’я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сприяння професійному розвитку педагогічних працівників закладів дошкільної, позашкільної, загальної середньої освіти, інклюзивно-ресурсного центру 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6B00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1E1567" w:rsidRPr="003D45E3" w:rsidRDefault="001E1567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D45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Утворити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комунальну установу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педагогічних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області».</w:t>
      </w: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комунальну установу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професійного розвитку педагогічних працівників Малинської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1)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3. Затвердити граничну чисельність працівників центру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установи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професійного розвитку педагогічних працівників Малинської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кількості 6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штатних одиниць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4. Визначити уповноваженим органом управління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комунальною   установою 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«Центр професійного розвитку педагогічних працівників Малинської міської ради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області» Управління освіти, молоді, спорту та національно-патріотичного виховання виконавчого комітету Малинської міської ради.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освіти, молоді, спорту та національно-патріотичного виховання виконавчого комітету Малинської міської ради: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Здійснити державну реєстрацію </w:t>
      </w:r>
      <w:r w:rsidR="000B69C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  установи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«Центр професійного розвитку педагогічних працівників Малинської міської ради Житомирської області» відповідно до встановленого законодавством порядку.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5.2. Затвердити штатний розпис комунальної установи «Центр професійного розвитку педагогічних працівників Малинської міської ради Житомирської області» в межах затвердженої штатної чисельності.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5.3. Розробити та затвердити Положення про проведення конкурсу на посаду директора та працівників комунальною   установою  «Центр професійного розвитку педагогічних працівників Малинської міської ради Житомирської області»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5.4.</w:t>
      </w:r>
      <w:r w:rsidR="00D1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і забезпечити відбір директора та працівників комунальної установи</w:t>
      </w:r>
      <w:bookmarkStart w:id="0" w:name="_GoBack"/>
      <w:bookmarkEnd w:id="0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професійного розвитку педагогічних працівників Малинської міської ради Житомирської області» на конкурсних засадах.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Контроль за </w:t>
      </w:r>
      <w:r w:rsidR="00216EF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виконанням рішення покласти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16EF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гуманітарних питань та охорони здоров’я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</w:t>
      </w:r>
    </w:p>
    <w:p w:rsidR="005748A3" w:rsidRPr="005748A3" w:rsidRDefault="005748A3" w:rsidP="005748A3">
      <w:pPr>
        <w:spacing w:after="0" w:line="240" w:lineRule="auto"/>
        <w:jc w:val="both"/>
        <w:rPr>
          <w:rFonts w:ascii="Arial" w:eastAsia="Times New Roman" w:hAnsi="Arial" w:cs="Arial"/>
          <w:color w:val="303030"/>
          <w:sz w:val="28"/>
          <w:szCs w:val="28"/>
          <w:lang w:eastAsia="ru-RU"/>
        </w:rPr>
      </w:pP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Олексій ШОСТАК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69CF" w:rsidRPr="00D16FFA" w:rsidRDefault="00D16FFA" w:rsidP="00D16FFA">
      <w:pPr>
        <w:tabs>
          <w:tab w:val="left" w:pos="567"/>
          <w:tab w:val="left" w:pos="124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16FFA">
        <w:rPr>
          <w:rFonts w:ascii="Times New Roman" w:eastAsia="Times New Roman" w:hAnsi="Times New Roman" w:cs="Times New Roman"/>
          <w:lang w:val="uk-UA" w:eastAsia="ru-RU"/>
        </w:rPr>
        <w:t>Леся СНІЦАРЕНКО</w:t>
      </w:r>
    </w:p>
    <w:p w:rsidR="00D16FFA" w:rsidRPr="00D16FFA" w:rsidRDefault="00D16FFA" w:rsidP="00D16FFA">
      <w:pPr>
        <w:tabs>
          <w:tab w:val="left" w:pos="567"/>
          <w:tab w:val="left" w:pos="124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16FFA">
        <w:rPr>
          <w:rFonts w:ascii="Times New Roman" w:eastAsia="Times New Roman" w:hAnsi="Times New Roman" w:cs="Times New Roman"/>
          <w:lang w:val="uk-UA" w:eastAsia="ru-RU"/>
        </w:rPr>
        <w:t>Михайло ПАРФІНЕНКО</w:t>
      </w:r>
    </w:p>
    <w:p w:rsidR="00D16FFA" w:rsidRDefault="00D16FFA" w:rsidP="00D16FFA">
      <w:pPr>
        <w:tabs>
          <w:tab w:val="left" w:pos="567"/>
          <w:tab w:val="left" w:pos="124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6FFA">
        <w:rPr>
          <w:rFonts w:ascii="Times New Roman" w:eastAsia="Times New Roman" w:hAnsi="Times New Roman" w:cs="Times New Roman"/>
          <w:lang w:val="uk-UA" w:eastAsia="ru-RU"/>
        </w:rPr>
        <w:t>Валентина ЗАРОВНА</w:t>
      </w: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216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4A"/>
    <w:rsid w:val="000B69CF"/>
    <w:rsid w:val="001E1567"/>
    <w:rsid w:val="00204A29"/>
    <w:rsid w:val="00216EFF"/>
    <w:rsid w:val="0024509F"/>
    <w:rsid w:val="00273402"/>
    <w:rsid w:val="003D45E3"/>
    <w:rsid w:val="005748A3"/>
    <w:rsid w:val="006B0052"/>
    <w:rsid w:val="0083310C"/>
    <w:rsid w:val="008E08E4"/>
    <w:rsid w:val="009832A0"/>
    <w:rsid w:val="00A66E09"/>
    <w:rsid w:val="00AB574A"/>
    <w:rsid w:val="00BB40FA"/>
    <w:rsid w:val="00BD3230"/>
    <w:rsid w:val="00C267B1"/>
    <w:rsid w:val="00C75790"/>
    <w:rsid w:val="00D16EFF"/>
    <w:rsid w:val="00D16FFA"/>
    <w:rsid w:val="00D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89CA"/>
  <w15:docId w15:val="{8ADE2E06-AACF-4A9A-BC36-BFD88E1F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8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4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3584">
              <w:marLeft w:val="3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2020-10-20T06:14:00Z</cp:lastPrinted>
  <dcterms:created xsi:type="dcterms:W3CDTF">2020-10-13T08:52:00Z</dcterms:created>
  <dcterms:modified xsi:type="dcterms:W3CDTF">2020-10-21T06:06:00Z</dcterms:modified>
</cp:coreProperties>
</file>