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F48" w:rsidRDefault="00926F48" w:rsidP="00346E60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B21603" w:rsidRDefault="00926F48" w:rsidP="00346E60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рішення </w:t>
      </w:r>
      <w:proofErr w:type="spellStart"/>
      <w:r w:rsidR="00B21603" w:rsidRPr="00E64BA4">
        <w:rPr>
          <w:rFonts w:ascii="Times New Roman" w:hAnsi="Times New Roman" w:cs="Times New Roman"/>
          <w:sz w:val="24"/>
          <w:szCs w:val="24"/>
        </w:rPr>
        <w:t>Малинської</w:t>
      </w:r>
      <w:proofErr w:type="spellEnd"/>
      <w:r w:rsidR="00B21603" w:rsidRPr="00E64BA4">
        <w:rPr>
          <w:rFonts w:ascii="Times New Roman" w:hAnsi="Times New Roman" w:cs="Times New Roman"/>
          <w:sz w:val="24"/>
          <w:szCs w:val="24"/>
        </w:rPr>
        <w:t xml:space="preserve"> міської ради </w:t>
      </w:r>
    </w:p>
    <w:p w:rsidR="004811E4" w:rsidRPr="00E64BA4" w:rsidRDefault="004811E4" w:rsidP="00346E60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7-ї сесії восьмого скликання</w:t>
      </w:r>
    </w:p>
    <w:p w:rsidR="004811E4" w:rsidRDefault="004811E4" w:rsidP="00346E60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26.03.</w:t>
      </w:r>
      <w:r w:rsidR="00B21603" w:rsidRPr="00E64BA4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№271</w:t>
      </w:r>
    </w:p>
    <w:p w:rsidR="00B21603" w:rsidRPr="00E64BA4" w:rsidRDefault="00B21603" w:rsidP="00346E60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E64B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603" w:rsidRPr="00E64BA4" w:rsidRDefault="00B21603" w:rsidP="00B216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21603" w:rsidRPr="00E64BA4" w:rsidRDefault="00B21603" w:rsidP="00B216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BA4">
        <w:rPr>
          <w:rFonts w:ascii="Times New Roman" w:hAnsi="Times New Roman" w:cs="Times New Roman"/>
          <w:b/>
          <w:sz w:val="24"/>
          <w:szCs w:val="24"/>
        </w:rPr>
        <w:t xml:space="preserve">ПЕРЕДАВАЛЬНИЙ АКТ </w:t>
      </w:r>
    </w:p>
    <w:p w:rsidR="00FD4ABB" w:rsidRPr="00E64BA4" w:rsidRDefault="00B21603" w:rsidP="00B216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BA4">
        <w:rPr>
          <w:rFonts w:ascii="Times New Roman" w:hAnsi="Times New Roman" w:cs="Times New Roman"/>
          <w:b/>
          <w:sz w:val="24"/>
          <w:szCs w:val="24"/>
        </w:rPr>
        <w:t xml:space="preserve">Комунальної установи «Інклюзивно-ресурсний центр </w:t>
      </w:r>
    </w:p>
    <w:p w:rsidR="00B21603" w:rsidRPr="00E64BA4" w:rsidRDefault="00B21603" w:rsidP="00B216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4BA4">
        <w:rPr>
          <w:rFonts w:ascii="Times New Roman" w:hAnsi="Times New Roman" w:cs="Times New Roman"/>
          <w:b/>
          <w:sz w:val="24"/>
          <w:szCs w:val="24"/>
        </w:rPr>
        <w:t>Малинської міської територіальної громади» Малинської міської ради</w:t>
      </w:r>
    </w:p>
    <w:p w:rsidR="00B21603" w:rsidRPr="00E64BA4" w:rsidRDefault="00B21603" w:rsidP="00B216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1603" w:rsidRPr="00E64BA4" w:rsidRDefault="00B21603" w:rsidP="00346E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A4">
        <w:rPr>
          <w:rFonts w:ascii="Times New Roman" w:hAnsi="Times New Roman" w:cs="Times New Roman"/>
          <w:sz w:val="24"/>
          <w:szCs w:val="24"/>
        </w:rPr>
        <w:t>Ми, що підписалися нижче, комісія з реорганізації юридичної особи – комунальної установи «Інклюзивно-ресурсний центр Малинської міської територіальної громади» Малинської міської ради, створена рішенням Малинської міської ради третьої сесії восьмого скликання від 29.01.2021 №145 «Про реорганізацію</w:t>
      </w:r>
      <w:r w:rsidR="00DE57E3" w:rsidRPr="00E64BA4">
        <w:rPr>
          <w:rFonts w:ascii="Times New Roman" w:hAnsi="Times New Roman" w:cs="Times New Roman"/>
          <w:sz w:val="24"/>
          <w:szCs w:val="24"/>
        </w:rPr>
        <w:t xml:space="preserve"> шляхом приєднання КУ «Інклюзивно-ресурсний центр Малинської міської територіальної громади» до КУ «</w:t>
      </w:r>
      <w:proofErr w:type="spellStart"/>
      <w:r w:rsidR="00DE57E3" w:rsidRPr="00E64BA4">
        <w:rPr>
          <w:rFonts w:ascii="Times New Roman" w:hAnsi="Times New Roman" w:cs="Times New Roman"/>
          <w:sz w:val="24"/>
          <w:szCs w:val="24"/>
        </w:rPr>
        <w:t>Малинський</w:t>
      </w:r>
      <w:proofErr w:type="spellEnd"/>
      <w:r w:rsidR="00DE57E3" w:rsidRPr="00E64B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7E3" w:rsidRPr="00E64BA4">
        <w:rPr>
          <w:rFonts w:ascii="Times New Roman" w:hAnsi="Times New Roman" w:cs="Times New Roman"/>
          <w:sz w:val="24"/>
          <w:szCs w:val="24"/>
        </w:rPr>
        <w:t>інклюзивно</w:t>
      </w:r>
      <w:proofErr w:type="spellEnd"/>
      <w:r w:rsidR="00DE57E3" w:rsidRPr="00E64BA4">
        <w:rPr>
          <w:rFonts w:ascii="Times New Roman" w:hAnsi="Times New Roman" w:cs="Times New Roman"/>
          <w:sz w:val="24"/>
          <w:szCs w:val="24"/>
        </w:rPr>
        <w:t>-ресурсний центр»</w:t>
      </w:r>
    </w:p>
    <w:p w:rsidR="00346E60" w:rsidRPr="00E64BA4" w:rsidRDefault="00346E60" w:rsidP="00346E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3686"/>
        <w:gridCol w:w="4252"/>
      </w:tblGrid>
      <w:tr w:rsidR="00DE57E3" w:rsidRPr="00E64BA4" w:rsidTr="00346E60">
        <w:tc>
          <w:tcPr>
            <w:tcW w:w="1809" w:type="dxa"/>
          </w:tcPr>
          <w:p w:rsidR="00DE57E3" w:rsidRPr="00E64BA4" w:rsidRDefault="00DE57E3" w:rsidP="00DE5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Голова комісії:</w:t>
            </w:r>
          </w:p>
        </w:tc>
        <w:tc>
          <w:tcPr>
            <w:tcW w:w="3686" w:type="dxa"/>
          </w:tcPr>
          <w:p w:rsidR="00DE57E3" w:rsidRPr="00E64BA4" w:rsidRDefault="00DE57E3" w:rsidP="00DE5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Лукашенко Віталій Анатолійович</w:t>
            </w:r>
          </w:p>
        </w:tc>
        <w:tc>
          <w:tcPr>
            <w:tcW w:w="4252" w:type="dxa"/>
          </w:tcPr>
          <w:p w:rsidR="00DE57E3" w:rsidRPr="00E64BA4" w:rsidRDefault="00DE57E3" w:rsidP="00DE57E3">
            <w:pPr>
              <w:pStyle w:val="a4"/>
              <w:numPr>
                <w:ilvl w:val="0"/>
                <w:numId w:val="1"/>
              </w:numPr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заступник міського голови, ідентифікаційний код 2785405299</w:t>
            </w:r>
          </w:p>
        </w:tc>
      </w:tr>
      <w:tr w:rsidR="00DE57E3" w:rsidRPr="00E64BA4" w:rsidTr="00346E60">
        <w:tc>
          <w:tcPr>
            <w:tcW w:w="1809" w:type="dxa"/>
          </w:tcPr>
          <w:p w:rsidR="00DE57E3" w:rsidRPr="00E64BA4" w:rsidRDefault="00DE57E3" w:rsidP="00DE5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Члени комісії:</w:t>
            </w:r>
          </w:p>
        </w:tc>
        <w:tc>
          <w:tcPr>
            <w:tcW w:w="3686" w:type="dxa"/>
          </w:tcPr>
          <w:p w:rsidR="00DE57E3" w:rsidRPr="00E64BA4" w:rsidRDefault="00DE57E3" w:rsidP="00346E6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Коробейник Віталій Володимирович</w:t>
            </w:r>
          </w:p>
        </w:tc>
        <w:tc>
          <w:tcPr>
            <w:tcW w:w="4252" w:type="dxa"/>
          </w:tcPr>
          <w:p w:rsidR="00E64BA4" w:rsidRPr="00E64BA4" w:rsidRDefault="00E64BA4" w:rsidP="00E64BA4">
            <w:pPr>
              <w:pStyle w:val="a4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E3" w:rsidRPr="00E64BA4" w:rsidRDefault="00DE57E3" w:rsidP="00346E60">
            <w:pPr>
              <w:pStyle w:val="a4"/>
              <w:numPr>
                <w:ilvl w:val="0"/>
                <w:numId w:val="1"/>
              </w:numPr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управління освіти, молоді, спорту та національно-патріотичного виховання виконавчого комітету Малинської міської ради, ідентифікаційний код </w:t>
            </w:r>
            <w:r w:rsidR="00DD1F6B" w:rsidRPr="00E64BA4">
              <w:rPr>
                <w:rFonts w:ascii="Times New Roman" w:hAnsi="Times New Roman" w:cs="Times New Roman"/>
                <w:sz w:val="24"/>
                <w:szCs w:val="24"/>
              </w:rPr>
              <w:t>2440207499</w:t>
            </w:r>
          </w:p>
          <w:p w:rsidR="00E64BA4" w:rsidRPr="00E64BA4" w:rsidRDefault="00E64BA4" w:rsidP="00E64BA4">
            <w:pPr>
              <w:pStyle w:val="a4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E3" w:rsidRPr="00E64BA4" w:rsidTr="00346E60">
        <w:tc>
          <w:tcPr>
            <w:tcW w:w="1809" w:type="dxa"/>
          </w:tcPr>
          <w:p w:rsidR="00DE57E3" w:rsidRPr="00E64BA4" w:rsidRDefault="00DE57E3" w:rsidP="00DE5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E57E3" w:rsidRPr="00E64BA4" w:rsidRDefault="00DD1F6B" w:rsidP="00DE5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Якименко Світлана Анатоліївна</w:t>
            </w:r>
          </w:p>
        </w:tc>
        <w:tc>
          <w:tcPr>
            <w:tcW w:w="4252" w:type="dxa"/>
          </w:tcPr>
          <w:p w:rsidR="00DE57E3" w:rsidRPr="00E64BA4" w:rsidRDefault="00DD1F6B" w:rsidP="00346E60">
            <w:pPr>
              <w:pStyle w:val="a4"/>
              <w:numPr>
                <w:ilvl w:val="0"/>
                <w:numId w:val="1"/>
              </w:numPr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директор комунальної установи «Інклюзивно-ресурсний центр Малинської міської територіальної громади» Малинської міської ради, ідентифікаційний код 2808412420</w:t>
            </w:r>
          </w:p>
          <w:p w:rsidR="00E64BA4" w:rsidRPr="00E64BA4" w:rsidRDefault="00E64BA4" w:rsidP="00E64BA4">
            <w:pPr>
              <w:pStyle w:val="a4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E3" w:rsidRPr="00E64BA4" w:rsidTr="00346E60">
        <w:tc>
          <w:tcPr>
            <w:tcW w:w="1809" w:type="dxa"/>
          </w:tcPr>
          <w:p w:rsidR="00DE57E3" w:rsidRPr="00E64BA4" w:rsidRDefault="00DE57E3" w:rsidP="00DE5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E57E3" w:rsidRPr="00E64BA4" w:rsidRDefault="00DD1F6B" w:rsidP="00DE5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Антонюк Наталія Миколаївна</w:t>
            </w:r>
          </w:p>
        </w:tc>
        <w:tc>
          <w:tcPr>
            <w:tcW w:w="4252" w:type="dxa"/>
          </w:tcPr>
          <w:p w:rsidR="00DE57E3" w:rsidRPr="00E64BA4" w:rsidRDefault="00DD1F6B" w:rsidP="00346E60">
            <w:pPr>
              <w:pStyle w:val="a4"/>
              <w:numPr>
                <w:ilvl w:val="0"/>
                <w:numId w:val="1"/>
              </w:numPr>
              <w:ind w:left="317" w:hanging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бухгалтер комунальної установи «Інклюзивно-ресурсний центр Малинської міської територіальної громади» Малинської міської ради, ідентифікаційний код 2301604009</w:t>
            </w:r>
          </w:p>
        </w:tc>
      </w:tr>
    </w:tbl>
    <w:p w:rsidR="00DE57E3" w:rsidRPr="00E64BA4" w:rsidRDefault="00DE57E3" w:rsidP="00B216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57E3" w:rsidRDefault="00DD1F6B" w:rsidP="00346E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A4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7043A2" w:rsidRPr="00E64BA4">
        <w:rPr>
          <w:rFonts w:ascii="Times New Roman" w:hAnsi="Times New Roman" w:cs="Times New Roman"/>
          <w:sz w:val="24"/>
          <w:szCs w:val="24"/>
        </w:rPr>
        <w:t>ст. 104, 107</w:t>
      </w:r>
      <w:r w:rsidRPr="00E64BA4">
        <w:rPr>
          <w:rFonts w:ascii="Times New Roman" w:hAnsi="Times New Roman" w:cs="Times New Roman"/>
          <w:sz w:val="24"/>
          <w:szCs w:val="24"/>
        </w:rPr>
        <w:t xml:space="preserve"> Цивільного кодексу України, ст.4 Закону України «Про державну реєстрацію юридичних осіб, фізичних осіб – підприємців та громадських формувань», склали цей акт в тому, що всі </w:t>
      </w:r>
      <w:r w:rsidR="00D64BF8" w:rsidRPr="00E64BA4">
        <w:rPr>
          <w:rFonts w:ascii="Times New Roman" w:hAnsi="Times New Roman" w:cs="Times New Roman"/>
          <w:sz w:val="24"/>
          <w:szCs w:val="24"/>
        </w:rPr>
        <w:t>зобов’язання</w:t>
      </w:r>
      <w:r w:rsidRPr="00E64BA4">
        <w:rPr>
          <w:rFonts w:ascii="Times New Roman" w:hAnsi="Times New Roman" w:cs="Times New Roman"/>
          <w:sz w:val="24"/>
          <w:szCs w:val="24"/>
        </w:rPr>
        <w:t xml:space="preserve"> комунальної установи «Інклюзивно-ресурсний центр Малинської міської територіальної громади» Малинської міської ради перед кредиторами,  дебіторами, усі права та </w:t>
      </w:r>
      <w:r w:rsidR="00D64BF8" w:rsidRPr="00E64BA4">
        <w:rPr>
          <w:rFonts w:ascii="Times New Roman" w:hAnsi="Times New Roman" w:cs="Times New Roman"/>
          <w:sz w:val="24"/>
          <w:szCs w:val="24"/>
        </w:rPr>
        <w:t>обов’язки</w:t>
      </w:r>
      <w:r w:rsidRPr="00E64BA4">
        <w:rPr>
          <w:rFonts w:ascii="Times New Roman" w:hAnsi="Times New Roman" w:cs="Times New Roman"/>
          <w:sz w:val="24"/>
          <w:szCs w:val="24"/>
        </w:rPr>
        <w:t>, а також всі активи і пасиви комун</w:t>
      </w:r>
      <w:r w:rsidR="00D64BF8" w:rsidRPr="00E64BA4">
        <w:rPr>
          <w:rFonts w:ascii="Times New Roman" w:hAnsi="Times New Roman" w:cs="Times New Roman"/>
          <w:sz w:val="24"/>
          <w:szCs w:val="24"/>
        </w:rPr>
        <w:t>альн</w:t>
      </w:r>
      <w:r w:rsidRPr="00E64BA4">
        <w:rPr>
          <w:rFonts w:ascii="Times New Roman" w:hAnsi="Times New Roman" w:cs="Times New Roman"/>
          <w:sz w:val="24"/>
          <w:szCs w:val="24"/>
        </w:rPr>
        <w:t>ої установи «Інклюзивно-ресурсний центр Малинської міської територіальної громади» Малинської міської ради шляхом приєднання переходять до правонаступника – комунальної установи «</w:t>
      </w:r>
      <w:proofErr w:type="spellStart"/>
      <w:r w:rsidRPr="00E64BA4">
        <w:rPr>
          <w:rFonts w:ascii="Times New Roman" w:hAnsi="Times New Roman" w:cs="Times New Roman"/>
          <w:sz w:val="24"/>
          <w:szCs w:val="24"/>
        </w:rPr>
        <w:t>Малинський</w:t>
      </w:r>
      <w:proofErr w:type="spellEnd"/>
      <w:r w:rsidRPr="00E64B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BA4">
        <w:rPr>
          <w:rFonts w:ascii="Times New Roman" w:hAnsi="Times New Roman" w:cs="Times New Roman"/>
          <w:sz w:val="24"/>
          <w:szCs w:val="24"/>
        </w:rPr>
        <w:t>інклюзивно</w:t>
      </w:r>
      <w:proofErr w:type="spellEnd"/>
      <w:r w:rsidRPr="00E64BA4">
        <w:rPr>
          <w:rFonts w:ascii="Times New Roman" w:hAnsi="Times New Roman" w:cs="Times New Roman"/>
          <w:sz w:val="24"/>
          <w:szCs w:val="24"/>
        </w:rPr>
        <w:t xml:space="preserve">-ресурсний центр» </w:t>
      </w:r>
      <w:proofErr w:type="spellStart"/>
      <w:r w:rsidRPr="00E64BA4">
        <w:rPr>
          <w:rFonts w:ascii="Times New Roman" w:hAnsi="Times New Roman" w:cs="Times New Roman"/>
          <w:sz w:val="24"/>
          <w:szCs w:val="24"/>
        </w:rPr>
        <w:t>Малинської</w:t>
      </w:r>
      <w:proofErr w:type="spellEnd"/>
      <w:r w:rsidRPr="00E64BA4">
        <w:rPr>
          <w:rFonts w:ascii="Times New Roman" w:hAnsi="Times New Roman" w:cs="Times New Roman"/>
          <w:sz w:val="24"/>
          <w:szCs w:val="24"/>
        </w:rPr>
        <w:t xml:space="preserve"> міської ради, а саме: </w:t>
      </w:r>
    </w:p>
    <w:p w:rsidR="00E64BA4" w:rsidRDefault="00E64BA4" w:rsidP="00346E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317B" w:rsidRDefault="0038317B" w:rsidP="00346E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4BA4" w:rsidRPr="00E64BA4" w:rsidRDefault="00E64BA4" w:rsidP="00346E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61" w:type="dxa"/>
        <w:tblLook w:val="04A0" w:firstRow="1" w:lastRow="0" w:firstColumn="1" w:lastColumn="0" w:noHBand="0" w:noVBand="1"/>
      </w:tblPr>
      <w:tblGrid>
        <w:gridCol w:w="1101"/>
        <w:gridCol w:w="4536"/>
        <w:gridCol w:w="1559"/>
        <w:gridCol w:w="1289"/>
        <w:gridCol w:w="1276"/>
      </w:tblGrid>
      <w:tr w:rsidR="00DD1F6B" w:rsidRPr="00E64BA4" w:rsidTr="00D71FE1">
        <w:tc>
          <w:tcPr>
            <w:tcW w:w="1101" w:type="dxa"/>
          </w:tcPr>
          <w:p w:rsidR="00DD1F6B" w:rsidRPr="00E64BA4" w:rsidRDefault="00DD1F6B" w:rsidP="00D71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Рахунок</w:t>
            </w:r>
          </w:p>
        </w:tc>
        <w:tc>
          <w:tcPr>
            <w:tcW w:w="4536" w:type="dxa"/>
          </w:tcPr>
          <w:p w:rsidR="00DD1F6B" w:rsidRPr="00E64BA4" w:rsidRDefault="00DD1F6B" w:rsidP="00D71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Назва рахунку</w:t>
            </w:r>
          </w:p>
        </w:tc>
        <w:tc>
          <w:tcPr>
            <w:tcW w:w="1559" w:type="dxa"/>
          </w:tcPr>
          <w:p w:rsidR="00DD1F6B" w:rsidRPr="00E64BA4" w:rsidRDefault="00DD1F6B" w:rsidP="00D71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Дебет</w:t>
            </w:r>
          </w:p>
        </w:tc>
        <w:tc>
          <w:tcPr>
            <w:tcW w:w="1289" w:type="dxa"/>
          </w:tcPr>
          <w:p w:rsidR="00DD1F6B" w:rsidRPr="00E64BA4" w:rsidRDefault="00DD1F6B" w:rsidP="00D71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Кредит</w:t>
            </w:r>
          </w:p>
        </w:tc>
        <w:tc>
          <w:tcPr>
            <w:tcW w:w="1276" w:type="dxa"/>
          </w:tcPr>
          <w:p w:rsidR="00DD1F6B" w:rsidRPr="00E64BA4" w:rsidRDefault="00DD1F6B" w:rsidP="00D71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DD1F6B" w:rsidRPr="00E64BA4" w:rsidTr="00D71FE1">
        <w:tc>
          <w:tcPr>
            <w:tcW w:w="1101" w:type="dxa"/>
          </w:tcPr>
          <w:p w:rsidR="00DD1F6B" w:rsidRPr="00E64BA4" w:rsidRDefault="00346E60" w:rsidP="00D71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4536" w:type="dxa"/>
          </w:tcPr>
          <w:p w:rsidR="00DD1F6B" w:rsidRPr="00E64BA4" w:rsidRDefault="00346E60" w:rsidP="00346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 xml:space="preserve">Машини та обладнання </w:t>
            </w:r>
          </w:p>
        </w:tc>
        <w:tc>
          <w:tcPr>
            <w:tcW w:w="1559" w:type="dxa"/>
          </w:tcPr>
          <w:p w:rsidR="00DD1F6B" w:rsidRPr="00E64BA4" w:rsidRDefault="00DD1F6B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DD1F6B" w:rsidRPr="00E64BA4" w:rsidRDefault="00DD1F6B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F6B" w:rsidRPr="00E64BA4" w:rsidRDefault="00D64BF8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Додаток 1</w:t>
            </w:r>
          </w:p>
        </w:tc>
      </w:tr>
      <w:tr w:rsidR="00DD1F6B" w:rsidRPr="00E64BA4" w:rsidTr="00D71FE1">
        <w:tc>
          <w:tcPr>
            <w:tcW w:w="1101" w:type="dxa"/>
          </w:tcPr>
          <w:p w:rsidR="00DD1F6B" w:rsidRPr="00E64BA4" w:rsidRDefault="00346E60" w:rsidP="00D71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  <w:tc>
          <w:tcPr>
            <w:tcW w:w="4536" w:type="dxa"/>
          </w:tcPr>
          <w:p w:rsidR="00DD1F6B" w:rsidRPr="00E64BA4" w:rsidRDefault="00346E60" w:rsidP="00346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Інші основні засоби</w:t>
            </w:r>
          </w:p>
        </w:tc>
        <w:tc>
          <w:tcPr>
            <w:tcW w:w="1559" w:type="dxa"/>
          </w:tcPr>
          <w:p w:rsidR="00DD1F6B" w:rsidRPr="00E64BA4" w:rsidRDefault="00DD1F6B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DD1F6B" w:rsidRPr="00E64BA4" w:rsidRDefault="00DD1F6B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D1F6B" w:rsidRPr="00E64BA4" w:rsidRDefault="00D64BF8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Додаток 2</w:t>
            </w:r>
          </w:p>
        </w:tc>
      </w:tr>
      <w:tr w:rsidR="00D71FE1" w:rsidRPr="00E64BA4" w:rsidTr="00D71FE1">
        <w:tc>
          <w:tcPr>
            <w:tcW w:w="1101" w:type="dxa"/>
          </w:tcPr>
          <w:p w:rsidR="00D71FE1" w:rsidRPr="00E64BA4" w:rsidRDefault="00D71FE1" w:rsidP="00D71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1112</w:t>
            </w:r>
          </w:p>
        </w:tc>
        <w:tc>
          <w:tcPr>
            <w:tcW w:w="4536" w:type="dxa"/>
          </w:tcPr>
          <w:p w:rsidR="00D71FE1" w:rsidRPr="00E64BA4" w:rsidRDefault="00D71FE1" w:rsidP="00346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 xml:space="preserve">Бібліотечний фонд </w:t>
            </w:r>
          </w:p>
        </w:tc>
        <w:tc>
          <w:tcPr>
            <w:tcW w:w="1559" w:type="dxa"/>
          </w:tcPr>
          <w:p w:rsidR="00D71FE1" w:rsidRPr="00E64BA4" w:rsidRDefault="00D71FE1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D71FE1" w:rsidRPr="00E64BA4" w:rsidRDefault="00D71FE1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1FE1" w:rsidRPr="00E64BA4" w:rsidRDefault="00D71FE1" w:rsidP="00545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 w:rsidR="007043A2" w:rsidRPr="00E64B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71FE1" w:rsidRPr="00E64BA4" w:rsidTr="00D71FE1">
        <w:tc>
          <w:tcPr>
            <w:tcW w:w="1101" w:type="dxa"/>
          </w:tcPr>
          <w:p w:rsidR="00D71FE1" w:rsidRPr="00E64BA4" w:rsidRDefault="00D71FE1" w:rsidP="00D71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4536" w:type="dxa"/>
          </w:tcPr>
          <w:p w:rsidR="00D71FE1" w:rsidRPr="00E64BA4" w:rsidRDefault="00D71FE1" w:rsidP="00346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 xml:space="preserve">Малоцінні необоротні матеріальні активи </w:t>
            </w:r>
          </w:p>
        </w:tc>
        <w:tc>
          <w:tcPr>
            <w:tcW w:w="1559" w:type="dxa"/>
          </w:tcPr>
          <w:p w:rsidR="007043A2" w:rsidRPr="00E64BA4" w:rsidRDefault="007043A2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D71FE1" w:rsidRPr="00E64BA4" w:rsidRDefault="00D71FE1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1FE1" w:rsidRPr="00E64BA4" w:rsidRDefault="00D71FE1" w:rsidP="00545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 w:rsidR="007043A2" w:rsidRPr="00E64B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6E60" w:rsidRPr="00E64BA4" w:rsidTr="00D71FE1">
        <w:tc>
          <w:tcPr>
            <w:tcW w:w="1101" w:type="dxa"/>
          </w:tcPr>
          <w:p w:rsidR="00346E60" w:rsidRPr="00E64BA4" w:rsidRDefault="00346E60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46E60" w:rsidRPr="00E64BA4" w:rsidRDefault="00346E60" w:rsidP="00346E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BA4">
              <w:rPr>
                <w:rFonts w:ascii="Times New Roman" w:hAnsi="Times New Roman" w:cs="Times New Roman"/>
                <w:b/>
                <w:sz w:val="24"/>
                <w:szCs w:val="24"/>
              </w:rPr>
              <w:t>Баланс рахунків</w:t>
            </w:r>
          </w:p>
        </w:tc>
        <w:tc>
          <w:tcPr>
            <w:tcW w:w="1559" w:type="dxa"/>
          </w:tcPr>
          <w:p w:rsidR="00346E60" w:rsidRPr="00E64BA4" w:rsidRDefault="00346E60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</w:tcPr>
          <w:p w:rsidR="00346E60" w:rsidRPr="00E64BA4" w:rsidRDefault="00346E60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6E60" w:rsidRPr="00E64BA4" w:rsidRDefault="00346E60" w:rsidP="00B216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4BF8" w:rsidRPr="00E64BA4" w:rsidRDefault="00D64BF8" w:rsidP="00B216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BA4">
        <w:rPr>
          <w:rFonts w:ascii="Times New Roman" w:hAnsi="Times New Roman" w:cs="Times New Roman"/>
          <w:sz w:val="24"/>
          <w:szCs w:val="24"/>
        </w:rPr>
        <w:t>Примітка:</w:t>
      </w:r>
      <w:r w:rsidR="00D71FE1" w:rsidRPr="00E64BA4">
        <w:rPr>
          <w:rFonts w:ascii="Times New Roman" w:hAnsi="Times New Roman" w:cs="Times New Roman"/>
          <w:sz w:val="24"/>
          <w:szCs w:val="24"/>
        </w:rPr>
        <w:t xml:space="preserve"> додатки 1-4</w:t>
      </w:r>
      <w:r w:rsidRPr="00E64BA4">
        <w:rPr>
          <w:rFonts w:ascii="Times New Roman" w:hAnsi="Times New Roman" w:cs="Times New Roman"/>
          <w:sz w:val="24"/>
          <w:szCs w:val="24"/>
        </w:rPr>
        <w:t xml:space="preserve"> передавального акту</w:t>
      </w:r>
      <w:r w:rsidR="00FD4ABB" w:rsidRPr="00E64BA4">
        <w:rPr>
          <w:rFonts w:ascii="Times New Roman" w:hAnsi="Times New Roman" w:cs="Times New Roman"/>
          <w:sz w:val="24"/>
          <w:szCs w:val="24"/>
        </w:rPr>
        <w:t xml:space="preserve"> додаються на ____ аркушах</w:t>
      </w:r>
      <w:r w:rsidRPr="00E64B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4BA4" w:rsidRDefault="00E64BA4" w:rsidP="00FD4AB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4BF8" w:rsidRDefault="00D64BF8" w:rsidP="00FD4AB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4BA4">
        <w:rPr>
          <w:rFonts w:ascii="Times New Roman" w:hAnsi="Times New Roman" w:cs="Times New Roman"/>
          <w:sz w:val="24"/>
          <w:szCs w:val="24"/>
        </w:rPr>
        <w:t>Крім того, до правонаступника – комунальної установи «</w:t>
      </w:r>
      <w:proofErr w:type="spellStart"/>
      <w:r w:rsidRPr="00E64BA4">
        <w:rPr>
          <w:rFonts w:ascii="Times New Roman" w:hAnsi="Times New Roman" w:cs="Times New Roman"/>
          <w:sz w:val="24"/>
          <w:szCs w:val="24"/>
        </w:rPr>
        <w:t>Малинський</w:t>
      </w:r>
      <w:proofErr w:type="spellEnd"/>
      <w:r w:rsidRPr="00E64B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BA4">
        <w:rPr>
          <w:rFonts w:ascii="Times New Roman" w:hAnsi="Times New Roman" w:cs="Times New Roman"/>
          <w:sz w:val="24"/>
          <w:szCs w:val="24"/>
        </w:rPr>
        <w:t>інклюзивно</w:t>
      </w:r>
      <w:proofErr w:type="spellEnd"/>
      <w:r w:rsidRPr="00E64BA4">
        <w:rPr>
          <w:rFonts w:ascii="Times New Roman" w:hAnsi="Times New Roman" w:cs="Times New Roman"/>
          <w:sz w:val="24"/>
          <w:szCs w:val="24"/>
        </w:rPr>
        <w:t xml:space="preserve">-ресурсний центр» </w:t>
      </w:r>
      <w:proofErr w:type="spellStart"/>
      <w:r w:rsidRPr="00E64BA4">
        <w:rPr>
          <w:rFonts w:ascii="Times New Roman" w:hAnsi="Times New Roman" w:cs="Times New Roman"/>
          <w:sz w:val="24"/>
          <w:szCs w:val="24"/>
        </w:rPr>
        <w:t>Малинської</w:t>
      </w:r>
      <w:proofErr w:type="spellEnd"/>
      <w:r w:rsidRPr="00E64BA4">
        <w:rPr>
          <w:rFonts w:ascii="Times New Roman" w:hAnsi="Times New Roman" w:cs="Times New Roman"/>
          <w:sz w:val="24"/>
          <w:szCs w:val="24"/>
        </w:rPr>
        <w:t xml:space="preserve"> міської ради передається організаційно-розпорядча документація</w:t>
      </w:r>
      <w:r w:rsidR="00E94CDF" w:rsidRPr="00E64BA4">
        <w:rPr>
          <w:rFonts w:ascii="Times New Roman" w:hAnsi="Times New Roman" w:cs="Times New Roman"/>
          <w:sz w:val="24"/>
          <w:szCs w:val="24"/>
        </w:rPr>
        <w:t xml:space="preserve"> (додаток 5)</w:t>
      </w:r>
      <w:r w:rsidRPr="00E64BA4">
        <w:rPr>
          <w:rFonts w:ascii="Times New Roman" w:hAnsi="Times New Roman" w:cs="Times New Roman"/>
          <w:sz w:val="24"/>
          <w:szCs w:val="24"/>
        </w:rPr>
        <w:t>, яка велась в комунальній установі «Інклюзивно-ресурсний центр Малинської міської територіальної громади» Малинської</w:t>
      </w:r>
      <w:r>
        <w:rPr>
          <w:rFonts w:ascii="Times New Roman" w:hAnsi="Times New Roman" w:cs="Times New Roman"/>
          <w:sz w:val="24"/>
          <w:szCs w:val="24"/>
        </w:rPr>
        <w:t xml:space="preserve"> міської ради, зокрема: </w:t>
      </w:r>
    </w:p>
    <w:p w:rsidR="00D64BF8" w:rsidRDefault="00D64BF8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книги наказів з основної діяльності, кадрових питань;</w:t>
      </w:r>
    </w:p>
    <w:p w:rsidR="00D64BF8" w:rsidRDefault="00D64BF8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накази з основної діяльності та кадрових питань;</w:t>
      </w:r>
    </w:p>
    <w:p w:rsidR="00D64BF8" w:rsidRDefault="00D64BF8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</w:t>
      </w:r>
      <w:r w:rsidR="007C48D4">
        <w:rPr>
          <w:rFonts w:ascii="Times New Roman" w:hAnsi="Times New Roman" w:cs="Times New Roman"/>
          <w:sz w:val="24"/>
          <w:szCs w:val="24"/>
        </w:rPr>
        <w:t>обові справи працівників установи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64BF8" w:rsidRDefault="00D64BF8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</w:t>
      </w:r>
      <w:r w:rsidR="007C48D4">
        <w:rPr>
          <w:rFonts w:ascii="Times New Roman" w:hAnsi="Times New Roman" w:cs="Times New Roman"/>
          <w:sz w:val="24"/>
          <w:szCs w:val="24"/>
        </w:rPr>
        <w:t>бові рахунки працівників установи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64BF8" w:rsidRDefault="00D64BF8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трудові книжки працівників та книга обліку трудових книжок;</w:t>
      </w:r>
    </w:p>
    <w:p w:rsidR="00D64BF8" w:rsidRDefault="00D64BF8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 обліку вхідних документів та реєстри документів, створених установою;</w:t>
      </w:r>
    </w:p>
    <w:p w:rsidR="00D64BF8" w:rsidRDefault="00D64BF8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документи податкової та статистичної звітності;</w:t>
      </w:r>
    </w:p>
    <w:p w:rsidR="00D64BF8" w:rsidRDefault="00D71FE1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документація бухгалтерського об</w:t>
      </w:r>
      <w:r w:rsidR="008E6499">
        <w:rPr>
          <w:rFonts w:ascii="Times New Roman" w:hAnsi="Times New Roman" w:cs="Times New Roman"/>
          <w:sz w:val="24"/>
          <w:szCs w:val="24"/>
        </w:rPr>
        <w:t>ліку та фінансово-господарської діяльності закладу;</w:t>
      </w:r>
    </w:p>
    <w:p w:rsidR="008E6499" w:rsidRDefault="008E6499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фінансова звітність, головна книга;</w:t>
      </w:r>
    </w:p>
    <w:p w:rsidR="007C48D4" w:rsidRDefault="007C48D4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 передачі при зміні засновника;</w:t>
      </w:r>
    </w:p>
    <w:p w:rsidR="008E6499" w:rsidRDefault="007C48D4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інвентарні картки;</w:t>
      </w:r>
    </w:p>
    <w:p w:rsidR="007C48D4" w:rsidRDefault="007C48D4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установчі документи;</w:t>
      </w:r>
    </w:p>
    <w:p w:rsidR="007C48D4" w:rsidRDefault="007C48D4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номенклатура справ;</w:t>
      </w:r>
    </w:p>
    <w:p w:rsidR="007C48D4" w:rsidRDefault="007C48D4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колективний договір;</w:t>
      </w:r>
    </w:p>
    <w:p w:rsidR="007C48D4" w:rsidRDefault="007C48D4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посадові інструкції;</w:t>
      </w:r>
    </w:p>
    <w:p w:rsidR="00E94CDF" w:rsidRDefault="00E94CDF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журнали реєстрації інструктажів з питань охорони праці та пожежної безпеки</w:t>
      </w:r>
      <w:r w:rsidR="002B3178">
        <w:rPr>
          <w:rFonts w:ascii="Times New Roman" w:hAnsi="Times New Roman" w:cs="Times New Roman"/>
          <w:sz w:val="24"/>
          <w:szCs w:val="24"/>
        </w:rPr>
        <w:t>;</w:t>
      </w:r>
    </w:p>
    <w:p w:rsidR="0038317B" w:rsidRDefault="0038317B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документи про організацію охорони праці та пожежної безпеки;</w:t>
      </w:r>
    </w:p>
    <w:p w:rsidR="0038317B" w:rsidRDefault="0038317B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документи щодо проведення конкурсів на посади педагогічних працівників;</w:t>
      </w:r>
    </w:p>
    <w:p w:rsidR="00E94CDF" w:rsidRDefault="00E94CDF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річні плани роботи ІРЦ та фахівців установи;</w:t>
      </w:r>
    </w:p>
    <w:p w:rsidR="00E94CDF" w:rsidRDefault="00E94CDF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графіки роботи фахівців ІРЦ;</w:t>
      </w:r>
    </w:p>
    <w:p w:rsidR="00E94CDF" w:rsidRPr="00E94CDF" w:rsidRDefault="00E94CDF" w:rsidP="00E94CDF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звіти фахівців ІРЦ;</w:t>
      </w:r>
    </w:p>
    <w:p w:rsidR="00E94CDF" w:rsidRDefault="00E94CDF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особові справи дітей;</w:t>
      </w:r>
    </w:p>
    <w:p w:rsidR="00E94CDF" w:rsidRDefault="00E94CDF" w:rsidP="00D64BF8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журнал</w:t>
      </w:r>
      <w:r w:rsidR="0038317B">
        <w:rPr>
          <w:rFonts w:ascii="Times New Roman" w:hAnsi="Times New Roman" w:cs="Times New Roman"/>
          <w:sz w:val="24"/>
          <w:szCs w:val="24"/>
        </w:rPr>
        <w:t>и та реєстри фахівців ІРЦ.</w:t>
      </w:r>
    </w:p>
    <w:p w:rsidR="00D71FE1" w:rsidRPr="0038317B" w:rsidRDefault="00D71FE1" w:rsidP="008E64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6499" w:rsidRDefault="008E6499" w:rsidP="008E64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Комісією з реорганізації юридичної особи вчинено всі передбачені законодавством дії стосовно порядку реорганізації юридичної особи – комунальної установи «Інклюзивно-ресурсний центр Малинської міської територіальної громади» Малинської міської ради.</w:t>
      </w:r>
    </w:p>
    <w:p w:rsidR="00D71FE1" w:rsidRDefault="00D71FE1" w:rsidP="008E64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285"/>
        <w:gridCol w:w="3285"/>
      </w:tblGrid>
      <w:tr w:rsidR="008E6499" w:rsidTr="00D71FE1">
        <w:tc>
          <w:tcPr>
            <w:tcW w:w="2802" w:type="dxa"/>
          </w:tcPr>
          <w:p w:rsidR="008E6499" w:rsidRDefault="008E6499" w:rsidP="008E6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Голова комісії:</w:t>
            </w:r>
          </w:p>
        </w:tc>
        <w:tc>
          <w:tcPr>
            <w:tcW w:w="3285" w:type="dxa"/>
          </w:tcPr>
          <w:p w:rsidR="008E6499" w:rsidRDefault="008E6499" w:rsidP="008E6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285" w:type="dxa"/>
          </w:tcPr>
          <w:p w:rsidR="008E6499" w:rsidRDefault="008E6499" w:rsidP="008E6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В.А.</w:t>
            </w:r>
            <w:r w:rsidR="000F3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Лукашенко</w:t>
            </w:r>
          </w:p>
          <w:p w:rsidR="00D71FE1" w:rsidRDefault="00D71FE1" w:rsidP="008E6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FE1" w:rsidTr="00D71FE1">
        <w:tc>
          <w:tcPr>
            <w:tcW w:w="2802" w:type="dxa"/>
          </w:tcPr>
          <w:p w:rsidR="00D71FE1" w:rsidRDefault="00D71FE1" w:rsidP="008E6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Члени комісії:</w:t>
            </w:r>
          </w:p>
        </w:tc>
        <w:tc>
          <w:tcPr>
            <w:tcW w:w="3285" w:type="dxa"/>
          </w:tcPr>
          <w:p w:rsidR="00D71FE1" w:rsidRDefault="00D71FE1" w:rsidP="00545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285" w:type="dxa"/>
          </w:tcPr>
          <w:p w:rsidR="00D71FE1" w:rsidRDefault="00D71FE1" w:rsidP="008E6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  <w:r w:rsidR="000F3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Коробейник</w:t>
            </w:r>
          </w:p>
          <w:p w:rsidR="00D71FE1" w:rsidRDefault="00D71FE1" w:rsidP="008E6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FE1" w:rsidTr="00D71FE1">
        <w:tc>
          <w:tcPr>
            <w:tcW w:w="2802" w:type="dxa"/>
          </w:tcPr>
          <w:p w:rsidR="00D71FE1" w:rsidRDefault="00D71FE1" w:rsidP="008E6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71FE1" w:rsidRDefault="00D71FE1" w:rsidP="00545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285" w:type="dxa"/>
          </w:tcPr>
          <w:p w:rsidR="00D71FE1" w:rsidRDefault="00D71FE1" w:rsidP="008E6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С.А.</w:t>
            </w:r>
            <w:r w:rsidR="000F3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Якименко</w:t>
            </w:r>
          </w:p>
          <w:p w:rsidR="00D71FE1" w:rsidRDefault="00D71FE1" w:rsidP="008E6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FE1" w:rsidTr="00D71FE1">
        <w:tc>
          <w:tcPr>
            <w:tcW w:w="2802" w:type="dxa"/>
          </w:tcPr>
          <w:p w:rsidR="00D71FE1" w:rsidRDefault="00D71FE1" w:rsidP="008E6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D71FE1" w:rsidRDefault="00D71FE1" w:rsidP="005451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285" w:type="dxa"/>
          </w:tcPr>
          <w:p w:rsidR="00D71FE1" w:rsidRDefault="00D71FE1" w:rsidP="008E64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Н.М.</w:t>
            </w:r>
            <w:r w:rsidR="000F3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Антонюк</w:t>
            </w:r>
          </w:p>
        </w:tc>
      </w:tr>
    </w:tbl>
    <w:p w:rsidR="00D53BA9" w:rsidRDefault="00D53BA9" w:rsidP="003831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11E4" w:rsidRPr="004811E4" w:rsidRDefault="004811E4" w:rsidP="0038317B">
      <w:pPr>
        <w:spacing w:after="0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 w:rsidRPr="004811E4">
        <w:rPr>
          <w:rFonts w:ascii="Times New Roman" w:hAnsi="Times New Roman" w:cs="Times New Roman"/>
          <w:sz w:val="28"/>
          <w:szCs w:val="24"/>
        </w:rPr>
        <w:t>Секретар міської ради                                                   Василь МАЙСТРЕНКО</w:t>
      </w:r>
    </w:p>
    <w:sectPr w:rsidR="004811E4" w:rsidRPr="004811E4" w:rsidSect="0038317B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E7A34"/>
    <w:multiLevelType w:val="hybridMultilevel"/>
    <w:tmpl w:val="127A44DC"/>
    <w:lvl w:ilvl="0" w:tplc="4D8A04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EC6142"/>
    <w:multiLevelType w:val="hybridMultilevel"/>
    <w:tmpl w:val="EC506F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603"/>
    <w:rsid w:val="000F38C2"/>
    <w:rsid w:val="002135EB"/>
    <w:rsid w:val="002B3178"/>
    <w:rsid w:val="00346E60"/>
    <w:rsid w:val="0038317B"/>
    <w:rsid w:val="004811E4"/>
    <w:rsid w:val="007043A2"/>
    <w:rsid w:val="007745E3"/>
    <w:rsid w:val="007C48D4"/>
    <w:rsid w:val="008E6499"/>
    <w:rsid w:val="008F4627"/>
    <w:rsid w:val="00926F48"/>
    <w:rsid w:val="009F0ABC"/>
    <w:rsid w:val="00B21603"/>
    <w:rsid w:val="00D53BA9"/>
    <w:rsid w:val="00D64BF8"/>
    <w:rsid w:val="00D71FE1"/>
    <w:rsid w:val="00DD1F6B"/>
    <w:rsid w:val="00DE57E3"/>
    <w:rsid w:val="00E64BA4"/>
    <w:rsid w:val="00E94CDF"/>
    <w:rsid w:val="00FD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036452-6ED8-4282-BFBE-D9FE3D368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5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C3B47-0078-4714-8B46-62ECDAAB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ІРЦ</dc:creator>
  <cp:lastModifiedBy>svitlana</cp:lastModifiedBy>
  <cp:revision>5</cp:revision>
  <cp:lastPrinted>2021-03-11T10:20:00Z</cp:lastPrinted>
  <dcterms:created xsi:type="dcterms:W3CDTF">2021-03-11T13:55:00Z</dcterms:created>
  <dcterms:modified xsi:type="dcterms:W3CDTF">2021-03-29T17:53:00Z</dcterms:modified>
</cp:coreProperties>
</file>