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182" w:rsidRPr="00033059" w:rsidRDefault="000364F5" w:rsidP="00F63E4A">
      <w:pPr>
        <w:jc w:val="center"/>
        <w:rPr>
          <w:b/>
          <w:kern w:val="0"/>
          <w:sz w:val="20"/>
          <w:szCs w:val="20"/>
        </w:rPr>
      </w:pPr>
      <w:r>
        <w:rPr>
          <w:b/>
          <w:noProof/>
          <w:kern w:val="0"/>
          <w:sz w:val="20"/>
          <w:szCs w:val="2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7" o:title=""/>
          </v:shape>
        </w:pict>
      </w:r>
    </w:p>
    <w:p w:rsidR="009D7182" w:rsidRPr="000364F5" w:rsidRDefault="009D7182" w:rsidP="000364F5">
      <w:pPr>
        <w:suppressAutoHyphens w:val="0"/>
        <w:ind w:right="43"/>
        <w:jc w:val="center"/>
        <w:rPr>
          <w:b/>
          <w:kern w:val="0"/>
          <w:sz w:val="16"/>
          <w:szCs w:val="16"/>
        </w:rPr>
      </w:pPr>
      <w:r w:rsidRPr="000364F5">
        <w:rPr>
          <w:b/>
          <w:caps/>
          <w:noProof/>
          <w:kern w:val="0"/>
          <w:sz w:val="16"/>
          <w:szCs w:val="16"/>
        </w:rPr>
        <w:t xml:space="preserve">                                                                                                                           </w:t>
      </w:r>
      <w:r w:rsidR="000364F5" w:rsidRPr="000364F5">
        <w:rPr>
          <w:b/>
          <w:caps/>
          <w:noProof/>
          <w:kern w:val="0"/>
          <w:sz w:val="16"/>
          <w:szCs w:val="16"/>
        </w:rPr>
        <w:t xml:space="preserve">                               </w:t>
      </w:r>
      <w:r w:rsidRPr="000364F5">
        <w:rPr>
          <w:b/>
          <w:caps/>
          <w:noProof/>
          <w:kern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9D7182" w:rsidRPr="00033059" w:rsidRDefault="009D7182" w:rsidP="00033059">
      <w:pPr>
        <w:suppressAutoHyphens w:val="0"/>
        <w:jc w:val="center"/>
        <w:rPr>
          <w:kern w:val="0"/>
          <w:sz w:val="24"/>
          <w:szCs w:val="24"/>
        </w:rPr>
      </w:pPr>
      <w:r w:rsidRPr="00033059">
        <w:rPr>
          <w:kern w:val="0"/>
          <w:sz w:val="24"/>
          <w:szCs w:val="24"/>
        </w:rPr>
        <w:t>УКРАЇНА</w:t>
      </w:r>
    </w:p>
    <w:p w:rsidR="009D7182" w:rsidRPr="00033059" w:rsidRDefault="009D7182" w:rsidP="00033059">
      <w:pPr>
        <w:keepNext/>
        <w:suppressAutoHyphens w:val="0"/>
        <w:jc w:val="center"/>
        <w:outlineLvl w:val="0"/>
        <w:rPr>
          <w:caps/>
          <w:kern w:val="0"/>
          <w:sz w:val="24"/>
          <w:szCs w:val="24"/>
          <w:lang w:eastAsia="uk-UA"/>
        </w:rPr>
      </w:pPr>
      <w:r w:rsidRPr="00033059">
        <w:rPr>
          <w:caps/>
          <w:kern w:val="0"/>
          <w:sz w:val="24"/>
          <w:szCs w:val="24"/>
          <w:lang w:eastAsia="uk-UA"/>
        </w:rPr>
        <w:t>МАЛИНСЬКА МІСЬКА  РАДА</w:t>
      </w:r>
    </w:p>
    <w:p w:rsidR="009D7182" w:rsidRPr="00033059" w:rsidRDefault="009D7182" w:rsidP="00033059">
      <w:pPr>
        <w:suppressAutoHyphens w:val="0"/>
        <w:jc w:val="center"/>
        <w:rPr>
          <w:kern w:val="0"/>
          <w:sz w:val="24"/>
          <w:szCs w:val="24"/>
        </w:rPr>
      </w:pPr>
      <w:r w:rsidRPr="00033059">
        <w:rPr>
          <w:kern w:val="0"/>
          <w:sz w:val="24"/>
          <w:szCs w:val="24"/>
        </w:rPr>
        <w:t>ЖИТОМИРСЬКОЇ ОБЛАСТІ</w:t>
      </w:r>
    </w:p>
    <w:p w:rsidR="009D7182" w:rsidRPr="00033059" w:rsidRDefault="009D7182" w:rsidP="00033059">
      <w:pPr>
        <w:suppressAutoHyphens w:val="0"/>
        <w:jc w:val="center"/>
        <w:rPr>
          <w:kern w:val="0"/>
          <w:sz w:val="16"/>
          <w:szCs w:val="16"/>
        </w:rPr>
      </w:pPr>
    </w:p>
    <w:p w:rsidR="009D7182" w:rsidRPr="00033059" w:rsidRDefault="009D7182" w:rsidP="00033059">
      <w:pPr>
        <w:keepNext/>
        <w:suppressAutoHyphens w:val="0"/>
        <w:jc w:val="center"/>
        <w:outlineLvl w:val="0"/>
        <w:rPr>
          <w:b/>
          <w:caps/>
          <w:kern w:val="0"/>
          <w:sz w:val="48"/>
          <w:szCs w:val="48"/>
          <w:lang w:eastAsia="uk-UA"/>
        </w:rPr>
      </w:pPr>
      <w:r w:rsidRPr="00033059">
        <w:rPr>
          <w:b/>
          <w:caps/>
          <w:kern w:val="0"/>
          <w:sz w:val="48"/>
          <w:szCs w:val="48"/>
          <w:lang w:eastAsia="uk-UA"/>
        </w:rPr>
        <w:t xml:space="preserve">Р І Ш Е Н Н я    </w:t>
      </w:r>
    </w:p>
    <w:p w:rsidR="009D7182" w:rsidRPr="00033059" w:rsidRDefault="009D7182" w:rsidP="00033059">
      <w:pPr>
        <w:keepNext/>
        <w:suppressAutoHyphens w:val="0"/>
        <w:jc w:val="center"/>
        <w:outlineLvl w:val="0"/>
        <w:rPr>
          <w:b/>
          <w:caps/>
          <w:kern w:val="0"/>
          <w:sz w:val="16"/>
          <w:szCs w:val="16"/>
          <w:lang w:eastAsia="uk-UA"/>
        </w:rPr>
      </w:pPr>
    </w:p>
    <w:p w:rsidR="009D7182" w:rsidRPr="00033059" w:rsidRDefault="009D7182" w:rsidP="00033059">
      <w:pPr>
        <w:keepNext/>
        <w:suppressAutoHyphens w:val="0"/>
        <w:jc w:val="center"/>
        <w:outlineLvl w:val="2"/>
        <w:rPr>
          <w:b/>
          <w:caps/>
          <w:kern w:val="0"/>
          <w:szCs w:val="20"/>
          <w:lang w:eastAsia="uk-UA"/>
        </w:rPr>
      </w:pPr>
      <w:r w:rsidRPr="00033059">
        <w:rPr>
          <w:b/>
          <w:caps/>
          <w:kern w:val="0"/>
          <w:szCs w:val="20"/>
          <w:lang w:eastAsia="uk-UA"/>
        </w:rPr>
        <w:t>малинської МІСЬКОЇ ради</w:t>
      </w:r>
    </w:p>
    <w:p w:rsidR="009D7182" w:rsidRPr="00033059" w:rsidRDefault="000364F5" w:rsidP="00033059">
      <w:pPr>
        <w:suppressAutoHyphens w:val="0"/>
        <w:spacing w:line="480" w:lineRule="auto"/>
        <w:jc w:val="center"/>
        <w:rPr>
          <w:kern w:val="0"/>
          <w:szCs w:val="24"/>
        </w:rPr>
      </w:pPr>
      <w:r>
        <w:rPr>
          <w:noProof/>
          <w:lang w:val="ru-RU"/>
        </w:rPr>
        <w:pict>
          <v:line id="Прямая соединительная линия 2" o:spid="_x0000_s1026" style="position:absolute;left:0;text-align:left;z-index:1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9D7182" w:rsidRPr="00033059">
        <w:rPr>
          <w:kern w:val="0"/>
          <w:szCs w:val="24"/>
        </w:rPr>
        <w:t>(</w:t>
      </w:r>
      <w:r>
        <w:rPr>
          <w:kern w:val="0"/>
          <w:szCs w:val="24"/>
        </w:rPr>
        <w:t>двадцята</w:t>
      </w:r>
      <w:r w:rsidR="009D7182" w:rsidRPr="00033059">
        <w:rPr>
          <w:kern w:val="0"/>
          <w:szCs w:val="24"/>
        </w:rPr>
        <w:t xml:space="preserve"> сесія восьмого скликання)</w:t>
      </w:r>
    </w:p>
    <w:p w:rsidR="009D7182" w:rsidRPr="00033059" w:rsidRDefault="009D7182" w:rsidP="00033059">
      <w:pPr>
        <w:suppressAutoHyphens w:val="0"/>
        <w:rPr>
          <w:kern w:val="0"/>
          <w:szCs w:val="24"/>
          <w:u w:val="single"/>
        </w:rPr>
      </w:pPr>
      <w:r w:rsidRPr="00033059">
        <w:rPr>
          <w:kern w:val="0"/>
          <w:szCs w:val="24"/>
          <w:u w:val="single"/>
        </w:rPr>
        <w:t xml:space="preserve">від </w:t>
      </w:r>
      <w:r w:rsidR="000364F5">
        <w:rPr>
          <w:kern w:val="0"/>
          <w:szCs w:val="24"/>
          <w:u w:val="single"/>
        </w:rPr>
        <w:t xml:space="preserve">10 грудня </w:t>
      </w:r>
      <w:r w:rsidRPr="00033059">
        <w:rPr>
          <w:kern w:val="0"/>
          <w:szCs w:val="24"/>
          <w:u w:val="single"/>
        </w:rPr>
        <w:t>2021 року №</w:t>
      </w:r>
      <w:r w:rsidR="000364F5">
        <w:rPr>
          <w:kern w:val="0"/>
          <w:szCs w:val="24"/>
          <w:u w:val="single"/>
        </w:rPr>
        <w:t xml:space="preserve"> 555</w:t>
      </w:r>
      <w:r w:rsidRPr="00033059">
        <w:rPr>
          <w:kern w:val="0"/>
          <w:szCs w:val="24"/>
          <w:u w:val="single"/>
        </w:rPr>
        <w:t xml:space="preserve"> </w:t>
      </w:r>
      <w:r w:rsidRPr="00033059">
        <w:rPr>
          <w:color w:val="FFFFFF"/>
          <w:kern w:val="0"/>
          <w:szCs w:val="24"/>
          <w:u w:val="single"/>
        </w:rPr>
        <w:t>.</w:t>
      </w:r>
      <w:r w:rsidRPr="00033059">
        <w:rPr>
          <w:kern w:val="0"/>
          <w:szCs w:val="24"/>
          <w:u w:val="single"/>
        </w:rPr>
        <w:t xml:space="preserve"> </w:t>
      </w:r>
    </w:p>
    <w:p w:rsidR="009D7182" w:rsidRPr="00A20F28" w:rsidRDefault="009D7182" w:rsidP="0091098B">
      <w:pPr>
        <w:ind w:right="-170"/>
        <w:rPr>
          <w:color w:val="000000"/>
        </w:rPr>
      </w:pPr>
      <w:r w:rsidRPr="00A20F28">
        <w:rPr>
          <w:color w:val="000000"/>
        </w:rPr>
        <w:t xml:space="preserve">Про затвердження Положення  про </w:t>
      </w:r>
      <w:r>
        <w:rPr>
          <w:color w:val="000000"/>
        </w:rPr>
        <w:t>управління</w:t>
      </w:r>
      <w:r w:rsidRPr="00A20F28">
        <w:rPr>
          <w:color w:val="000000"/>
        </w:rPr>
        <w:t xml:space="preserve"> </w:t>
      </w:r>
    </w:p>
    <w:p w:rsidR="009D7182" w:rsidRDefault="009D7182" w:rsidP="0091098B">
      <w:pPr>
        <w:ind w:right="-170"/>
      </w:pPr>
      <w:r>
        <w:t>регіонального розвитку викона</w:t>
      </w:r>
      <w:r w:rsidRPr="00A20F28">
        <w:t>вчого</w:t>
      </w:r>
    </w:p>
    <w:p w:rsidR="009D7182" w:rsidRPr="00A20F28" w:rsidRDefault="009D7182" w:rsidP="0091098B">
      <w:pPr>
        <w:ind w:right="-170"/>
        <w:rPr>
          <w:color w:val="000000"/>
        </w:rPr>
      </w:pPr>
      <w:r w:rsidRPr="00A20F28">
        <w:rPr>
          <w:color w:val="000000"/>
        </w:rPr>
        <w:t xml:space="preserve">комітету Малинської міської ради </w:t>
      </w:r>
    </w:p>
    <w:p w:rsidR="009D7182" w:rsidRDefault="009D7182" w:rsidP="0091098B">
      <w:pPr>
        <w:ind w:right="-1"/>
        <w:jc w:val="center"/>
        <w:rPr>
          <w:color w:val="000000"/>
        </w:rPr>
      </w:pPr>
    </w:p>
    <w:p w:rsidR="000364F5" w:rsidRDefault="000364F5" w:rsidP="0091098B">
      <w:pPr>
        <w:ind w:right="-1"/>
        <w:jc w:val="center"/>
        <w:rPr>
          <w:color w:val="000000"/>
        </w:rPr>
      </w:pPr>
    </w:p>
    <w:p w:rsidR="000364F5" w:rsidRPr="00A20F28" w:rsidRDefault="000364F5" w:rsidP="0091098B">
      <w:pPr>
        <w:ind w:right="-1"/>
        <w:jc w:val="center"/>
        <w:rPr>
          <w:color w:val="000000"/>
        </w:rPr>
      </w:pPr>
    </w:p>
    <w:p w:rsidR="009D7182" w:rsidRPr="00A20F28" w:rsidRDefault="009D7182" w:rsidP="0091098B">
      <w:pPr>
        <w:tabs>
          <w:tab w:val="left" w:pos="0"/>
        </w:tabs>
        <w:jc w:val="both"/>
        <w:rPr>
          <w:color w:val="000000"/>
        </w:rPr>
      </w:pPr>
      <w:r w:rsidRPr="00A20F28">
        <w:rPr>
          <w:color w:val="000000"/>
        </w:rPr>
        <w:tab/>
        <w:t xml:space="preserve">Керуючись Законами України "Про місцеве самоврядування в Україні", "Про регулювання містобудівної діяльності",  міська рада </w:t>
      </w:r>
    </w:p>
    <w:p w:rsidR="009D7182" w:rsidRPr="00A20F28" w:rsidRDefault="009D7182" w:rsidP="0091098B">
      <w:pPr>
        <w:tabs>
          <w:tab w:val="left" w:pos="0"/>
        </w:tabs>
        <w:jc w:val="both"/>
        <w:rPr>
          <w:color w:val="000000"/>
        </w:rPr>
      </w:pPr>
    </w:p>
    <w:p w:rsidR="009D7182" w:rsidRPr="00A20F28" w:rsidRDefault="009D7182" w:rsidP="0091098B">
      <w:pPr>
        <w:tabs>
          <w:tab w:val="left" w:pos="0"/>
        </w:tabs>
        <w:jc w:val="both"/>
        <w:rPr>
          <w:color w:val="000000"/>
        </w:rPr>
      </w:pPr>
      <w:r w:rsidRPr="00A20F28">
        <w:rPr>
          <w:b/>
          <w:bCs/>
          <w:color w:val="000000"/>
        </w:rPr>
        <w:t>ВИРІШИЛА:</w:t>
      </w:r>
    </w:p>
    <w:p w:rsidR="009D7182" w:rsidRPr="00A20F28" w:rsidRDefault="009D7182" w:rsidP="0091098B">
      <w:pPr>
        <w:tabs>
          <w:tab w:val="left" w:pos="720"/>
        </w:tabs>
        <w:ind w:firstLine="720"/>
        <w:jc w:val="both"/>
        <w:rPr>
          <w:color w:val="000000"/>
        </w:rPr>
      </w:pPr>
    </w:p>
    <w:p w:rsidR="009D7182" w:rsidRPr="00A20F28" w:rsidRDefault="009D7182" w:rsidP="0091098B">
      <w:pPr>
        <w:jc w:val="both"/>
        <w:rPr>
          <w:color w:val="000000"/>
        </w:rPr>
      </w:pPr>
      <w:r w:rsidRPr="00A20F28">
        <w:rPr>
          <w:color w:val="000000"/>
        </w:rPr>
        <w:tab/>
        <w:t>1.</w:t>
      </w:r>
      <w:r>
        <w:rPr>
          <w:color w:val="000000"/>
        </w:rPr>
        <w:t xml:space="preserve"> </w:t>
      </w:r>
      <w:r w:rsidRPr="00A20F28">
        <w:rPr>
          <w:color w:val="000000"/>
        </w:rPr>
        <w:t xml:space="preserve">Затвердити Положення про </w:t>
      </w:r>
      <w:r>
        <w:rPr>
          <w:color w:val="000000"/>
        </w:rPr>
        <w:t>управління регіонального розвитку виконавчого</w:t>
      </w:r>
      <w:r w:rsidRPr="00A20F28">
        <w:rPr>
          <w:color w:val="000000"/>
        </w:rPr>
        <w:t xml:space="preserve"> комітету Малинської міської ради (додається). </w:t>
      </w:r>
    </w:p>
    <w:p w:rsidR="009D7182" w:rsidRPr="00E0664F" w:rsidRDefault="009D7182" w:rsidP="0091098B">
      <w:pPr>
        <w:ind w:firstLine="720"/>
        <w:jc w:val="both"/>
        <w:rPr>
          <w:color w:val="000000"/>
        </w:rPr>
      </w:pPr>
      <w:r w:rsidRPr="00E0664F">
        <w:rPr>
          <w:color w:val="000000"/>
        </w:rPr>
        <w:t>2. Вважати таким, що втратили чинність:</w:t>
      </w:r>
    </w:p>
    <w:p w:rsidR="009D7182" w:rsidRDefault="009D7182" w:rsidP="0091098B">
      <w:pPr>
        <w:ind w:firstLine="720"/>
        <w:jc w:val="both"/>
        <w:rPr>
          <w:color w:val="000000"/>
        </w:rPr>
      </w:pPr>
      <w:r w:rsidRPr="00E0664F">
        <w:rPr>
          <w:color w:val="000000"/>
        </w:rPr>
        <w:t>- Положення про відділ містобудування та земельних відносин виконавчого комітету Малинської міської ради, затверджене рішенням 5-ї сесії 8-го скликання Малинської міської ради від 26.02.2021 року № 214.</w:t>
      </w:r>
    </w:p>
    <w:p w:rsidR="009D7182" w:rsidRDefault="009D7182" w:rsidP="0091098B">
      <w:pPr>
        <w:ind w:firstLine="720"/>
        <w:jc w:val="both"/>
        <w:rPr>
          <w:color w:val="000000"/>
        </w:rPr>
      </w:pPr>
      <w:r>
        <w:rPr>
          <w:color w:val="000000"/>
        </w:rPr>
        <w:t>-  Положення про відділ економіки та інвестицій виконавчого комітету Малинської міської ради, затверджене рішенням 5-ї сесії 8-го скликання Малинської міської ради від 26.02.2021 року № 229.</w:t>
      </w:r>
    </w:p>
    <w:p w:rsidR="009D7182" w:rsidRPr="00A20F28" w:rsidRDefault="009D7182" w:rsidP="0091098B">
      <w:pPr>
        <w:ind w:firstLine="720"/>
        <w:jc w:val="both"/>
        <w:rPr>
          <w:color w:val="000000"/>
        </w:rPr>
      </w:pPr>
    </w:p>
    <w:p w:rsidR="009D7182" w:rsidRPr="00A20F28" w:rsidRDefault="009D7182" w:rsidP="0091098B">
      <w:pPr>
        <w:shd w:val="clear" w:color="auto" w:fill="FFFFFF"/>
        <w:spacing w:before="28" w:after="28"/>
        <w:jc w:val="both"/>
        <w:rPr>
          <w:color w:val="000000"/>
        </w:rPr>
      </w:pPr>
    </w:p>
    <w:p w:rsidR="009D7182" w:rsidRPr="00F63E4A" w:rsidRDefault="009D7182" w:rsidP="00F63E4A">
      <w:pPr>
        <w:shd w:val="clear" w:color="auto" w:fill="FFFFFF"/>
        <w:spacing w:before="28" w:after="28"/>
        <w:jc w:val="both"/>
        <w:rPr>
          <w:color w:val="000000"/>
        </w:rPr>
      </w:pPr>
    </w:p>
    <w:p w:rsidR="009D7182" w:rsidRPr="00A20F28" w:rsidRDefault="009D7182" w:rsidP="006600C0">
      <w:pPr>
        <w:suppressAutoHyphens w:val="0"/>
        <w:rPr>
          <w:kern w:val="0"/>
          <w:lang w:eastAsia="uk-UA"/>
        </w:rPr>
      </w:pPr>
      <w:r w:rsidRPr="00A20F28">
        <w:rPr>
          <w:kern w:val="0"/>
          <w:lang w:eastAsia="uk-UA"/>
        </w:rPr>
        <w:t xml:space="preserve">Міський голова                                                        </w:t>
      </w:r>
      <w:r w:rsidR="000364F5">
        <w:rPr>
          <w:kern w:val="0"/>
          <w:lang w:eastAsia="uk-UA"/>
        </w:rPr>
        <w:t xml:space="preserve">    </w:t>
      </w:r>
      <w:r w:rsidRPr="00A20F28">
        <w:rPr>
          <w:kern w:val="0"/>
          <w:lang w:eastAsia="uk-UA"/>
        </w:rPr>
        <w:t xml:space="preserve">   </w:t>
      </w:r>
      <w:r w:rsidR="000364F5">
        <w:rPr>
          <w:kern w:val="0"/>
          <w:lang w:eastAsia="uk-UA"/>
        </w:rPr>
        <w:t xml:space="preserve">  </w:t>
      </w:r>
      <w:r w:rsidRPr="00A20F28">
        <w:rPr>
          <w:kern w:val="0"/>
          <w:lang w:eastAsia="uk-UA"/>
        </w:rPr>
        <w:t xml:space="preserve">     Олександр СИТАЙЛО</w:t>
      </w:r>
    </w:p>
    <w:p w:rsidR="009D7182" w:rsidRDefault="009D7182" w:rsidP="006600C0">
      <w:pPr>
        <w:suppressAutoHyphens w:val="0"/>
        <w:rPr>
          <w:kern w:val="0"/>
          <w:lang w:eastAsia="uk-UA"/>
        </w:rPr>
      </w:pPr>
    </w:p>
    <w:p w:rsidR="00F63E4A" w:rsidRDefault="00F63E4A" w:rsidP="006600C0">
      <w:pPr>
        <w:suppressAutoHyphens w:val="0"/>
        <w:rPr>
          <w:kern w:val="0"/>
          <w:lang w:eastAsia="uk-UA"/>
        </w:rPr>
      </w:pPr>
    </w:p>
    <w:p w:rsidR="00F63E4A" w:rsidRDefault="00F63E4A" w:rsidP="006600C0">
      <w:pPr>
        <w:suppressAutoHyphens w:val="0"/>
        <w:rPr>
          <w:kern w:val="0"/>
          <w:lang w:eastAsia="uk-UA"/>
        </w:rPr>
      </w:pPr>
    </w:p>
    <w:p w:rsidR="00F63E4A" w:rsidRDefault="00F63E4A" w:rsidP="006600C0">
      <w:pPr>
        <w:suppressAutoHyphens w:val="0"/>
        <w:rPr>
          <w:kern w:val="0"/>
          <w:lang w:eastAsia="uk-UA"/>
        </w:rPr>
      </w:pPr>
    </w:p>
    <w:p w:rsidR="000364F5" w:rsidRPr="00A20F28" w:rsidRDefault="000364F5" w:rsidP="006600C0">
      <w:pPr>
        <w:suppressAutoHyphens w:val="0"/>
        <w:rPr>
          <w:kern w:val="0"/>
          <w:lang w:eastAsia="uk-UA"/>
        </w:rPr>
      </w:pPr>
    </w:p>
    <w:p w:rsidR="009D7182" w:rsidRPr="000364F5" w:rsidRDefault="009D7182" w:rsidP="00F63E4A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0364F5">
        <w:rPr>
          <w:kern w:val="0"/>
          <w:sz w:val="22"/>
          <w:szCs w:val="20"/>
          <w:lang w:eastAsia="uk-UA"/>
        </w:rPr>
        <w:t>Павло ІВАНЕНКО</w:t>
      </w:r>
    </w:p>
    <w:p w:rsidR="009D7182" w:rsidRPr="000364F5" w:rsidRDefault="009D7182" w:rsidP="00F63E4A">
      <w:pPr>
        <w:suppressAutoHyphens w:val="0"/>
        <w:ind w:left="1134"/>
        <w:jc w:val="both"/>
        <w:rPr>
          <w:kern w:val="0"/>
          <w:sz w:val="22"/>
          <w:szCs w:val="20"/>
          <w:lang w:eastAsia="uk-UA"/>
        </w:rPr>
      </w:pPr>
      <w:r w:rsidRPr="000364F5">
        <w:rPr>
          <w:kern w:val="0"/>
          <w:sz w:val="22"/>
          <w:szCs w:val="20"/>
          <w:lang w:eastAsia="uk-UA"/>
        </w:rPr>
        <w:t>Михайло ПАРФІНЕНКО</w:t>
      </w:r>
    </w:p>
    <w:p w:rsidR="009D7182" w:rsidRDefault="00EA13B4" w:rsidP="000364F5">
      <w:pPr>
        <w:suppressAutoHyphens w:val="0"/>
        <w:ind w:left="1134"/>
        <w:jc w:val="both"/>
        <w:rPr>
          <w:kern w:val="0"/>
          <w:sz w:val="24"/>
          <w:szCs w:val="24"/>
          <w:lang w:eastAsia="uk-UA"/>
        </w:rPr>
      </w:pPr>
      <w:r w:rsidRPr="000364F5">
        <w:rPr>
          <w:kern w:val="0"/>
          <w:sz w:val="22"/>
          <w:szCs w:val="20"/>
          <w:lang w:val="ru-RU" w:eastAsia="uk-UA"/>
        </w:rPr>
        <w:t>Олександр ОСАДЧИЙ</w:t>
      </w:r>
      <w:r w:rsidR="009D7182" w:rsidRPr="00A20F28">
        <w:rPr>
          <w:kern w:val="0"/>
          <w:sz w:val="24"/>
          <w:szCs w:val="24"/>
          <w:lang w:eastAsia="uk-UA"/>
        </w:rPr>
        <w:t xml:space="preserve">                                                        </w:t>
      </w:r>
      <w:r w:rsidR="009D7182">
        <w:rPr>
          <w:kern w:val="0"/>
          <w:sz w:val="24"/>
          <w:szCs w:val="24"/>
          <w:lang w:eastAsia="uk-UA"/>
        </w:rPr>
        <w:tab/>
      </w:r>
      <w:r w:rsidR="009D7182">
        <w:rPr>
          <w:kern w:val="0"/>
          <w:sz w:val="24"/>
          <w:szCs w:val="24"/>
          <w:lang w:eastAsia="uk-UA"/>
        </w:rPr>
        <w:tab/>
      </w:r>
      <w:r w:rsidR="009D7182">
        <w:rPr>
          <w:kern w:val="0"/>
          <w:sz w:val="24"/>
          <w:szCs w:val="24"/>
          <w:lang w:eastAsia="uk-UA"/>
        </w:rPr>
        <w:tab/>
      </w:r>
      <w:r w:rsidR="009D7182">
        <w:rPr>
          <w:kern w:val="0"/>
          <w:sz w:val="24"/>
          <w:szCs w:val="24"/>
          <w:lang w:eastAsia="uk-UA"/>
        </w:rPr>
        <w:tab/>
      </w:r>
    </w:p>
    <w:p w:rsidR="000364F5" w:rsidRPr="000364F5" w:rsidRDefault="009D7182" w:rsidP="000364F5">
      <w:pPr>
        <w:ind w:left="5664" w:firstLine="6"/>
        <w:rPr>
          <w:rFonts w:cs="Tahoma"/>
          <w:sz w:val="24"/>
        </w:rPr>
      </w:pPr>
      <w:r w:rsidRPr="000364F5">
        <w:rPr>
          <w:rFonts w:cs="Tahoma"/>
          <w:sz w:val="24"/>
        </w:rPr>
        <w:lastRenderedPageBreak/>
        <w:t xml:space="preserve">Додаток до рішення </w:t>
      </w:r>
    </w:p>
    <w:p w:rsidR="000364F5" w:rsidRPr="000364F5" w:rsidRDefault="000364F5" w:rsidP="000364F5">
      <w:pPr>
        <w:ind w:left="5664" w:firstLine="6"/>
        <w:rPr>
          <w:sz w:val="24"/>
        </w:rPr>
      </w:pPr>
      <w:r w:rsidRPr="000364F5">
        <w:rPr>
          <w:rFonts w:cs="Tahoma"/>
          <w:sz w:val="24"/>
        </w:rPr>
        <w:t xml:space="preserve">Малинської  міської ради </w:t>
      </w:r>
    </w:p>
    <w:p w:rsidR="000364F5" w:rsidRPr="000364F5" w:rsidRDefault="000364F5" w:rsidP="000364F5">
      <w:pPr>
        <w:suppressAutoHyphens w:val="0"/>
        <w:ind w:left="5664" w:firstLine="6"/>
        <w:jc w:val="both"/>
        <w:rPr>
          <w:rFonts w:cs="Tahoma"/>
          <w:sz w:val="24"/>
        </w:rPr>
      </w:pPr>
      <w:r w:rsidRPr="000364F5">
        <w:rPr>
          <w:rFonts w:cs="Tahoma"/>
          <w:sz w:val="24"/>
        </w:rPr>
        <w:t>20-ї сесії восьмого скликання</w:t>
      </w:r>
    </w:p>
    <w:p w:rsidR="009D7182" w:rsidRPr="00033059" w:rsidRDefault="009D7182" w:rsidP="000364F5">
      <w:pPr>
        <w:ind w:left="5664" w:firstLine="6"/>
      </w:pPr>
      <w:r w:rsidRPr="000364F5">
        <w:rPr>
          <w:rFonts w:cs="Tahoma"/>
          <w:sz w:val="24"/>
        </w:rPr>
        <w:t xml:space="preserve">від </w:t>
      </w:r>
      <w:r w:rsidR="000364F5" w:rsidRPr="000364F5">
        <w:rPr>
          <w:rFonts w:cs="Tahoma"/>
          <w:sz w:val="24"/>
        </w:rPr>
        <w:t xml:space="preserve">10.12.2021 </w:t>
      </w:r>
      <w:bookmarkStart w:id="0" w:name="_GoBack"/>
      <w:bookmarkEnd w:id="0"/>
      <w:r w:rsidRPr="000364F5">
        <w:rPr>
          <w:rFonts w:cs="Tahoma"/>
          <w:sz w:val="24"/>
        </w:rPr>
        <w:t xml:space="preserve"> №</w:t>
      </w:r>
      <w:r w:rsidR="000364F5" w:rsidRPr="000364F5">
        <w:rPr>
          <w:rFonts w:cs="Tahoma"/>
          <w:sz w:val="24"/>
        </w:rPr>
        <w:t xml:space="preserve"> 555</w:t>
      </w:r>
      <w:r w:rsidRPr="000364F5">
        <w:rPr>
          <w:rFonts w:cs="Tahoma"/>
          <w:sz w:val="24"/>
          <w:u w:val="single"/>
        </w:rPr>
        <w:t xml:space="preserve">       </w:t>
      </w:r>
    </w:p>
    <w:p w:rsidR="009D7182" w:rsidRPr="00A20F28" w:rsidRDefault="009D7182" w:rsidP="008C0EDD">
      <w:pPr>
        <w:ind w:left="5672" w:firstLine="709"/>
        <w:jc w:val="center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</w:rPr>
      </w:pPr>
    </w:p>
    <w:p w:rsidR="009D7182" w:rsidRPr="00A20F28" w:rsidRDefault="009D7182" w:rsidP="008C0EDD">
      <w:pPr>
        <w:jc w:val="right"/>
        <w:rPr>
          <w:rFonts w:cs="Tahoma"/>
          <w:b/>
          <w:bCs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  <w:r w:rsidRPr="00A20F28">
        <w:rPr>
          <w:rFonts w:cs="Tahoma"/>
          <w:b/>
          <w:bCs/>
          <w:sz w:val="32"/>
          <w:szCs w:val="32"/>
        </w:rPr>
        <w:t>ПОЛОЖЕННЯ</w:t>
      </w: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ПРО  </w:t>
      </w:r>
      <w:r>
        <w:rPr>
          <w:rFonts w:cs="Tahoma"/>
          <w:b/>
          <w:bCs/>
        </w:rPr>
        <w:t xml:space="preserve">УПРАВЛІННЯ РЕГІОНАЛЬНОГО РОЗВИТКУ </w:t>
      </w:r>
    </w:p>
    <w:p w:rsidR="009D7182" w:rsidRPr="00A20F28" w:rsidRDefault="009D7182" w:rsidP="008C0EDD">
      <w:pPr>
        <w:jc w:val="center"/>
        <w:rPr>
          <w:rFonts w:cs="Tahoma"/>
          <w:b/>
          <w:bCs/>
          <w:color w:val="000000"/>
        </w:rPr>
      </w:pPr>
      <w:r w:rsidRPr="00A20F28">
        <w:rPr>
          <w:rFonts w:cs="Tahoma"/>
          <w:b/>
          <w:bCs/>
        </w:rPr>
        <w:t xml:space="preserve">ВИКОНАВЧОГО  </w:t>
      </w:r>
      <w:r w:rsidRPr="00A20F28">
        <w:rPr>
          <w:rFonts w:cs="Tahoma"/>
          <w:b/>
          <w:bCs/>
          <w:color w:val="000000"/>
        </w:rPr>
        <w:t>КОМІТЕТУ  МАЛИНСЬКОЇ  МІСЬКОЇ  РАДИ</w:t>
      </w:r>
    </w:p>
    <w:p w:rsidR="009D7182" w:rsidRPr="00A20F28" w:rsidRDefault="009D7182" w:rsidP="008C0EDD">
      <w:pPr>
        <w:jc w:val="center"/>
        <w:rPr>
          <w:rFonts w:cs="Tahoma"/>
          <w:b/>
          <w:bCs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lastRenderedPageBreak/>
        <w:t>ПОЛОЖЕННЯ</w:t>
      </w:r>
    </w:p>
    <w:p w:rsidR="009D7182" w:rsidRPr="00A20F28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про </w:t>
      </w:r>
      <w:r>
        <w:rPr>
          <w:rFonts w:cs="Tahoma"/>
          <w:b/>
          <w:bCs/>
        </w:rPr>
        <w:t xml:space="preserve">управління регіонального розвитку </w:t>
      </w:r>
    </w:p>
    <w:p w:rsidR="009D7182" w:rsidRPr="00A20F28" w:rsidRDefault="009D7182" w:rsidP="008C0EDD">
      <w:pPr>
        <w:jc w:val="center"/>
        <w:rPr>
          <w:rFonts w:cs="Tahoma"/>
          <w:b/>
          <w:bCs/>
          <w:color w:val="000000"/>
          <w:sz w:val="32"/>
          <w:szCs w:val="32"/>
        </w:rPr>
      </w:pPr>
      <w:r w:rsidRPr="00A20F28">
        <w:rPr>
          <w:rFonts w:cs="Tahoma"/>
          <w:b/>
          <w:bCs/>
        </w:rPr>
        <w:t xml:space="preserve">виконавчого комітету </w:t>
      </w:r>
      <w:r w:rsidRPr="00A20F28">
        <w:rPr>
          <w:rFonts w:cs="Tahoma"/>
          <w:b/>
          <w:bCs/>
          <w:color w:val="000000"/>
        </w:rPr>
        <w:t>Малинської  міської ради</w:t>
      </w:r>
    </w:p>
    <w:p w:rsidR="009D7182" w:rsidRPr="00A20F28" w:rsidRDefault="009D7182" w:rsidP="008C0EDD">
      <w:pPr>
        <w:jc w:val="center"/>
        <w:rPr>
          <w:rFonts w:cs="Tahoma"/>
          <w:b/>
          <w:bCs/>
          <w:color w:val="000000"/>
          <w:sz w:val="32"/>
          <w:szCs w:val="32"/>
        </w:rPr>
      </w:pPr>
    </w:p>
    <w:p w:rsidR="009D7182" w:rsidRPr="00A20F28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 І. </w:t>
      </w:r>
      <w:r>
        <w:rPr>
          <w:rFonts w:cs="Tahoma"/>
          <w:b/>
          <w:bCs/>
        </w:rPr>
        <w:t>ЗАГАЛЬНІ ПОЛОЖЕННЯ</w:t>
      </w:r>
    </w:p>
    <w:p w:rsidR="009D7182" w:rsidRPr="00A20F28" w:rsidRDefault="009D7182" w:rsidP="008C0EDD">
      <w:pPr>
        <w:jc w:val="both"/>
        <w:rPr>
          <w:rFonts w:cs="Tahoma"/>
          <w:b/>
          <w:bCs/>
        </w:rPr>
      </w:pPr>
    </w:p>
    <w:p w:rsidR="009D7182" w:rsidRPr="002C678F" w:rsidRDefault="009D7182" w:rsidP="002C678F">
      <w:pPr>
        <w:tabs>
          <w:tab w:val="left" w:pos="720"/>
        </w:tabs>
        <w:jc w:val="both"/>
        <w:rPr>
          <w:rFonts w:cs="Tahoma"/>
        </w:rPr>
      </w:pPr>
      <w:r w:rsidRPr="00A20F28">
        <w:rPr>
          <w:rFonts w:cs="Tahoma"/>
        </w:rPr>
        <w:tab/>
        <w:t xml:space="preserve">1.1. </w:t>
      </w:r>
      <w:r>
        <w:rPr>
          <w:rFonts w:cs="Tahoma"/>
        </w:rPr>
        <w:t>Управління регіонального розвитку</w:t>
      </w:r>
      <w:r w:rsidRPr="00A20F28">
        <w:rPr>
          <w:rFonts w:cs="Tahoma"/>
        </w:rPr>
        <w:t xml:space="preserve">  виконавчого </w:t>
      </w:r>
      <w:r w:rsidRPr="00A20F28">
        <w:rPr>
          <w:rFonts w:cs="Tahoma"/>
          <w:color w:val="000000"/>
        </w:rPr>
        <w:t xml:space="preserve">комітету Малинської  міської ради </w:t>
      </w:r>
      <w:r w:rsidRPr="00A20F28">
        <w:rPr>
          <w:rFonts w:cs="Tahoma"/>
        </w:rPr>
        <w:t xml:space="preserve">(далі – </w:t>
      </w:r>
      <w:r>
        <w:rPr>
          <w:rFonts w:cs="Tahoma"/>
        </w:rPr>
        <w:t>управління</w:t>
      </w:r>
      <w:r w:rsidRPr="00A20F28">
        <w:rPr>
          <w:rFonts w:cs="Tahoma"/>
        </w:rPr>
        <w:t xml:space="preserve">) </w:t>
      </w:r>
      <w:r w:rsidRPr="002C678F">
        <w:rPr>
          <w:rFonts w:cs="Tahoma"/>
        </w:rPr>
        <w:t>є структурним підрозділом виконавчого комітету Малинської міської ради,  підзвітний та підконтрольний міській раді, підпорядковується виконавчому комітету Малинської  міської ради, міському голові.</w:t>
      </w:r>
      <w:r>
        <w:rPr>
          <w:rFonts w:cs="Tahoma"/>
        </w:rPr>
        <w:t xml:space="preserve"> </w:t>
      </w:r>
    </w:p>
    <w:p w:rsidR="009D7182" w:rsidRPr="00A20F28" w:rsidRDefault="009D7182" w:rsidP="008C0EDD">
      <w:pPr>
        <w:tabs>
          <w:tab w:val="left" w:pos="720"/>
        </w:tabs>
        <w:jc w:val="both"/>
        <w:rPr>
          <w:rFonts w:cs="Tahoma"/>
        </w:rPr>
      </w:pPr>
      <w:r w:rsidRPr="00A20F28">
        <w:rPr>
          <w:rFonts w:cs="Tahoma"/>
        </w:rPr>
        <w:tab/>
        <w:t xml:space="preserve">1.2. </w:t>
      </w:r>
      <w:r>
        <w:rPr>
          <w:rFonts w:cs="Tahoma"/>
        </w:rPr>
        <w:t xml:space="preserve">Управління </w:t>
      </w:r>
      <w:r w:rsidRPr="00A20F28">
        <w:rPr>
          <w:rFonts w:cs="Tahoma"/>
        </w:rPr>
        <w:t xml:space="preserve">у своїй діяльності керується Конституцією України, Законами України, Земельним кодексом України, Постановами Верховної Ради України, Указами і Розпорядженнями Президента України, Постановами Кабінету Міністрів України, </w:t>
      </w:r>
      <w:r>
        <w:rPr>
          <w:rFonts w:cs="Tahoma"/>
        </w:rPr>
        <w:t>р</w:t>
      </w:r>
      <w:r w:rsidRPr="00A20F28">
        <w:rPr>
          <w:rFonts w:cs="Tahoma"/>
        </w:rPr>
        <w:t xml:space="preserve">ішеннями Малинської міської ради, розпорядженнями міського голови, рішеннями виконавчого комітету Малинської міської ради, </w:t>
      </w:r>
      <w:r w:rsidRPr="008F4166">
        <w:rPr>
          <w:rFonts w:cs="Tahoma"/>
        </w:rPr>
        <w:t>прийнятими в межах їх компетенції</w:t>
      </w:r>
      <w:r>
        <w:rPr>
          <w:rFonts w:cs="Tahoma"/>
        </w:rPr>
        <w:t>,</w:t>
      </w:r>
      <w:r w:rsidRPr="00A20F28">
        <w:rPr>
          <w:rFonts w:cs="Tahoma"/>
        </w:rPr>
        <w:t xml:space="preserve"> а також даним Положенням.</w:t>
      </w:r>
    </w:p>
    <w:p w:rsidR="009D7182" w:rsidRPr="00335C68" w:rsidRDefault="009D7182" w:rsidP="00FC0EE0">
      <w:pPr>
        <w:tabs>
          <w:tab w:val="left" w:pos="720"/>
        </w:tabs>
        <w:suppressAutoHyphens w:val="0"/>
        <w:jc w:val="both"/>
        <w:rPr>
          <w:kern w:val="0"/>
        </w:rPr>
      </w:pPr>
      <w:r>
        <w:rPr>
          <w:rFonts w:cs="Tahoma"/>
          <w:kern w:val="0"/>
        </w:rPr>
        <w:tab/>
      </w:r>
      <w:r w:rsidRPr="00335C68">
        <w:rPr>
          <w:kern w:val="0"/>
        </w:rPr>
        <w:t>1.</w:t>
      </w:r>
      <w:r>
        <w:rPr>
          <w:kern w:val="0"/>
        </w:rPr>
        <w:t>3</w:t>
      </w:r>
      <w:r w:rsidRPr="00335C68">
        <w:rPr>
          <w:kern w:val="0"/>
        </w:rPr>
        <w:t xml:space="preserve">. </w:t>
      </w:r>
      <w:r>
        <w:rPr>
          <w:kern w:val="0"/>
        </w:rPr>
        <w:t xml:space="preserve">Управління </w:t>
      </w:r>
      <w:r w:rsidRPr="00335C68">
        <w:rPr>
          <w:kern w:val="0"/>
        </w:rPr>
        <w:t>у процесі виконання покладених на нього завдань взаємодіє з органами місцевого самоврядування, державними органами влади, представницькими органами, а також підприємствами, установами, організаціями та об’єднаннями громадян.</w:t>
      </w:r>
    </w:p>
    <w:p w:rsidR="009D7182" w:rsidRPr="00A20F28" w:rsidRDefault="009D7182" w:rsidP="008C0EDD">
      <w:pPr>
        <w:jc w:val="both"/>
        <w:rPr>
          <w:rFonts w:cs="Tahoma"/>
        </w:rPr>
      </w:pPr>
    </w:p>
    <w:p w:rsidR="009D7182" w:rsidRPr="00A20F28" w:rsidRDefault="009D7182" w:rsidP="005E7E6B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 xml:space="preserve">ІІ. </w:t>
      </w:r>
      <w:r>
        <w:rPr>
          <w:rFonts w:cs="Tahoma"/>
          <w:b/>
          <w:bCs/>
        </w:rPr>
        <w:t>ЮРИДИЧНИЙ СТАТУС  УПРАВЛІННЯ</w:t>
      </w:r>
    </w:p>
    <w:p w:rsidR="009D7182" w:rsidRPr="00A20F28" w:rsidRDefault="009D7182" w:rsidP="005E7E6B">
      <w:pPr>
        <w:ind w:left="2520"/>
        <w:jc w:val="center"/>
        <w:rPr>
          <w:rFonts w:cs="Tahoma"/>
          <w:b/>
          <w:bCs/>
        </w:rPr>
      </w:pPr>
    </w:p>
    <w:p w:rsidR="009D7182" w:rsidRPr="00A20F28" w:rsidRDefault="009D7182" w:rsidP="008C0EDD">
      <w:pPr>
        <w:widowControl w:val="0"/>
        <w:tabs>
          <w:tab w:val="left" w:pos="720"/>
        </w:tabs>
        <w:ind w:firstLine="794"/>
        <w:jc w:val="both"/>
        <w:rPr>
          <w:rFonts w:cs="Tahoma"/>
        </w:rPr>
      </w:pPr>
      <w:r w:rsidRPr="00A20F28">
        <w:rPr>
          <w:rFonts w:cs="Tahoma"/>
        </w:rPr>
        <w:t>2.1.</w:t>
      </w:r>
      <w:r>
        <w:rPr>
          <w:rFonts w:cs="Tahoma"/>
        </w:rPr>
        <w:t xml:space="preserve"> Управління</w:t>
      </w:r>
      <w:r w:rsidRPr="00A20F28">
        <w:rPr>
          <w:rFonts w:cs="Tahoma"/>
        </w:rPr>
        <w:t xml:space="preserve"> є структурним підрозділом виконавчого комітету Малинської  міської ради.</w:t>
      </w:r>
      <w:r w:rsidRPr="00A20F28">
        <w:rPr>
          <w:rFonts w:cs="Tahoma"/>
        </w:rPr>
        <w:tab/>
      </w:r>
    </w:p>
    <w:p w:rsidR="009D7182" w:rsidRDefault="009D7182" w:rsidP="00B264BE">
      <w:pPr>
        <w:widowControl w:val="0"/>
        <w:tabs>
          <w:tab w:val="left" w:pos="720"/>
        </w:tabs>
        <w:ind w:firstLine="794"/>
        <w:jc w:val="both"/>
        <w:rPr>
          <w:rFonts w:cs="Tahoma"/>
        </w:rPr>
      </w:pPr>
      <w:r w:rsidRPr="00A20F28">
        <w:rPr>
          <w:rFonts w:cs="Tahoma"/>
        </w:rPr>
        <w:t xml:space="preserve">2.2. Положення про </w:t>
      </w:r>
      <w:r>
        <w:rPr>
          <w:rFonts w:cs="Tahoma"/>
        </w:rPr>
        <w:t>управління</w:t>
      </w:r>
      <w:r w:rsidRPr="00A20F28">
        <w:rPr>
          <w:rFonts w:cs="Tahoma"/>
        </w:rPr>
        <w:t xml:space="preserve">, загальну чисельність, працівників та структуру </w:t>
      </w:r>
      <w:r>
        <w:rPr>
          <w:rFonts w:cs="Tahoma"/>
        </w:rPr>
        <w:t>управління</w:t>
      </w:r>
      <w:r w:rsidRPr="00A20F28">
        <w:rPr>
          <w:rFonts w:cs="Tahoma"/>
        </w:rPr>
        <w:t xml:space="preserve"> затверджує Малинська міська рада</w:t>
      </w:r>
      <w:r>
        <w:rPr>
          <w:rFonts w:cs="Tahoma"/>
        </w:rPr>
        <w:t>.</w:t>
      </w:r>
    </w:p>
    <w:p w:rsidR="009D7182" w:rsidRPr="005E7E6B" w:rsidRDefault="009D7182" w:rsidP="00233CB4">
      <w:pPr>
        <w:widowControl w:val="0"/>
        <w:tabs>
          <w:tab w:val="left" w:pos="720"/>
        </w:tabs>
        <w:ind w:firstLine="794"/>
        <w:jc w:val="both"/>
        <w:rPr>
          <w:rFonts w:cs="Tahoma"/>
          <w:b/>
          <w:bCs/>
        </w:rPr>
      </w:pPr>
      <w:r w:rsidRPr="00A20F28">
        <w:rPr>
          <w:rFonts w:cs="Tahoma"/>
        </w:rPr>
        <w:t xml:space="preserve"> </w:t>
      </w:r>
    </w:p>
    <w:p w:rsidR="009D7182" w:rsidRPr="005E7E6B" w:rsidRDefault="009D7182" w:rsidP="005E7E6B">
      <w:pPr>
        <w:suppressAutoHyphens w:val="0"/>
        <w:jc w:val="center"/>
        <w:rPr>
          <w:b/>
          <w:kern w:val="0"/>
        </w:rPr>
      </w:pPr>
      <w:r w:rsidRPr="005E7E6B">
        <w:rPr>
          <w:b/>
          <w:kern w:val="0"/>
        </w:rPr>
        <w:t>ІІІ. МЕТА ТА ЗАВДАННЯ УПРАВЛІННЯ</w:t>
      </w:r>
    </w:p>
    <w:p w:rsidR="009D7182" w:rsidRPr="00A20F28" w:rsidRDefault="009D7182" w:rsidP="008C0EDD">
      <w:pPr>
        <w:jc w:val="both"/>
        <w:rPr>
          <w:rFonts w:cs="Tahoma"/>
          <w:b/>
          <w:bCs/>
        </w:rPr>
      </w:pPr>
    </w:p>
    <w:p w:rsidR="009D7182" w:rsidRPr="00C9542D" w:rsidRDefault="009D7182" w:rsidP="005E7E6B">
      <w:pPr>
        <w:tabs>
          <w:tab w:val="left" w:pos="1276"/>
        </w:tabs>
        <w:ind w:firstLine="851"/>
        <w:jc w:val="both"/>
        <w:rPr>
          <w:b/>
          <w:kern w:val="0"/>
          <w:lang w:eastAsia="uk-UA"/>
        </w:rPr>
      </w:pPr>
      <w:r w:rsidRPr="00C9542D">
        <w:rPr>
          <w:rFonts w:cs="Tahoma"/>
          <w:b/>
        </w:rPr>
        <w:t>3.1.</w:t>
      </w:r>
      <w:r w:rsidRPr="00C9542D">
        <w:rPr>
          <w:rFonts w:cs="Tahoma"/>
          <w:b/>
        </w:rPr>
        <w:tab/>
      </w:r>
      <w:r w:rsidRPr="00C9542D">
        <w:rPr>
          <w:b/>
          <w:kern w:val="0"/>
          <w:lang w:eastAsia="uk-UA"/>
        </w:rPr>
        <w:t>Основним завданням управління:</w:t>
      </w:r>
    </w:p>
    <w:p w:rsidR="000364F5" w:rsidRDefault="000364F5" w:rsidP="005E7E6B">
      <w:pPr>
        <w:tabs>
          <w:tab w:val="left" w:pos="1276"/>
        </w:tabs>
        <w:ind w:firstLine="851"/>
        <w:jc w:val="both"/>
        <w:rPr>
          <w:b/>
          <w:i/>
        </w:rPr>
      </w:pPr>
    </w:p>
    <w:p w:rsidR="009D7182" w:rsidRPr="005E7E6B" w:rsidRDefault="009D7182" w:rsidP="005E7E6B">
      <w:pPr>
        <w:tabs>
          <w:tab w:val="left" w:pos="1276"/>
        </w:tabs>
        <w:ind w:firstLine="851"/>
        <w:jc w:val="both"/>
        <w:rPr>
          <w:kern w:val="0"/>
          <w:lang w:eastAsia="uk-UA"/>
        </w:rPr>
      </w:pPr>
      <w:r w:rsidRPr="0011230A">
        <w:rPr>
          <w:b/>
          <w:i/>
        </w:rPr>
        <w:t xml:space="preserve">У сфері  </w:t>
      </w:r>
      <w:r>
        <w:rPr>
          <w:b/>
          <w:i/>
        </w:rPr>
        <w:t>містобудування, архітектури та земельних відносин є</w:t>
      </w:r>
      <w:r w:rsidRPr="0011230A">
        <w:rPr>
          <w:b/>
          <w:i/>
        </w:rPr>
        <w:t>:</w:t>
      </w:r>
      <w:r w:rsidRPr="005E7E6B">
        <w:rPr>
          <w:kern w:val="0"/>
          <w:lang w:eastAsia="uk-UA"/>
        </w:rPr>
        <w:t xml:space="preserve"> </w:t>
      </w:r>
    </w:p>
    <w:p w:rsidR="009D7182" w:rsidRPr="00A20F28" w:rsidRDefault="00EA13B4" w:rsidP="005E7E6B">
      <w:pPr>
        <w:jc w:val="both"/>
        <w:rPr>
          <w:rFonts w:cs="Tahoma"/>
        </w:rPr>
      </w:pPr>
      <w:r>
        <w:rPr>
          <w:rFonts w:cs="Tahoma"/>
        </w:rPr>
        <w:tab/>
        <w:t xml:space="preserve">-   реалізація </w:t>
      </w:r>
      <w:r w:rsidR="009D7182" w:rsidRPr="00A20F28">
        <w:rPr>
          <w:rFonts w:cs="Tahoma"/>
        </w:rPr>
        <w:t>державної політики у сфері містобудування, архітектури та земельних відносин;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ab/>
      </w:r>
      <w:r w:rsidR="00EA13B4">
        <w:rPr>
          <w:rFonts w:cs="Tahoma"/>
        </w:rPr>
        <w:t>- аналіз</w:t>
      </w:r>
      <w:r w:rsidRPr="00A20F28">
        <w:rPr>
          <w:rFonts w:cs="Tahoma"/>
        </w:rPr>
        <w:t xml:space="preserve"> стану містобудування та земельних відносин, організації розроблення та подання на затвердження, в установленому порядку містобудівної  та землевпорядної документації;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ab/>
      </w:r>
      <w:r w:rsidR="00EA13B4">
        <w:rPr>
          <w:rFonts w:cs="Tahoma"/>
        </w:rPr>
        <w:t>- координація</w:t>
      </w:r>
      <w:r w:rsidRPr="00A20F28">
        <w:rPr>
          <w:rFonts w:cs="Tahoma"/>
        </w:rPr>
        <w:t xml:space="preserve"> діяльності суб`єктів містобудування щодо комплексного розвитку і забудови </w:t>
      </w:r>
      <w:r w:rsidRPr="00A20F28">
        <w:rPr>
          <w:rFonts w:cs="Tahoma"/>
          <w:color w:val="000000"/>
        </w:rPr>
        <w:t xml:space="preserve">Малинської міської територіальної громади, </w:t>
      </w:r>
      <w:r w:rsidRPr="00A20F28">
        <w:rPr>
          <w:rFonts w:cs="Tahoma"/>
        </w:rPr>
        <w:t>поліпшення його архітектурного вигляду;</w:t>
      </w:r>
    </w:p>
    <w:p w:rsidR="009D7182" w:rsidRPr="00A20F28" w:rsidRDefault="009D7182" w:rsidP="00083C61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t xml:space="preserve">    </w:t>
      </w: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 врегулювання питань щодо використання земельних ділянок;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 w:rsidRPr="00A20F28">
        <w:rPr>
          <w:rFonts w:cs="Tahoma"/>
        </w:rPr>
        <w:lastRenderedPageBreak/>
        <w:tab/>
      </w:r>
      <w:r>
        <w:rPr>
          <w:rFonts w:cs="Tahoma"/>
        </w:rPr>
        <w:tab/>
      </w:r>
      <w:r w:rsidRPr="00A20F28">
        <w:rPr>
          <w:rFonts w:cs="Tahoma"/>
        </w:rPr>
        <w:t>- забезпечення дотримання законодавства у сфері містобудування, державних стандартів, норм і правил, затвердженої містобудівної документації та законодавства у сфері земельних відносин;</w:t>
      </w:r>
    </w:p>
    <w:p w:rsidR="009D7182" w:rsidRDefault="009D7182" w:rsidP="00390F92">
      <w:pPr>
        <w:tabs>
          <w:tab w:val="left" w:pos="360"/>
        </w:tabs>
        <w:jc w:val="both"/>
      </w:pPr>
      <w:r w:rsidRPr="00A20F28"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</w:t>
      </w:r>
      <w:r w:rsidR="004C5740">
        <w:rPr>
          <w:rFonts w:cs="Tahoma"/>
        </w:rPr>
        <w:t xml:space="preserve">ирішення питань, </w:t>
      </w:r>
      <w:proofErr w:type="spellStart"/>
      <w:r w:rsidR="004C5740">
        <w:rPr>
          <w:rFonts w:cs="Tahoma"/>
        </w:rPr>
        <w:t>пов</w:t>
      </w:r>
      <w:proofErr w:type="spellEnd"/>
      <w:r w:rsidR="004C5740" w:rsidRPr="004C5740">
        <w:rPr>
          <w:rFonts w:cs="Tahoma"/>
          <w:lang w:val="ru-RU"/>
        </w:rPr>
        <w:t>’</w:t>
      </w:r>
      <w:proofErr w:type="spellStart"/>
      <w:r w:rsidR="004C5740">
        <w:rPr>
          <w:rFonts w:cs="Tahoma"/>
        </w:rPr>
        <w:t>язаних</w:t>
      </w:r>
      <w:proofErr w:type="spellEnd"/>
      <w:r w:rsidR="004C5740">
        <w:rPr>
          <w:rFonts w:cs="Tahoma"/>
        </w:rPr>
        <w:t xml:space="preserve"> з розпорядженням землями комунальної власності Малинської </w:t>
      </w:r>
      <w:r w:rsidRPr="00A20F28">
        <w:rPr>
          <w:rFonts w:cs="Tahoma"/>
        </w:rPr>
        <w:t>міської територіальної громади.</w:t>
      </w:r>
    </w:p>
    <w:p w:rsidR="000364F5" w:rsidRDefault="000364F5" w:rsidP="00390F92">
      <w:pPr>
        <w:tabs>
          <w:tab w:val="left" w:pos="360"/>
        </w:tabs>
        <w:ind w:firstLine="851"/>
        <w:jc w:val="both"/>
        <w:rPr>
          <w:b/>
          <w:i/>
        </w:rPr>
      </w:pPr>
    </w:p>
    <w:p w:rsidR="009D7182" w:rsidRDefault="009D7182" w:rsidP="00390F92">
      <w:pPr>
        <w:tabs>
          <w:tab w:val="left" w:pos="360"/>
        </w:tabs>
        <w:ind w:firstLine="851"/>
        <w:jc w:val="both"/>
        <w:rPr>
          <w:b/>
          <w:i/>
        </w:rPr>
      </w:pPr>
      <w:r w:rsidRPr="0011230A">
        <w:rPr>
          <w:b/>
          <w:i/>
        </w:rPr>
        <w:t>У сфері  економічного розвитку і торгівлі є</w:t>
      </w:r>
      <w:r>
        <w:rPr>
          <w:b/>
          <w:i/>
        </w:rPr>
        <w:t>:</w:t>
      </w:r>
    </w:p>
    <w:p w:rsidR="009D7182" w:rsidRPr="00390F92" w:rsidRDefault="009D7182" w:rsidP="00390F92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kern w:val="0"/>
        </w:rPr>
      </w:pPr>
      <w:r>
        <w:t xml:space="preserve">- </w:t>
      </w:r>
      <w:r w:rsidRPr="00390F92">
        <w:rPr>
          <w:color w:val="000000"/>
          <w:kern w:val="0"/>
        </w:rPr>
        <w:t xml:space="preserve">забезпечення впровадження державної, регіональної та місцевої політики у сферах </w:t>
      </w:r>
      <w:r w:rsidRPr="00390F92">
        <w:rPr>
          <w:kern w:val="0"/>
        </w:rPr>
        <w:t>економічного</w:t>
      </w:r>
      <w:r>
        <w:rPr>
          <w:kern w:val="0"/>
        </w:rPr>
        <w:t xml:space="preserve"> </w:t>
      </w:r>
      <w:r w:rsidRPr="00390F92">
        <w:rPr>
          <w:kern w:val="0"/>
        </w:rPr>
        <w:t>і соціального розвитку, промислової політики,</w:t>
      </w:r>
      <w:r w:rsidRPr="00390F92">
        <w:rPr>
          <w:color w:val="333333"/>
          <w:kern w:val="0"/>
          <w:bdr w:val="none" w:sz="0" w:space="0" w:color="auto" w:frame="1"/>
          <w:shd w:val="clear" w:color="auto" w:fill="FFFFFF"/>
        </w:rPr>
        <w:t xml:space="preserve"> </w:t>
      </w:r>
      <w:r w:rsidRPr="00390F92">
        <w:rPr>
          <w:kern w:val="0"/>
          <w:bdr w:val="none" w:sz="0" w:space="0" w:color="auto" w:frame="1"/>
          <w:shd w:val="clear" w:color="auto" w:fill="FFFFFF"/>
        </w:rPr>
        <w:t>сільського господарства</w:t>
      </w:r>
      <w:r w:rsidRPr="00390F92">
        <w:rPr>
          <w:color w:val="333333"/>
          <w:kern w:val="0"/>
          <w:bdr w:val="none" w:sz="0" w:space="0" w:color="auto" w:frame="1"/>
          <w:shd w:val="clear" w:color="auto" w:fill="FFFFFF"/>
        </w:rPr>
        <w:t>,</w:t>
      </w:r>
      <w:r w:rsidRPr="00390F92">
        <w:rPr>
          <w:kern w:val="0"/>
        </w:rPr>
        <w:t xml:space="preserve"> </w:t>
      </w:r>
      <w:r w:rsidRPr="00390F92">
        <w:rPr>
          <w:color w:val="000000"/>
          <w:kern w:val="0"/>
        </w:rPr>
        <w:t xml:space="preserve">інвестиційної, інноваційної діяльності та </w:t>
      </w:r>
      <w:r w:rsidRPr="00390F92">
        <w:rPr>
          <w:kern w:val="0"/>
        </w:rPr>
        <w:t xml:space="preserve">зовнішньоекономічної політики, </w:t>
      </w:r>
      <w:r w:rsidRPr="00390F92">
        <w:rPr>
          <w:color w:val="000000"/>
          <w:kern w:val="0"/>
        </w:rPr>
        <w:t xml:space="preserve">державно-приватного партнерства, </w:t>
      </w:r>
      <w:r w:rsidRPr="00390F92">
        <w:rPr>
          <w:kern w:val="0"/>
        </w:rPr>
        <w:t>регуляторної політики, розвитку підприємництва, транспорту, внутрішньої торгівлі, цінової політики, громадського харчування і побутових послуг, економічної безпеки та детінізації економіки.</w:t>
      </w:r>
    </w:p>
    <w:p w:rsidR="009D7182" w:rsidRPr="00A20F28" w:rsidRDefault="009D7182" w:rsidP="00390F92">
      <w:pPr>
        <w:tabs>
          <w:tab w:val="left" w:pos="360"/>
        </w:tabs>
        <w:jc w:val="both"/>
      </w:pPr>
    </w:p>
    <w:p w:rsidR="009D7182" w:rsidRPr="00A20F28" w:rsidRDefault="009D7182" w:rsidP="008C0EDD">
      <w:pPr>
        <w:jc w:val="both"/>
      </w:pPr>
      <w:r w:rsidRPr="00A20F28">
        <w:rPr>
          <w:rFonts w:cs="Tahoma"/>
        </w:rPr>
        <w:tab/>
      </w:r>
      <w:r w:rsidRPr="00A20F28">
        <w:rPr>
          <w:rFonts w:cs="Tahoma"/>
          <w:b/>
          <w:bCs/>
        </w:rPr>
        <w:t xml:space="preserve">3.2. </w:t>
      </w:r>
      <w:r>
        <w:rPr>
          <w:rFonts w:cs="Tahoma"/>
          <w:b/>
          <w:bCs/>
        </w:rPr>
        <w:t>Управління</w:t>
      </w:r>
      <w:r w:rsidRPr="00A20F28">
        <w:rPr>
          <w:rFonts w:cs="Tahoma"/>
          <w:b/>
          <w:bCs/>
        </w:rPr>
        <w:t xml:space="preserve"> відповідно до покладених на нього завдань:</w:t>
      </w:r>
    </w:p>
    <w:p w:rsidR="000364F5" w:rsidRDefault="000364F5" w:rsidP="008C0EDD">
      <w:pPr>
        <w:jc w:val="both"/>
        <w:rPr>
          <w:b/>
          <w:i/>
        </w:rPr>
      </w:pPr>
    </w:p>
    <w:p w:rsidR="009D7182" w:rsidRDefault="009D7182" w:rsidP="008C0EDD">
      <w:pPr>
        <w:jc w:val="both"/>
        <w:rPr>
          <w:b/>
          <w:i/>
        </w:rPr>
      </w:pPr>
      <w:r w:rsidRPr="0011230A">
        <w:rPr>
          <w:b/>
          <w:i/>
        </w:rPr>
        <w:t xml:space="preserve">У сфері  </w:t>
      </w:r>
      <w:r>
        <w:rPr>
          <w:b/>
          <w:i/>
        </w:rPr>
        <w:t>містобудування, архітектури та земельних відносин</w:t>
      </w:r>
      <w:r w:rsidRPr="0011230A">
        <w:rPr>
          <w:b/>
          <w:i/>
        </w:rPr>
        <w:t>: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замовляє розроблення містобудівної документації міської територіальної громади та подає її на затвердження в установленому порядку;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</w:t>
      </w:r>
      <w:r w:rsidRPr="00A20F28">
        <w:rPr>
          <w:rFonts w:cs="Tahoma"/>
          <w:color w:val="000000"/>
        </w:rPr>
        <w:t>розглядає пропозиції та подає до міської ради інформацію про можливі види використання земельних ділянок відповідно до затверджен</w:t>
      </w:r>
      <w:r w:rsidR="004C5740">
        <w:rPr>
          <w:rFonts w:cs="Tahoma"/>
          <w:color w:val="000000"/>
        </w:rPr>
        <w:t xml:space="preserve">ої містобудівної документації (комплексного плану просторового розвитку території громади, генеральних планів, детальних планів території) </w:t>
      </w:r>
      <w:r w:rsidRPr="00A20F28">
        <w:rPr>
          <w:rFonts w:cs="Tahoma"/>
          <w:color w:val="000000"/>
        </w:rPr>
        <w:t>із встановленням для кожної ділянки умов та обмежень, забезпечує контроль за  здійсненням на них запланованої містобудівної діяльності;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заяви про надання забудовникам містобудівних умов та обмежень забудови земельної ділянки для проектування, будівництва, реконструкції будинків і споруд з благоустроєм території та внесення змін до них;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  <w:spacing w:val="-3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заяви про надання забудовникам будівельних паспортів забудови земельної ділянки, внесення змін до будівельних паспортів забудови земельної ділянки;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  <w:spacing w:val="-3"/>
        </w:rPr>
        <w:tab/>
      </w:r>
      <w:r>
        <w:rPr>
          <w:rFonts w:cs="Tahoma"/>
          <w:color w:val="000000"/>
          <w:spacing w:val="-3"/>
        </w:rPr>
        <w:tab/>
      </w:r>
      <w:r w:rsidRPr="00A20F28">
        <w:rPr>
          <w:rFonts w:cs="Tahoma"/>
          <w:color w:val="000000"/>
          <w:spacing w:val="-3"/>
        </w:rPr>
        <w:t>- розглядає заяви від фізичних та юридичних осіб щодо присвоєння поштових адрес об`єкта</w:t>
      </w:r>
      <w:r w:rsidR="004C5740">
        <w:rPr>
          <w:rFonts w:cs="Tahoma"/>
          <w:color w:val="000000"/>
          <w:spacing w:val="-3"/>
        </w:rPr>
        <w:t>м нерухомого майна та готує проє</w:t>
      </w:r>
      <w:r w:rsidRPr="00A20F28">
        <w:rPr>
          <w:rFonts w:cs="Tahoma"/>
          <w:color w:val="000000"/>
          <w:spacing w:val="-3"/>
        </w:rPr>
        <w:t>кти рішень виконавчого комітету про присвоєння поштових адрес;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заяви про наміри замовників щодо місця розташування  тимчасових споруд (далі ТС) для провадження підприємницької діяльності</w:t>
      </w:r>
      <w:r w:rsidR="004C5740">
        <w:rPr>
          <w:rFonts w:cs="Tahoma"/>
          <w:color w:val="000000"/>
        </w:rPr>
        <w:t>, щодо погодження розміщення ТС та готує проєкти рішень виконавчого комітету про погодження відповідних намірів;</w:t>
      </w:r>
    </w:p>
    <w:p w:rsidR="009D7182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погоджує та видає паспорти прив’язки ТС для провадження підприємницької діяльності</w:t>
      </w:r>
      <w:r w:rsidR="004C5740">
        <w:rPr>
          <w:rFonts w:cs="Tahoma"/>
          <w:color w:val="000000"/>
        </w:rPr>
        <w:t>;</w:t>
      </w:r>
    </w:p>
    <w:p w:rsidR="004C5740" w:rsidRDefault="004C5740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 xml:space="preserve">          - проводить архітектурні та містобудівні конкурси;</w:t>
      </w:r>
    </w:p>
    <w:p w:rsidR="004C5740" w:rsidRPr="00A20F28" w:rsidRDefault="004C5740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 xml:space="preserve">          - погоджує землевпорядну документацію;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</w:rPr>
      </w:pPr>
      <w:r>
        <w:rPr>
          <w:rFonts w:cs="Tahoma"/>
          <w:color w:val="000000"/>
        </w:rPr>
        <w:lastRenderedPageBreak/>
        <w:tab/>
      </w:r>
      <w:r>
        <w:rPr>
          <w:rFonts w:cs="Tahoma"/>
          <w:color w:val="000000"/>
        </w:rPr>
        <w:tab/>
      </w:r>
      <w:r w:rsidRPr="00A20F28">
        <w:rPr>
          <w:rFonts w:cs="Tahoma"/>
          <w:color w:val="000000"/>
        </w:rPr>
        <w:t>- розглядає інші заяви, що стосуються містобудівної  діяльності та земельних відносин  на території Малинської міської територіальної громади;</w:t>
      </w:r>
    </w:p>
    <w:p w:rsidR="009D7182" w:rsidRPr="00A20F28" w:rsidRDefault="009D7182" w:rsidP="00C9542D">
      <w:pPr>
        <w:pStyle w:val="a5"/>
        <w:ind w:firstLine="708"/>
        <w:jc w:val="both"/>
      </w:pPr>
      <w:r w:rsidRPr="00A20F28">
        <w:t>- розглядає заяви про передачу у власність,</w:t>
      </w:r>
      <w:r w:rsidR="004C5740">
        <w:t xml:space="preserve"> оренду,</w:t>
      </w:r>
      <w:r w:rsidRPr="00A20F28">
        <w:t xml:space="preserve"> надання у постійн</w:t>
      </w:r>
      <w:r w:rsidR="004C5740">
        <w:t>е користування земельних</w:t>
      </w:r>
      <w:r w:rsidRPr="00A20F28">
        <w:t xml:space="preserve"> ділянок, що перебувають у комунальній власності, в межах </w:t>
      </w:r>
      <w:r w:rsidR="004C5740">
        <w:t xml:space="preserve">та за межами </w:t>
      </w:r>
      <w:r w:rsidRPr="00A20F28">
        <w:t>сіл, селищ, міста</w:t>
      </w:r>
      <w:r w:rsidR="004C5740">
        <w:t xml:space="preserve"> </w:t>
      </w:r>
      <w:r w:rsidRPr="00A20F28">
        <w:t xml:space="preserve"> і про припинення права користування ними;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color w:val="000000"/>
          <w:spacing w:val="-3"/>
          <w:szCs w:val="24"/>
        </w:rPr>
      </w:pPr>
      <w:r>
        <w:rPr>
          <w:rFonts w:cs="Tahoma"/>
          <w:color w:val="000000"/>
          <w:spacing w:val="-3"/>
        </w:rPr>
        <w:tab/>
      </w:r>
      <w:r>
        <w:rPr>
          <w:rFonts w:cs="Tahoma"/>
          <w:color w:val="000000"/>
          <w:spacing w:val="-3"/>
        </w:rPr>
        <w:tab/>
      </w:r>
      <w:r w:rsidRPr="00A20F28">
        <w:rPr>
          <w:rFonts w:cs="Tahoma"/>
        </w:rPr>
        <w:t xml:space="preserve">- координує виконання науково-дослідних і проектно-розвідувальних робіт, що стосуються роботи </w:t>
      </w:r>
      <w:r>
        <w:rPr>
          <w:rFonts w:cs="Tahoma"/>
        </w:rPr>
        <w:t>управління</w:t>
      </w:r>
      <w:r w:rsidRPr="00A20F28">
        <w:rPr>
          <w:rFonts w:cs="Tahoma"/>
        </w:rPr>
        <w:t xml:space="preserve">, які здійснюються на території </w:t>
      </w:r>
      <w:r w:rsidRPr="00A20F28">
        <w:rPr>
          <w:rFonts w:cs="Tahoma"/>
          <w:color w:val="000000"/>
        </w:rPr>
        <w:t>Малинської міської територіальної громади 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  <w:spacing w:val="-3"/>
          <w:szCs w:val="24"/>
        </w:rPr>
        <w:tab/>
      </w:r>
      <w:r>
        <w:rPr>
          <w:rFonts w:cs="Tahoma"/>
          <w:spacing w:val="-3"/>
          <w:szCs w:val="24"/>
        </w:rPr>
        <w:tab/>
      </w:r>
      <w:r w:rsidRPr="00A20F28">
        <w:rPr>
          <w:rFonts w:cs="Tahoma"/>
        </w:rPr>
        <w:t>- вирішує, відповідно до законодавства, спори з питань містобудування                      та земельних відносин;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погоджує місця розміщення об`єктів  зовнішньої реклами</w:t>
      </w:r>
      <w:r w:rsidR="002B74DA">
        <w:rPr>
          <w:rFonts w:cs="Tahoma"/>
        </w:rPr>
        <w:t xml:space="preserve"> та </w:t>
      </w:r>
      <w:r w:rsidR="002B74DA">
        <w:rPr>
          <w:rFonts w:cs="Tahoma"/>
          <w:color w:val="000000"/>
        </w:rPr>
        <w:t>готує відповідні проєкти рішень виконавчого комітету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здійснює містобудівний моніторинг;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веде архів містобудівної документації, договорів оренди землі та іншої землевпорядної документації;</w:t>
      </w:r>
    </w:p>
    <w:p w:rsidR="009D7182" w:rsidRPr="00A20F28" w:rsidRDefault="009D7182" w:rsidP="00C9542D">
      <w:pPr>
        <w:suppressAutoHyphens w:val="0"/>
        <w:ind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kern w:val="0"/>
          <w:shd w:val="clear" w:color="auto" w:fill="F6F6FC"/>
          <w:lang w:eastAsia="uk-UA"/>
        </w:rPr>
        <w:t xml:space="preserve">- сприяє у здійсненні контролю за використанням і охороною земельних ресурсів в межах </w:t>
      </w:r>
      <w:r w:rsidRPr="00A20F28">
        <w:rPr>
          <w:color w:val="000000"/>
          <w:kern w:val="0"/>
          <w:shd w:val="clear" w:color="auto" w:fill="F6F6FC"/>
          <w:lang w:eastAsia="uk-UA"/>
        </w:rPr>
        <w:t>Малинської міської територіальної громади;</w:t>
      </w:r>
    </w:p>
    <w:p w:rsidR="009D7182" w:rsidRPr="00A20F28" w:rsidRDefault="009D7182" w:rsidP="00CE012C">
      <w:pPr>
        <w:suppressAutoHyphens w:val="0"/>
        <w:ind w:firstLine="709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організовує проведення нормативної та експертної грошової оцінки</w:t>
      </w:r>
      <w:r>
        <w:rPr>
          <w:color w:val="000000"/>
          <w:kern w:val="0"/>
          <w:shd w:val="clear" w:color="auto" w:fill="F6F6FC"/>
          <w:lang w:eastAsia="uk-UA"/>
        </w:rPr>
        <w:t xml:space="preserve"> </w:t>
      </w:r>
      <w:r w:rsidRPr="00A20F28">
        <w:rPr>
          <w:color w:val="000000"/>
          <w:kern w:val="0"/>
          <w:shd w:val="clear" w:color="auto" w:fill="F6F6FC"/>
          <w:lang w:eastAsia="uk-UA"/>
        </w:rPr>
        <w:t>земель;</w:t>
      </w:r>
      <w:r>
        <w:rPr>
          <w:color w:val="000000"/>
          <w:kern w:val="0"/>
          <w:shd w:val="clear" w:color="auto" w:fill="F6F6FC"/>
          <w:lang w:eastAsia="uk-UA"/>
        </w:rPr>
        <w:t xml:space="preserve">  </w:t>
      </w:r>
      <w:r w:rsidRPr="00A20F28">
        <w:rPr>
          <w:color w:val="000000"/>
          <w:kern w:val="0"/>
          <w:lang w:eastAsia="uk-UA"/>
        </w:rPr>
        <w:br/>
      </w:r>
      <w:r>
        <w:rPr>
          <w:color w:val="000000"/>
          <w:kern w:val="0"/>
          <w:shd w:val="clear" w:color="auto" w:fill="F6F6FC"/>
          <w:lang w:eastAsia="uk-UA"/>
        </w:rPr>
        <w:t xml:space="preserve">         </w:t>
      </w:r>
      <w:r w:rsidRPr="00A20F28">
        <w:rPr>
          <w:color w:val="000000"/>
          <w:kern w:val="0"/>
          <w:shd w:val="clear" w:color="auto" w:fill="F6F6FC"/>
          <w:lang w:eastAsia="uk-UA"/>
        </w:rPr>
        <w:t>-  подає на розгляд  міської  ради пропозиції щодо плати за землю;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здійснює контроль та бере участь у підготовці матеріалів щодо продажу земельних ділянок несільськогосподарського призначення;</w:t>
      </w:r>
    </w:p>
    <w:p w:rsidR="009D7182" w:rsidRPr="00A20F28" w:rsidRDefault="002B74DA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>
        <w:rPr>
          <w:color w:val="000000"/>
          <w:kern w:val="0"/>
          <w:shd w:val="clear" w:color="auto" w:fill="F6F6FC"/>
          <w:lang w:eastAsia="uk-UA"/>
        </w:rPr>
        <w:t>- організовує та проводить земельні аукціони</w:t>
      </w:r>
      <w:r w:rsidR="009D7182" w:rsidRPr="00A20F28">
        <w:rPr>
          <w:color w:val="000000"/>
          <w:kern w:val="0"/>
          <w:shd w:val="clear" w:color="auto" w:fill="F6F6FC"/>
          <w:lang w:eastAsia="uk-UA"/>
        </w:rPr>
        <w:t xml:space="preserve"> з продажу земельних ділянок та прав на них;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 xml:space="preserve">- </w:t>
      </w:r>
      <w:r>
        <w:rPr>
          <w:color w:val="000000"/>
          <w:kern w:val="0"/>
          <w:shd w:val="clear" w:color="auto" w:fill="F6F6FC"/>
          <w:lang w:eastAsia="uk-UA"/>
        </w:rPr>
        <w:t>здійснює підготовку матеріалів</w:t>
      </w:r>
      <w:r w:rsidRPr="00A20F28">
        <w:rPr>
          <w:color w:val="000000"/>
          <w:kern w:val="0"/>
          <w:shd w:val="clear" w:color="auto" w:fill="F6F6FC"/>
          <w:lang w:eastAsia="uk-UA"/>
        </w:rPr>
        <w:t xml:space="preserve"> </w:t>
      </w:r>
      <w:r>
        <w:rPr>
          <w:color w:val="000000"/>
          <w:kern w:val="0"/>
          <w:shd w:val="clear" w:color="auto" w:fill="F6F6FC"/>
          <w:lang w:eastAsia="uk-UA"/>
        </w:rPr>
        <w:t>для подальшої</w:t>
      </w:r>
      <w:r w:rsidRPr="00A20F28">
        <w:rPr>
          <w:color w:val="000000"/>
          <w:kern w:val="0"/>
          <w:shd w:val="clear" w:color="auto" w:fill="F6F6FC"/>
          <w:lang w:eastAsia="uk-UA"/>
        </w:rPr>
        <w:t xml:space="preserve"> реєстрації права власності на землю і права користування земельними ділянками;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сприяє у забезпеченні виконання землевпорядних робіт та  інших  досліджень для ведення земельного кадастру, моніторингу земель, здійснення землеустрою та робіт з охорони земель;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організовує та бере участь у інвентаризації земель на території громади;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бере участь у судових засіданнях з питань містобудування                                        та землекористування в якості спеціалістів та представників виконавчого комітету та міської ради;</w:t>
      </w:r>
    </w:p>
    <w:p w:rsidR="009D7182" w:rsidRPr="00A20F28" w:rsidRDefault="009D7182" w:rsidP="00C9542D">
      <w:pPr>
        <w:suppressAutoHyphens w:val="0"/>
        <w:ind w:right="-2" w:firstLine="708"/>
        <w:jc w:val="both"/>
        <w:rPr>
          <w:color w:val="000000"/>
          <w:kern w:val="0"/>
          <w:shd w:val="clear" w:color="auto" w:fill="F6F6FC"/>
          <w:lang w:eastAsia="uk-UA"/>
        </w:rPr>
      </w:pPr>
      <w:r w:rsidRPr="00A20F28">
        <w:rPr>
          <w:color w:val="000000"/>
          <w:kern w:val="0"/>
          <w:shd w:val="clear" w:color="auto" w:fill="F6F6FC"/>
          <w:lang w:eastAsia="uk-UA"/>
        </w:rPr>
        <w:t>- готує квартальні та річні звіти для надання в органи виконавчої влади вищого рівня;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 видає довідки по питанням, що належать до повноважень </w:t>
      </w:r>
      <w:r>
        <w:rPr>
          <w:rFonts w:cs="Tahoma"/>
        </w:rPr>
        <w:t>управління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інформує через засоби масової </w:t>
      </w:r>
      <w:r w:rsidRPr="00A20F28">
        <w:rPr>
          <w:rFonts w:cs="Tahoma"/>
          <w:color w:val="000000"/>
        </w:rPr>
        <w:t xml:space="preserve">інформації громадськість Малинської міської територіальної громади про містобудівні програми та програми розвитку </w:t>
      </w:r>
      <w:r w:rsidRPr="00A20F28">
        <w:rPr>
          <w:rFonts w:cs="Tahoma"/>
        </w:rPr>
        <w:t>земельних відносин, проводить громадські обговорення містобудівної  та землевпорядної документації;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веде облік, зберігання та використання  матеріальних носіїв інформації;</w:t>
      </w:r>
    </w:p>
    <w:p w:rsidR="009D7182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готує інші документи, що стосуються діяльності </w:t>
      </w:r>
      <w:r>
        <w:rPr>
          <w:rFonts w:cs="Tahoma"/>
        </w:rPr>
        <w:t>управління</w:t>
      </w:r>
      <w:r w:rsidRPr="00A20F28">
        <w:rPr>
          <w:rFonts w:cs="Tahoma"/>
        </w:rPr>
        <w:t>.</w:t>
      </w:r>
    </w:p>
    <w:p w:rsidR="009D7182" w:rsidRDefault="009D7182" w:rsidP="008C0EDD">
      <w:pPr>
        <w:tabs>
          <w:tab w:val="left" w:pos="360"/>
        </w:tabs>
        <w:jc w:val="both"/>
        <w:rPr>
          <w:rFonts w:cs="Tahoma"/>
          <w:b/>
          <w:i/>
        </w:rPr>
      </w:pPr>
    </w:p>
    <w:p w:rsidR="009D7182" w:rsidRDefault="009D7182" w:rsidP="008C0EDD">
      <w:pPr>
        <w:tabs>
          <w:tab w:val="left" w:pos="360"/>
        </w:tabs>
        <w:jc w:val="both"/>
        <w:rPr>
          <w:rFonts w:cs="Tahoma"/>
          <w:b/>
          <w:i/>
        </w:rPr>
      </w:pPr>
    </w:p>
    <w:p w:rsidR="009D7182" w:rsidRPr="0049192E" w:rsidRDefault="009D7182" w:rsidP="008C0EDD">
      <w:pPr>
        <w:tabs>
          <w:tab w:val="left" w:pos="360"/>
        </w:tabs>
        <w:jc w:val="both"/>
        <w:rPr>
          <w:rFonts w:cs="Tahoma"/>
          <w:b/>
          <w:i/>
        </w:rPr>
      </w:pPr>
      <w:r w:rsidRPr="0049192E">
        <w:rPr>
          <w:rFonts w:cs="Tahoma"/>
          <w:b/>
          <w:i/>
        </w:rPr>
        <w:lastRenderedPageBreak/>
        <w:t>У сфері економіки: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аналізує стан і тенденції економічного і соціального розвитку  Малинської міської територіальної громади, бере участь  у  визначенні  його  пріоритетів, розробленні напрямів структурної та інвестиційної політики та готує пропозиції з цих питань;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 xml:space="preserve">- виконує роботи з прогнозування економічного і соціального розвитку  та підготовки його програм; 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у  розробленні проектів регіональних і міжрегіональних програм та їх реалізації;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розробляє пропозиції до проектів міського бюджету, які стосуються економічного і соціального розвитку Малинської міської територіальної громади, та подає їх на розгляд керівництву;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готує пропозиції міському голові з питань ефективного використання фінансових, кредитних і валютних ресурсів;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у межах компетенції в підготовці пропозицій щодо забезпечення реалізації державної цінової політики та вдосконалення порядку регулювання цін;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сприяє створенню інфраструктури підтримки  регіонального розвитку, умов для рівноправного розвитку всіх форм господарювання                              та  підприємництва на території громади,  надає  консультаційну, інформаційну та іншу допомогу суб'єктам підприємницької діяльності;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разом з іншими  структурними  підрозділами міськвиконкому у реалізації державної зовнішньоекономічної політики;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надає суб'єктам підприємницької діяльності, що розташовані  на  території  Малинської міської територіальної громади, інформацію про пропозиції іноземних підприємств щодо співробітництва та сприяє популяризації пропозицій підприємств  громади  за  межами  України;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забезпечує в межах своїх повноважень захист економічних прав і законних інтересів суб'єктів господарювання;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аналізує стан здійснення державної регуляторної діяльності та виконання заходів з відстеження результативності регуляторних актів;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 відповідно до вимог здійснення державної регуляторної політики забезпечує дотримання процедури підготовки та прийняття регуляторних актів, що стосуються напрямків роботи відділу;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організовує разом з іншими структурними підрозділами участь підприємств, установ та організацій  громади у виставково-ярмаркових заходах;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  бере участь у формуванні переліку об'єктів  капітального будівництва, які потребують залучення коштів обласного та державного бюджетів;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аналізує стан і бере участь у межах компетенції в розробленні пропозицій щодо розвитку споживчого ринку, ринку побутових послуг, у сфері послуг і розваг та створення їх інфраструктури, поліпшення організації та якості  обслуговування  населення  підприємствами торгівлі, громадського харчування та побуту;</w:t>
      </w:r>
    </w:p>
    <w:p w:rsidR="009D7182" w:rsidRPr="0049192E" w:rsidRDefault="009D7182" w:rsidP="00766F4B">
      <w:pPr>
        <w:shd w:val="clear" w:color="auto" w:fill="FFFFFF"/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lastRenderedPageBreak/>
        <w:t>- в межах делегованих повноважень забезпечує на території громади контроль за дотриманням правил торгівлі, захистом прав споживачів на придбання якісних товарів та послуг;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в ефективному управлінні майном комунальної власності територіальної громади в межах делегованих повноважень;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готує пропозиції з питань  розміщення  на  території громади нових, реконструкції, розширення, ліквідації діючих підприємств та інших об'єктів виробничого і невиробничого призначення, які належать до сфери                      управління;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розробляє пропозиції щодо формування транспортної мережі Малинської міської територіальної громади; сприяє в розробці паспортів маршрутів і графіків руху місцевого пасажирського транспорту незалежно      від форм власності;</w:t>
      </w:r>
    </w:p>
    <w:p w:rsidR="009D7182" w:rsidRPr="0049192E" w:rsidRDefault="009D7182" w:rsidP="00766F4B">
      <w:pPr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 xml:space="preserve">- організовує проведення конкурсів на право перевезення пасажирів автомобільним транспортом </w:t>
      </w:r>
      <w:r w:rsidRPr="0049192E">
        <w:rPr>
          <w:shd w:val="clear" w:color="auto" w:fill="FFFFFF"/>
        </w:rPr>
        <w:t>на міських, приміських і міжміських автобусних маршрутах загального користування, що не виходять за межі території  Малинської міської територіальної  громади та</w:t>
      </w:r>
      <w:r w:rsidRPr="0049192E">
        <w:rPr>
          <w:kern w:val="0"/>
        </w:rPr>
        <w:t xml:space="preserve"> готує відповідні документи, визначені законодавством;  </w:t>
      </w:r>
    </w:p>
    <w:p w:rsidR="009D7182" w:rsidRPr="0049192E" w:rsidRDefault="009D7182" w:rsidP="00766F4B">
      <w:pPr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у підготовці пропозицій щодо розроблення  екологічних програм, впровадженні економічного механізму природокористування, раціонального використання природних ресурсів, охорони навколишнього природного середовища;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бере участь у підготовці пропозицій щодо залучення на договірних засадах коштів підприємств, установ і організацій на розвиток житлово-комунального господарства, транспорту, зв'язку, побутового, торговельного та інших видів обслуговування населення;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сприяє впровадженню нових технологій, підвищенню технічного рівня виробництва і якості продукції;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 розробляє в межах своїх повноважень пропозиції щодо вдосконалення системи підготовки (перепідготовки) кадрів (спеціалістів) у сфері економіки  та  управління;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 бере  участь  у впровадженні  заходів  з  перепідготовки  управлінських кадрів для сфери підприємництва;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сприяє розробленню та виконанню програм інформаційного забезпечення та розвитку інформаційно-аналітичних систем на території громади;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вносить в установленому порядку пропозиції щодо вдосконалення системи обліку, звітності та державної статистики;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розглядає листи, скарги, звернення, пропозиції громадян, підприємств, установ і організацій, сприяння у вирішенні порушених питань в межах повноважень управління;</w:t>
      </w:r>
    </w:p>
    <w:p w:rsidR="009D7182" w:rsidRPr="0049192E" w:rsidRDefault="009D7182" w:rsidP="00AC38A3">
      <w:pPr>
        <w:tabs>
          <w:tab w:val="left" w:pos="360"/>
        </w:tabs>
        <w:jc w:val="both"/>
        <w:rPr>
          <w:rFonts w:cs="Tahoma"/>
        </w:rPr>
      </w:pPr>
      <w:r w:rsidRPr="0049192E">
        <w:rPr>
          <w:rFonts w:cs="Tahoma"/>
          <w:spacing w:val="-3"/>
        </w:rPr>
        <w:tab/>
      </w:r>
      <w:r w:rsidRPr="0049192E">
        <w:rPr>
          <w:rFonts w:cs="Tahoma"/>
          <w:spacing w:val="-3"/>
        </w:rPr>
        <w:tab/>
        <w:t>- готує проекти рішень Малинської міської ради та виконавчого комітету,                     що стосуються діяльності управління;</w:t>
      </w:r>
    </w:p>
    <w:p w:rsidR="009D7182" w:rsidRPr="0049192E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>- виконує інші функції, пов'язані з виконанням покладених на нього завдань.</w:t>
      </w:r>
    </w:p>
    <w:p w:rsidR="009D7182" w:rsidRPr="0049192E" w:rsidRDefault="009D7182" w:rsidP="00233CB4">
      <w:pPr>
        <w:shd w:val="clear" w:color="auto" w:fill="FFFFFF"/>
        <w:suppressAutoHyphens w:val="0"/>
        <w:spacing w:line="300" w:lineRule="atLeast"/>
        <w:jc w:val="both"/>
        <w:textAlignment w:val="baseline"/>
        <w:rPr>
          <w:b/>
          <w:i/>
          <w:kern w:val="0"/>
        </w:rPr>
      </w:pPr>
      <w:r w:rsidRPr="0049192E">
        <w:rPr>
          <w:b/>
          <w:i/>
          <w:kern w:val="0"/>
        </w:rPr>
        <w:lastRenderedPageBreak/>
        <w:t>В сфері інвестицій: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забезпечення впровадження державної, регіональної, місцевої політики       у сфері інвестиційної, інноваційної діяльності та державно-приватного партнерства;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реалізація державної, регіональної, місцевої політики у сфері євроінтеграції;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участь у підготовці Стратегії розвитку громади; 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визначення основних напрямків інвестиційної політики, розроблення заходів, спрямованих на залучення внутрішніх та іноземних інвестицій              та кредитних ресурсів для розвитку економічного потенціалу, забезпечення     їх впровадження;</w:t>
      </w:r>
    </w:p>
    <w:p w:rsidR="009D7182" w:rsidRPr="0049192E" w:rsidRDefault="009D7182" w:rsidP="00010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kern w:val="0"/>
        </w:rPr>
      </w:pPr>
      <w:r w:rsidRPr="0049192E">
        <w:rPr>
          <w:kern w:val="0"/>
        </w:rPr>
        <w:t xml:space="preserve">- розробляє та організовує реалізацію заходів, спрямованих на  нарощування інвестиційних  ресурсів,  створення  сприятливого інвестиційного клімату в </w:t>
      </w:r>
      <w:proofErr w:type="spellStart"/>
      <w:r w:rsidRPr="0049192E">
        <w:rPr>
          <w:kern w:val="0"/>
        </w:rPr>
        <w:t>Малинській</w:t>
      </w:r>
      <w:proofErr w:type="spellEnd"/>
      <w:r w:rsidRPr="0049192E">
        <w:rPr>
          <w:kern w:val="0"/>
        </w:rPr>
        <w:t xml:space="preserve"> міській територіальній громаді, у тому числі готує та подає пропозиції щодо інвестиційних проектів найважливіших будов виробничого призначення, природоохоронних об'єктів та об'єктів  соціальної сфери;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формування бази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>, які потребують залучення інвестицій, підготовка та розповсюдження презентаційних матеріалів щодо інвестиційного потенціалу Малинської міської територіальної громади;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здійснення пошуку та формування переліку інвестиційних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>, що потребують залучення інвестицій та інформування потенційних інвесторів,       у тому числі зарубіжних;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забезпечення супроводу інвестиційних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>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сприяння здійсненню інвестиційної та інноваційної діяльності суб’єктами господарювання на території громади;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 xml:space="preserve">- надання пропозицій до </w:t>
      </w:r>
      <w:proofErr w:type="spellStart"/>
      <w:r w:rsidRPr="0049192E">
        <w:rPr>
          <w:kern w:val="0"/>
        </w:rPr>
        <w:t>проєктів</w:t>
      </w:r>
      <w:proofErr w:type="spellEnd"/>
      <w:r w:rsidRPr="0049192E">
        <w:rPr>
          <w:kern w:val="0"/>
        </w:rPr>
        <w:t xml:space="preserve"> регіональних і міжрегіональних програм з метою залучення зовнішніх ресурсів на нагальні потреби територіальної громади;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участь у розробці та реалізації програм зайнятості населення;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сприяння налагодженню міжнародних зв’язків міської ради в галузі інвестиційної діяльності, пропаганда інвестиційної привабливості громади, цільовий пошук та встановлення контактів з потенційними інвесторами, представниками зовнішніх джерел фінансування.</w:t>
      </w:r>
    </w:p>
    <w:p w:rsidR="009D7182" w:rsidRPr="0049192E" w:rsidRDefault="009D7182" w:rsidP="00233CB4">
      <w:pPr>
        <w:shd w:val="clear" w:color="auto" w:fill="FFFFFF"/>
        <w:suppressAutoHyphens w:val="0"/>
        <w:spacing w:line="300" w:lineRule="atLeast"/>
        <w:jc w:val="both"/>
        <w:textAlignment w:val="baseline"/>
        <w:rPr>
          <w:kern w:val="0"/>
          <w:sz w:val="16"/>
          <w:szCs w:val="16"/>
        </w:rPr>
      </w:pPr>
    </w:p>
    <w:p w:rsidR="009D7182" w:rsidRPr="0049192E" w:rsidRDefault="009D7182" w:rsidP="00233CB4">
      <w:pPr>
        <w:shd w:val="clear" w:color="auto" w:fill="FFFFFF"/>
        <w:suppressAutoHyphens w:val="0"/>
        <w:spacing w:line="300" w:lineRule="atLeast"/>
        <w:jc w:val="both"/>
        <w:textAlignment w:val="baseline"/>
        <w:rPr>
          <w:b/>
          <w:i/>
          <w:kern w:val="0"/>
        </w:rPr>
      </w:pPr>
      <w:r w:rsidRPr="0049192E">
        <w:rPr>
          <w:b/>
          <w:i/>
          <w:kern w:val="0"/>
        </w:rPr>
        <w:t>В сфері сільського господарства: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забезпечення впровадження державної, регіональної, місцевої політики в сільському господарстві, розроблення та виконання інвестиційних та інших програм і прогнозів розвитку галузей агропромислового виробництва;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t>-  аналізує стан і тенденції економічного та соціального розвитку аграрного сектору, бере участь у визначенні його пріоритетів, формуванні напрямів інвестиційної політики та здійснює заходи, спрямовані на забезпечення сталого розвитку агропромислового комплексу;</w:t>
      </w:r>
    </w:p>
    <w:p w:rsidR="009D7182" w:rsidRPr="0049192E" w:rsidRDefault="009D7182" w:rsidP="009B7B9B">
      <w:pPr>
        <w:shd w:val="clear" w:color="auto" w:fill="FFFFFF"/>
        <w:suppressAutoHyphens w:val="0"/>
        <w:spacing w:line="300" w:lineRule="atLeast"/>
        <w:ind w:firstLine="708"/>
        <w:jc w:val="both"/>
        <w:textAlignment w:val="baseline"/>
        <w:rPr>
          <w:kern w:val="0"/>
        </w:rPr>
      </w:pPr>
      <w:r w:rsidRPr="0049192E">
        <w:rPr>
          <w:kern w:val="0"/>
        </w:rPr>
        <w:lastRenderedPageBreak/>
        <w:t>- бере участь у формуванні та забезпеченні реалізації державної, регіональної, місцевої політики спрямованої на розвиток агропромислового комплексу;</w:t>
      </w:r>
    </w:p>
    <w:p w:rsidR="009D7182" w:rsidRPr="0049192E" w:rsidRDefault="009D7182" w:rsidP="009B7B9B">
      <w:pPr>
        <w:tabs>
          <w:tab w:val="left" w:pos="960"/>
        </w:tabs>
        <w:suppressAutoHyphens w:val="0"/>
        <w:jc w:val="both"/>
        <w:rPr>
          <w:kern w:val="0"/>
          <w:lang w:eastAsia="uk-UA"/>
        </w:rPr>
      </w:pPr>
      <w:r w:rsidRPr="0049192E">
        <w:rPr>
          <w:kern w:val="0"/>
        </w:rPr>
        <w:t xml:space="preserve">         - </w:t>
      </w:r>
      <w:r w:rsidRPr="0049192E">
        <w:rPr>
          <w:kern w:val="0"/>
          <w:lang w:eastAsia="uk-UA"/>
        </w:rPr>
        <w:t>сприяє формуванню інфраструктури аграрного ринку та адаптації товаровиробників до умов конкурентного середовища, розвитку сільськогосподарських обслуговуючих кооперативів, малих форм підприємництва, в тому числі фермерських і особистих селянських господарств;</w:t>
      </w:r>
    </w:p>
    <w:p w:rsidR="009D7182" w:rsidRPr="0049192E" w:rsidRDefault="009D7182" w:rsidP="00233CB4">
      <w:pPr>
        <w:tabs>
          <w:tab w:val="left" w:pos="709"/>
          <w:tab w:val="left" w:pos="851"/>
        </w:tabs>
        <w:suppressAutoHyphens w:val="0"/>
        <w:ind w:firstLine="426"/>
        <w:jc w:val="both"/>
        <w:rPr>
          <w:kern w:val="0"/>
          <w:lang w:eastAsia="uk-UA"/>
        </w:rPr>
      </w:pPr>
      <w:r w:rsidRPr="0049192E">
        <w:rPr>
          <w:kern w:val="0"/>
          <w:lang w:eastAsia="uk-UA"/>
        </w:rPr>
        <w:tab/>
        <w:t>- сприяє оптимізації територіального розміщення галузей   агропромислового виробництва, їх концентрації та спеціалізації;</w:t>
      </w:r>
    </w:p>
    <w:p w:rsidR="009D7182" w:rsidRPr="0049192E" w:rsidRDefault="009D7182" w:rsidP="00233CB4">
      <w:pPr>
        <w:tabs>
          <w:tab w:val="left" w:pos="709"/>
          <w:tab w:val="left" w:pos="960"/>
        </w:tabs>
        <w:suppressAutoHyphens w:val="0"/>
        <w:ind w:firstLine="426"/>
        <w:jc w:val="both"/>
        <w:rPr>
          <w:kern w:val="0"/>
        </w:rPr>
      </w:pPr>
      <w:r w:rsidRPr="0049192E">
        <w:rPr>
          <w:kern w:val="0"/>
          <w:lang w:eastAsia="uk-UA"/>
        </w:rPr>
        <w:tab/>
        <w:t xml:space="preserve">- </w:t>
      </w:r>
      <w:r w:rsidRPr="0049192E">
        <w:rPr>
          <w:kern w:val="0"/>
        </w:rPr>
        <w:t>проводить заходи, спрямовані на залучення інвестицій, використання сучасних технічних та технологічних досягнень підприємствами аграрного сектору економіки;</w:t>
      </w:r>
    </w:p>
    <w:p w:rsidR="009D7182" w:rsidRPr="0049192E" w:rsidRDefault="009D7182" w:rsidP="009B7B9B">
      <w:pPr>
        <w:tabs>
          <w:tab w:val="left" w:pos="960"/>
        </w:tabs>
        <w:suppressAutoHyphens w:val="0"/>
        <w:jc w:val="both"/>
        <w:rPr>
          <w:kern w:val="0"/>
          <w:lang w:eastAsia="uk-UA"/>
        </w:rPr>
      </w:pPr>
      <w:r w:rsidRPr="0049192E">
        <w:rPr>
          <w:kern w:val="0"/>
          <w:lang w:eastAsia="uk-UA"/>
        </w:rPr>
        <w:t xml:space="preserve">          - забезпечує виконання механізму надання державної підтримки, яка передбачена законодавством, сільськогосподарським товаровиробникам усіх форм власності та господарювання;</w:t>
      </w:r>
    </w:p>
    <w:p w:rsidR="009D7182" w:rsidRPr="0049192E" w:rsidRDefault="009D7182" w:rsidP="00233CB4">
      <w:pPr>
        <w:tabs>
          <w:tab w:val="left" w:pos="709"/>
          <w:tab w:val="left" w:pos="960"/>
        </w:tabs>
        <w:suppressAutoHyphens w:val="0"/>
        <w:ind w:firstLine="426"/>
        <w:jc w:val="both"/>
        <w:rPr>
          <w:kern w:val="0"/>
        </w:rPr>
      </w:pPr>
      <w:r w:rsidRPr="0049192E">
        <w:rPr>
          <w:kern w:val="0"/>
        </w:rPr>
        <w:tab/>
        <w:t>-  бере участь у вирішенні питань, пов’язаних з врегулюванням майнових відносин в агропромисловому комплексі Малинської міської територіальної громади;</w:t>
      </w:r>
    </w:p>
    <w:p w:rsidR="009D7182" w:rsidRPr="0049192E" w:rsidRDefault="009D7182" w:rsidP="00233CB4">
      <w:pPr>
        <w:tabs>
          <w:tab w:val="left" w:pos="709"/>
          <w:tab w:val="left" w:pos="960"/>
        </w:tabs>
        <w:suppressAutoHyphens w:val="0"/>
        <w:ind w:firstLine="426"/>
        <w:jc w:val="both"/>
        <w:rPr>
          <w:kern w:val="0"/>
          <w:lang w:eastAsia="uk-UA"/>
        </w:rPr>
      </w:pPr>
      <w:r w:rsidRPr="0049192E">
        <w:rPr>
          <w:kern w:val="0"/>
        </w:rPr>
        <w:tab/>
        <w:t>- аналізує статистичні показники діяльності агропромислового комплексу Малинської міської територіальної громади.</w:t>
      </w:r>
    </w:p>
    <w:p w:rsidR="009D7182" w:rsidRPr="00766F4B" w:rsidRDefault="009D7182" w:rsidP="00766F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color w:val="000000"/>
          <w:kern w:val="0"/>
        </w:rPr>
      </w:pPr>
    </w:p>
    <w:p w:rsidR="009D7182" w:rsidRPr="00D77C24" w:rsidRDefault="009D7182" w:rsidP="009B7B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center"/>
        <w:rPr>
          <w:b/>
          <w:color w:val="000000"/>
          <w:kern w:val="0"/>
        </w:rPr>
      </w:pPr>
      <w:r w:rsidRPr="00A20F28">
        <w:rPr>
          <w:rFonts w:cs="Tahoma"/>
        </w:rPr>
        <w:tab/>
      </w:r>
      <w:r w:rsidRPr="00D77C24">
        <w:rPr>
          <w:rFonts w:cs="Tahoma"/>
          <w:b/>
        </w:rPr>
        <w:t>І</w:t>
      </w:r>
      <w:r w:rsidRPr="00D77C24">
        <w:rPr>
          <w:rFonts w:cs="Tahoma"/>
          <w:b/>
          <w:lang w:val="en-US"/>
        </w:rPr>
        <w:t>V</w:t>
      </w:r>
      <w:r w:rsidRPr="00D77C24">
        <w:rPr>
          <w:b/>
          <w:color w:val="000000"/>
          <w:kern w:val="0"/>
        </w:rPr>
        <w:t xml:space="preserve">.  ПРАВА УПРАВЛІННЯ  </w:t>
      </w:r>
    </w:p>
    <w:p w:rsidR="009D7182" w:rsidRPr="00A20F28" w:rsidRDefault="009D7182" w:rsidP="008C0EDD">
      <w:pPr>
        <w:jc w:val="both"/>
      </w:pPr>
    </w:p>
    <w:p w:rsidR="009D7182" w:rsidRPr="00A20F28" w:rsidRDefault="009D7182" w:rsidP="008C0EDD">
      <w:pPr>
        <w:tabs>
          <w:tab w:val="left" w:pos="360"/>
        </w:tabs>
        <w:jc w:val="both"/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одержувати в установленому порядку від відділів, управлінь та інших виконавчих органів Малинської міської ради, підприємств, установ                          та організацій інформацію, документи та інші матеріали, необхідні для виконання покладених на нього завдань;</w:t>
      </w:r>
    </w:p>
    <w:p w:rsidR="009D7182" w:rsidRPr="00A20F28" w:rsidRDefault="009D7182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>
        <w:t xml:space="preserve">          </w:t>
      </w:r>
      <w:r w:rsidRPr="00A20F28">
        <w:t>- залучати до виконання окремих робіт, участі у вивченні окремих питань спеціалістів, фахівців інших структурних підрозділів, підприємств, установ                та організацій (за погодженням з їх керівниками),  представників громадських об’єднань (за згодою);</w:t>
      </w:r>
    </w:p>
    <w:p w:rsidR="009D7182" w:rsidRPr="00A20F28" w:rsidRDefault="009D7182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</w:pPr>
      <w:r>
        <w:t xml:space="preserve">          </w:t>
      </w:r>
      <w:r w:rsidRPr="00A20F28">
        <w:t xml:space="preserve">- вносити в установленому порядку пропозиції щодо удосконалення роботи </w:t>
      </w:r>
      <w:r>
        <w:t>управління</w:t>
      </w:r>
      <w:r w:rsidRPr="00A20F28">
        <w:t>;</w:t>
      </w:r>
    </w:p>
    <w:p w:rsidR="009D7182" w:rsidRPr="00A20F28" w:rsidRDefault="009D7182" w:rsidP="008C0E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04"/>
        <w:jc w:val="both"/>
        <w:rPr>
          <w:rFonts w:cs="Tahoma"/>
          <w:color w:val="000000"/>
        </w:rPr>
      </w:pPr>
      <w:r>
        <w:t xml:space="preserve">          </w:t>
      </w:r>
      <w:r w:rsidRPr="00A20F28">
        <w:t>- скликати в установленому порядку наради, проводити семінари                               та конференції з питань, що належать до їх компетенції;</w:t>
      </w:r>
    </w:p>
    <w:p w:rsidR="009D7182" w:rsidRDefault="009D7182" w:rsidP="008C0EDD">
      <w:pPr>
        <w:tabs>
          <w:tab w:val="left" w:pos="360"/>
        </w:tabs>
        <w:ind w:right="-104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ab/>
      </w:r>
      <w:r>
        <w:rPr>
          <w:rFonts w:cs="Tahoma"/>
          <w:color w:val="000000"/>
        </w:rPr>
        <w:tab/>
        <w:t xml:space="preserve"> </w:t>
      </w:r>
      <w:r w:rsidRPr="00A20F28">
        <w:rPr>
          <w:rFonts w:cs="Tahoma"/>
          <w:color w:val="000000"/>
        </w:rPr>
        <w:t>- за погодженням з міським головою та заступниками міського голови готувати та направляти  відповідним державним органам листи про притягнення                       у встановленому порядку до відповідальності осіб, винних у порушенні законодавства у сфері містобудування та земельних відносин</w:t>
      </w:r>
      <w:r>
        <w:rPr>
          <w:rFonts w:cs="Tahoma"/>
          <w:color w:val="000000"/>
        </w:rPr>
        <w:t>;</w:t>
      </w:r>
    </w:p>
    <w:p w:rsidR="009D7182" w:rsidRPr="009B7B9B" w:rsidRDefault="009D7182" w:rsidP="009B7B9B">
      <w:pPr>
        <w:shd w:val="clear" w:color="auto" w:fill="FFFFFF"/>
        <w:spacing w:line="300" w:lineRule="atLeast"/>
        <w:ind w:firstLine="720"/>
        <w:jc w:val="both"/>
        <w:textAlignment w:val="baseline"/>
        <w:rPr>
          <w:color w:val="000000"/>
          <w:kern w:val="0"/>
        </w:rPr>
      </w:pPr>
      <w:r>
        <w:rPr>
          <w:rFonts w:cs="Tahoma"/>
          <w:color w:val="000000"/>
        </w:rPr>
        <w:t>- к</w:t>
      </w:r>
      <w:r w:rsidRPr="009B7B9B">
        <w:rPr>
          <w:color w:val="000000"/>
          <w:kern w:val="0"/>
        </w:rPr>
        <w:t>ористуватись в установленому порядку інформаційними базами органів виконавчої влади та органів місцевого самоврядування, системами зв’язку і комунікацій, мережами спеціального зв’язку та іншими технічними засобами.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b/>
          <w:bCs/>
          <w:sz w:val="16"/>
          <w:szCs w:val="16"/>
        </w:rPr>
      </w:pPr>
      <w:r w:rsidRPr="00A20F28">
        <w:rPr>
          <w:rFonts w:cs="Tahoma"/>
        </w:rPr>
        <w:tab/>
      </w:r>
    </w:p>
    <w:p w:rsidR="009D7182" w:rsidRPr="00A20F28" w:rsidRDefault="009D7182" w:rsidP="00D77C24">
      <w:pPr>
        <w:ind w:left="720"/>
        <w:jc w:val="center"/>
        <w:rPr>
          <w:rFonts w:cs="Tahoma"/>
        </w:rPr>
      </w:pPr>
      <w:r w:rsidRPr="00A20F28">
        <w:rPr>
          <w:rFonts w:cs="Tahoma"/>
          <w:b/>
          <w:bCs/>
        </w:rPr>
        <w:lastRenderedPageBreak/>
        <w:t xml:space="preserve"> V. </w:t>
      </w:r>
      <w:r>
        <w:rPr>
          <w:rFonts w:cs="Tahoma"/>
          <w:b/>
          <w:bCs/>
        </w:rPr>
        <w:t>СТРУКТУРА УПРАВЛІННЯ</w:t>
      </w:r>
    </w:p>
    <w:p w:rsidR="009D7182" w:rsidRPr="00A20F28" w:rsidRDefault="009D7182" w:rsidP="008C0EDD">
      <w:pPr>
        <w:tabs>
          <w:tab w:val="left" w:pos="4680"/>
        </w:tabs>
        <w:ind w:left="3960"/>
        <w:rPr>
          <w:rFonts w:cs="Tahoma"/>
          <w:sz w:val="16"/>
          <w:szCs w:val="16"/>
        </w:rPr>
      </w:pPr>
    </w:p>
    <w:p w:rsidR="009D7182" w:rsidRDefault="009D7182" w:rsidP="008C0EDD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 xml:space="preserve">.1. </w:t>
      </w:r>
      <w:r>
        <w:rPr>
          <w:rFonts w:cs="Tahoma"/>
          <w:color w:val="000000"/>
        </w:rPr>
        <w:t>Управління регіонального розвитку</w:t>
      </w:r>
      <w:r w:rsidRPr="00A20F28">
        <w:rPr>
          <w:rFonts w:cs="Tahoma"/>
          <w:color w:val="000000"/>
        </w:rPr>
        <w:t xml:space="preserve"> очолює начальник, який призначається на посаду і звільняється з посади міським головою згідно із законодавством про службу в органах місцевого самоврядування.</w:t>
      </w:r>
    </w:p>
    <w:p w:rsidR="009D7182" w:rsidRDefault="009D7182" w:rsidP="008C0EDD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5.2. До складу управління входять два відділи:</w:t>
      </w:r>
    </w:p>
    <w:p w:rsidR="009D7182" w:rsidRDefault="009D7182" w:rsidP="008C0EDD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- відділ економіки та інвестицій;</w:t>
      </w:r>
    </w:p>
    <w:p w:rsidR="009D7182" w:rsidRDefault="009D7182" w:rsidP="008C0EDD">
      <w:pPr>
        <w:tabs>
          <w:tab w:val="left" w:pos="72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- відділ міст</w:t>
      </w:r>
      <w:r w:rsidR="00827440">
        <w:rPr>
          <w:rFonts w:cs="Tahoma"/>
          <w:color w:val="000000"/>
        </w:rPr>
        <w:t>обудування та земельних відносин</w:t>
      </w:r>
      <w:r>
        <w:rPr>
          <w:rFonts w:cs="Tahoma"/>
          <w:color w:val="000000"/>
        </w:rPr>
        <w:t xml:space="preserve">; </w:t>
      </w:r>
    </w:p>
    <w:p w:rsidR="009D7182" w:rsidRPr="0049192E" w:rsidRDefault="009D7182" w:rsidP="00F12F4B">
      <w:pPr>
        <w:widowControl w:val="0"/>
        <w:ind w:firstLine="680"/>
        <w:jc w:val="both"/>
        <w:rPr>
          <w:color w:val="FF0000"/>
        </w:rPr>
      </w:pPr>
      <w:r w:rsidRPr="0049192E">
        <w:rPr>
          <w:rFonts w:cs="Tahoma"/>
          <w:color w:val="000000"/>
        </w:rPr>
        <w:t xml:space="preserve">5.3. </w:t>
      </w:r>
      <w:r w:rsidRPr="0049192E">
        <w:t xml:space="preserve">Начальник відділу містобудування </w:t>
      </w:r>
      <w:r w:rsidR="003A2303">
        <w:t>та земельних ві</w:t>
      </w:r>
      <w:r w:rsidR="003A2303" w:rsidRPr="003A2303">
        <w:t>дносин</w:t>
      </w:r>
      <w:r w:rsidR="003A2303">
        <w:t xml:space="preserve"> </w:t>
      </w:r>
      <w:r w:rsidRPr="0049192E">
        <w:t xml:space="preserve">відповідно до статті 14 Закону України «Про архітектурну діяльність» за посадою є головним </w:t>
      </w:r>
      <w:r w:rsidRPr="0049192E">
        <w:rPr>
          <w:color w:val="000000"/>
        </w:rPr>
        <w:t>архітектором Малинської міської територіальної громади</w:t>
      </w:r>
      <w:r w:rsidR="0049192E" w:rsidRPr="0049192E">
        <w:t xml:space="preserve"> та має свою печатку.</w:t>
      </w:r>
    </w:p>
    <w:p w:rsidR="009D7182" w:rsidRPr="00A20F28" w:rsidRDefault="009D7182" w:rsidP="00F12F4B">
      <w:pPr>
        <w:widowControl w:val="0"/>
        <w:ind w:firstLine="680"/>
        <w:jc w:val="both"/>
        <w:rPr>
          <w:rFonts w:cs="Tahoma"/>
          <w:color w:val="FF0000"/>
        </w:rPr>
      </w:pPr>
      <w:r w:rsidRPr="0049192E">
        <w:rPr>
          <w:rFonts w:cs="Tahoma"/>
        </w:rPr>
        <w:t>У межах законодавства начальник відділу містобудування</w:t>
      </w:r>
      <w:r w:rsidR="00827440" w:rsidRPr="0049192E">
        <w:rPr>
          <w:rFonts w:cs="Tahoma"/>
        </w:rPr>
        <w:t xml:space="preserve"> та земельних відносин</w:t>
      </w:r>
      <w:r w:rsidRPr="0049192E">
        <w:rPr>
          <w:rFonts w:cs="Tahoma"/>
        </w:rPr>
        <w:t xml:space="preserve"> може здійснювати творчу діяльність, пов'язану з розробленням містобудівної документації відповідної території, проектуванням об'єктів архітектури, які передбачені для будівництва на території його адміністративної діяльності.</w:t>
      </w:r>
    </w:p>
    <w:p w:rsidR="009D7182" w:rsidRPr="00A20F28" w:rsidRDefault="009D7182" w:rsidP="008C0EDD">
      <w:pPr>
        <w:widowControl w:val="0"/>
        <w:tabs>
          <w:tab w:val="left" w:pos="36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>.</w:t>
      </w:r>
      <w:r>
        <w:rPr>
          <w:rFonts w:cs="Tahoma"/>
          <w:color w:val="000000"/>
        </w:rPr>
        <w:t>4</w:t>
      </w:r>
      <w:r w:rsidRPr="00A20F28">
        <w:rPr>
          <w:rFonts w:cs="Tahoma"/>
          <w:color w:val="000000"/>
        </w:rPr>
        <w:t xml:space="preserve">. Посадові особи </w:t>
      </w:r>
      <w:r>
        <w:rPr>
          <w:rFonts w:cs="Tahoma"/>
          <w:color w:val="000000"/>
        </w:rPr>
        <w:t xml:space="preserve">управління </w:t>
      </w:r>
      <w:r w:rsidRPr="00A20F28">
        <w:rPr>
          <w:rFonts w:cs="Tahoma"/>
          <w:color w:val="000000"/>
        </w:rPr>
        <w:t>призначаються на посаду міським головою на конкурсних засадах  або відповідно з іншою процедурою, передбаченою законодавством України.</w:t>
      </w:r>
    </w:p>
    <w:p w:rsidR="009D7182" w:rsidRDefault="009D7182" w:rsidP="008C0EDD">
      <w:pPr>
        <w:widowControl w:val="0"/>
        <w:tabs>
          <w:tab w:val="left" w:pos="360"/>
        </w:tabs>
        <w:ind w:firstLine="737"/>
        <w:jc w:val="both"/>
        <w:rPr>
          <w:rFonts w:cs="Tahoma"/>
          <w:color w:val="000000"/>
        </w:rPr>
      </w:pP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>.</w:t>
      </w:r>
      <w:r>
        <w:rPr>
          <w:rFonts w:cs="Tahoma"/>
          <w:color w:val="000000"/>
        </w:rPr>
        <w:t>5</w:t>
      </w:r>
      <w:r w:rsidRPr="00A20F28">
        <w:rPr>
          <w:rFonts w:cs="Tahoma"/>
          <w:color w:val="000000"/>
        </w:rPr>
        <w:t xml:space="preserve">. Діяльність працівників </w:t>
      </w:r>
      <w:r>
        <w:rPr>
          <w:rFonts w:cs="Tahoma"/>
          <w:color w:val="000000"/>
        </w:rPr>
        <w:t>управління</w:t>
      </w:r>
      <w:r w:rsidRPr="00A20F28">
        <w:rPr>
          <w:rFonts w:cs="Tahoma"/>
          <w:color w:val="000000"/>
        </w:rPr>
        <w:t xml:space="preserve"> регламентується</w:t>
      </w:r>
      <w:r>
        <w:rPr>
          <w:rFonts w:cs="Tahoma"/>
          <w:color w:val="000000"/>
        </w:rPr>
        <w:t xml:space="preserve"> положенням про управління,</w:t>
      </w:r>
      <w:r w:rsidRPr="00A20F28">
        <w:rPr>
          <w:rFonts w:cs="Tahoma"/>
          <w:color w:val="000000"/>
        </w:rPr>
        <w:t xml:space="preserve"> посадовими інструкціями та окремими дорученнями начальника </w:t>
      </w:r>
      <w:r>
        <w:rPr>
          <w:rFonts w:cs="Tahoma"/>
          <w:color w:val="000000"/>
        </w:rPr>
        <w:t>управління.</w:t>
      </w:r>
    </w:p>
    <w:p w:rsidR="009D7182" w:rsidRPr="0095404A" w:rsidRDefault="009D7182" w:rsidP="008C0EDD">
      <w:pPr>
        <w:jc w:val="center"/>
        <w:rPr>
          <w:sz w:val="16"/>
          <w:szCs w:val="16"/>
        </w:rPr>
      </w:pPr>
    </w:p>
    <w:p w:rsidR="009D7182" w:rsidRDefault="009D7182" w:rsidP="008C0EDD">
      <w:pPr>
        <w:jc w:val="center"/>
        <w:rPr>
          <w:rFonts w:cs="Tahoma"/>
          <w:b/>
          <w:bCs/>
        </w:rPr>
      </w:pPr>
      <w:r w:rsidRPr="00A20F28">
        <w:rPr>
          <w:rFonts w:cs="Tahoma"/>
          <w:b/>
          <w:bCs/>
        </w:rPr>
        <w:t>V</w:t>
      </w:r>
      <w:r>
        <w:rPr>
          <w:rFonts w:cs="Tahoma"/>
          <w:b/>
          <w:bCs/>
        </w:rPr>
        <w:t>І</w:t>
      </w:r>
      <w:r w:rsidRPr="00A20F28">
        <w:rPr>
          <w:rFonts w:cs="Tahoma"/>
          <w:b/>
          <w:bCs/>
        </w:rPr>
        <w:t xml:space="preserve">. </w:t>
      </w:r>
      <w:r>
        <w:rPr>
          <w:rFonts w:cs="Tahoma"/>
          <w:b/>
          <w:bCs/>
        </w:rPr>
        <w:t>КЕРІВНИЦТВО УПРАВЛІННЯМ</w:t>
      </w:r>
    </w:p>
    <w:p w:rsidR="009D7182" w:rsidRPr="00A20F28" w:rsidRDefault="009D7182" w:rsidP="008C0EDD">
      <w:pPr>
        <w:jc w:val="center"/>
        <w:rPr>
          <w:rFonts w:cs="Tahoma"/>
          <w:sz w:val="16"/>
          <w:szCs w:val="16"/>
        </w:rPr>
      </w:pPr>
    </w:p>
    <w:p w:rsidR="009D7182" w:rsidRPr="00A20F28" w:rsidRDefault="009D7182" w:rsidP="008C0EDD">
      <w:pPr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>6</w:t>
      </w:r>
      <w:r w:rsidRPr="00A20F28">
        <w:rPr>
          <w:rFonts w:cs="Tahoma"/>
        </w:rPr>
        <w:t>.</w:t>
      </w:r>
      <w:r>
        <w:rPr>
          <w:rFonts w:cs="Tahoma"/>
        </w:rPr>
        <w:t>2</w:t>
      </w:r>
      <w:r w:rsidRPr="00A20F28">
        <w:rPr>
          <w:rFonts w:cs="Tahoma"/>
        </w:rPr>
        <w:t xml:space="preserve">. Начальник </w:t>
      </w:r>
      <w:r>
        <w:rPr>
          <w:rFonts w:cs="Tahoma"/>
        </w:rPr>
        <w:t>управління</w:t>
      </w:r>
      <w:r w:rsidRPr="00A20F28">
        <w:rPr>
          <w:rFonts w:cs="Tahoma"/>
        </w:rPr>
        <w:t>: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здійснює керівництво діяльністю </w:t>
      </w:r>
      <w:r>
        <w:rPr>
          <w:rFonts w:cs="Tahoma"/>
        </w:rPr>
        <w:t>управління</w:t>
      </w:r>
      <w:r w:rsidRPr="00A20F28">
        <w:rPr>
          <w:rFonts w:cs="Tahoma"/>
        </w:rPr>
        <w:t xml:space="preserve">, несе персональну відповідальність за виконання покладених на </w:t>
      </w:r>
      <w:r>
        <w:rPr>
          <w:rFonts w:cs="Tahoma"/>
        </w:rPr>
        <w:t>управліннях</w:t>
      </w:r>
      <w:r w:rsidRPr="00A20F28">
        <w:rPr>
          <w:rFonts w:cs="Tahoma"/>
        </w:rPr>
        <w:t xml:space="preserve"> завдань, визначає ступінь відповідальності </w:t>
      </w:r>
      <w:r>
        <w:rPr>
          <w:rFonts w:cs="Tahoma"/>
        </w:rPr>
        <w:t xml:space="preserve">начальників та </w:t>
      </w:r>
      <w:r w:rsidRPr="00A20F28">
        <w:rPr>
          <w:rFonts w:cs="Tahoma"/>
        </w:rPr>
        <w:t>головних спеціалістів відділ</w:t>
      </w:r>
      <w:r>
        <w:rPr>
          <w:rFonts w:cs="Tahoma"/>
        </w:rPr>
        <w:t>ів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розробляє та подає на затвердження міській раді Положення про </w:t>
      </w:r>
      <w:r>
        <w:rPr>
          <w:rFonts w:cs="Tahoma"/>
        </w:rPr>
        <w:t>управління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49192E">
        <w:rPr>
          <w:rFonts w:cs="Tahoma"/>
        </w:rPr>
        <w:t>- видає в межах своєї компетенції накази, організовує і контролює їх виконання;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  <w:b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 xml:space="preserve">- затверджує функціональні обов`язки посадових осіб  </w:t>
      </w:r>
      <w:r>
        <w:rPr>
          <w:rFonts w:cs="Tahoma"/>
        </w:rPr>
        <w:t>управління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  <w:b/>
        </w:rPr>
        <w:tab/>
      </w:r>
      <w:r>
        <w:rPr>
          <w:rFonts w:cs="Tahoma"/>
          <w:b/>
        </w:rPr>
        <w:tab/>
      </w:r>
      <w:r w:rsidRPr="00A20F28">
        <w:rPr>
          <w:rFonts w:cs="Tahoma"/>
        </w:rPr>
        <w:t>-</w:t>
      </w:r>
      <w:r w:rsidRPr="00A20F28">
        <w:rPr>
          <w:rFonts w:cs="Tahoma"/>
          <w:b/>
        </w:rPr>
        <w:t xml:space="preserve"> </w:t>
      </w:r>
      <w:r w:rsidRPr="00A20F28">
        <w:rPr>
          <w:rFonts w:cs="Tahoma"/>
        </w:rPr>
        <w:t xml:space="preserve">готує подання міському голові щодо заохочення і накладення дисциплінарних стягнень на працівників </w:t>
      </w:r>
      <w:r>
        <w:rPr>
          <w:rFonts w:cs="Tahoma"/>
        </w:rPr>
        <w:t>управління</w:t>
      </w:r>
      <w:r w:rsidRPr="00A20F28">
        <w:rPr>
          <w:rFonts w:cs="Tahoma"/>
        </w:rPr>
        <w:t>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веде особистий прийом громадян;</w:t>
      </w:r>
    </w:p>
    <w:p w:rsidR="009D7182" w:rsidRPr="00A20F28" w:rsidRDefault="009D7182" w:rsidP="008C0EDD">
      <w:pPr>
        <w:tabs>
          <w:tab w:val="left" w:pos="360"/>
        </w:tabs>
        <w:jc w:val="both"/>
        <w:rPr>
          <w:rFonts w:cs="Tahoma"/>
        </w:rPr>
      </w:pPr>
      <w:r>
        <w:rPr>
          <w:rFonts w:cs="Tahoma"/>
        </w:rPr>
        <w:tab/>
      </w:r>
      <w:r>
        <w:rPr>
          <w:rFonts w:cs="Tahoma"/>
        </w:rPr>
        <w:tab/>
      </w:r>
      <w:r w:rsidRPr="00A20F28">
        <w:rPr>
          <w:rFonts w:cs="Tahoma"/>
        </w:rPr>
        <w:t>- здійснює інші повноваження, покладені на нього згідно з чинним законодавством України.</w:t>
      </w:r>
    </w:p>
    <w:p w:rsidR="009D7182" w:rsidRPr="00A20F28" w:rsidRDefault="009D7182" w:rsidP="008C0EDD">
      <w:pPr>
        <w:widowControl w:val="0"/>
        <w:ind w:firstLine="680"/>
        <w:jc w:val="both"/>
        <w:rPr>
          <w:rFonts w:cs="Tahoma"/>
          <w:b/>
          <w:bCs/>
          <w:sz w:val="32"/>
          <w:szCs w:val="32"/>
        </w:rPr>
      </w:pPr>
      <w:r>
        <w:rPr>
          <w:rFonts w:cs="Tahoma"/>
        </w:rPr>
        <w:t>6</w:t>
      </w:r>
      <w:r w:rsidRPr="00A20F28">
        <w:rPr>
          <w:rFonts w:cs="Tahoma"/>
        </w:rPr>
        <w:t>.</w:t>
      </w:r>
      <w:r>
        <w:rPr>
          <w:rFonts w:cs="Tahoma"/>
        </w:rPr>
        <w:t>3</w:t>
      </w:r>
      <w:r w:rsidRPr="00A20F28">
        <w:rPr>
          <w:rFonts w:cs="Tahoma"/>
        </w:rPr>
        <w:t xml:space="preserve">. Для розгляду містобудівної та проектно-кошторисної документації, наукових рекомендацій, пропозицій щодо поліпшення містобудівної діяльності та вирішення інших питань при </w:t>
      </w:r>
      <w:r>
        <w:rPr>
          <w:rFonts w:cs="Tahoma"/>
        </w:rPr>
        <w:t>управлінні</w:t>
      </w:r>
      <w:r w:rsidRPr="00A20F28">
        <w:rPr>
          <w:rFonts w:cs="Tahoma"/>
        </w:rPr>
        <w:t xml:space="preserve"> може створюватися архітектурно-містобудівна рада. Склад архітектурно-містобудівної ради та положення про неї затверджується рішенням виконавчого комітету Малинської міської ради.</w:t>
      </w:r>
    </w:p>
    <w:p w:rsidR="009D7182" w:rsidRPr="0095404A" w:rsidRDefault="009D7182" w:rsidP="008C0EDD">
      <w:pPr>
        <w:ind w:left="360"/>
        <w:jc w:val="both"/>
        <w:rPr>
          <w:rFonts w:cs="Tahoma"/>
          <w:b/>
          <w:bCs/>
          <w:sz w:val="16"/>
          <w:szCs w:val="16"/>
        </w:rPr>
      </w:pPr>
    </w:p>
    <w:p w:rsidR="009D7182" w:rsidRPr="00A20F28" w:rsidRDefault="009D7182" w:rsidP="00463BAB">
      <w:pPr>
        <w:ind w:left="1416" w:firstLine="708"/>
        <w:rPr>
          <w:rFonts w:cs="Tahoma"/>
          <w:b/>
          <w:bCs/>
        </w:rPr>
      </w:pPr>
      <w:r w:rsidRPr="00A20F28">
        <w:rPr>
          <w:rFonts w:cs="Tahoma"/>
          <w:b/>
          <w:bCs/>
        </w:rPr>
        <w:lastRenderedPageBreak/>
        <w:t xml:space="preserve"> VI</w:t>
      </w:r>
      <w:r>
        <w:rPr>
          <w:rFonts w:cs="Tahoma"/>
          <w:b/>
          <w:bCs/>
        </w:rPr>
        <w:t>І</w:t>
      </w:r>
      <w:r w:rsidRPr="00A20F28">
        <w:rPr>
          <w:rFonts w:cs="Tahoma"/>
          <w:b/>
          <w:bCs/>
        </w:rPr>
        <w:t xml:space="preserve">. </w:t>
      </w:r>
      <w:r>
        <w:rPr>
          <w:rFonts w:cs="Tahoma"/>
          <w:b/>
          <w:bCs/>
        </w:rPr>
        <w:t>ЗАКЛЮЧНІ ПОЛОЖЕННЯ</w:t>
      </w:r>
    </w:p>
    <w:p w:rsidR="009D7182" w:rsidRPr="0095404A" w:rsidRDefault="009D7182" w:rsidP="008C0EDD">
      <w:pPr>
        <w:jc w:val="center"/>
        <w:rPr>
          <w:rFonts w:cs="Tahoma"/>
          <w:b/>
          <w:bCs/>
          <w:sz w:val="16"/>
          <w:szCs w:val="16"/>
        </w:rPr>
      </w:pPr>
    </w:p>
    <w:p w:rsidR="009D7182" w:rsidRPr="00A20F28" w:rsidRDefault="009D7182" w:rsidP="008C0EDD">
      <w:pPr>
        <w:jc w:val="both"/>
        <w:rPr>
          <w:rFonts w:cs="Tahoma"/>
        </w:rPr>
      </w:pPr>
      <w:r w:rsidRPr="00A20F28">
        <w:rPr>
          <w:rFonts w:cs="Tahoma"/>
        </w:rPr>
        <w:tab/>
      </w:r>
      <w:r>
        <w:rPr>
          <w:rFonts w:cs="Tahoma"/>
        </w:rPr>
        <w:t>7</w:t>
      </w:r>
      <w:r w:rsidRPr="00A20F28">
        <w:rPr>
          <w:rFonts w:cs="Tahoma"/>
        </w:rPr>
        <w:t xml:space="preserve">.1. Ліквідація чи реорганізація </w:t>
      </w:r>
      <w:r>
        <w:rPr>
          <w:rFonts w:cs="Tahoma"/>
        </w:rPr>
        <w:t>управління</w:t>
      </w:r>
      <w:r w:rsidRPr="00A20F28">
        <w:rPr>
          <w:rFonts w:cs="Tahoma"/>
        </w:rPr>
        <w:t xml:space="preserve"> здійснюється за рішенням Малинської міської ради у встановленому нею порядку, або іншим органом у відповідності з вимогами чинного законодавства України.</w:t>
      </w:r>
    </w:p>
    <w:p w:rsidR="009D7182" w:rsidRDefault="009D7182" w:rsidP="008C0EDD">
      <w:pPr>
        <w:jc w:val="both"/>
        <w:rPr>
          <w:rFonts w:cs="Tahoma"/>
        </w:rPr>
      </w:pPr>
      <w:r w:rsidRPr="00A20F28">
        <w:rPr>
          <w:rFonts w:cs="Tahoma"/>
        </w:rPr>
        <w:tab/>
      </w:r>
      <w:r w:rsidRPr="0049192E">
        <w:rPr>
          <w:rFonts w:cs="Tahoma"/>
        </w:rPr>
        <w:t xml:space="preserve">7.2. Зміни та доповнення до цього Положення вносяться у відповідності до </w:t>
      </w:r>
      <w:r w:rsidR="00827440" w:rsidRPr="0049192E">
        <w:rPr>
          <w:rFonts w:cs="Tahoma"/>
        </w:rPr>
        <w:t>чинного законодавства.</w:t>
      </w:r>
    </w:p>
    <w:p w:rsidR="009D7182" w:rsidRDefault="009D7182" w:rsidP="008C0EDD">
      <w:pPr>
        <w:jc w:val="both"/>
        <w:rPr>
          <w:rFonts w:cs="Tahoma"/>
        </w:rPr>
      </w:pPr>
    </w:p>
    <w:p w:rsidR="0049192E" w:rsidRDefault="0049192E" w:rsidP="008C0EDD">
      <w:pPr>
        <w:jc w:val="both"/>
        <w:rPr>
          <w:rFonts w:cs="Tahoma"/>
        </w:rPr>
      </w:pPr>
    </w:p>
    <w:p w:rsidR="000364F5" w:rsidRPr="00A20F28" w:rsidRDefault="000364F5" w:rsidP="008C0EDD">
      <w:pPr>
        <w:jc w:val="both"/>
        <w:rPr>
          <w:rFonts w:cs="Tahoma"/>
        </w:rPr>
      </w:pPr>
    </w:p>
    <w:p w:rsidR="009D7182" w:rsidRPr="000364F5" w:rsidRDefault="009D7182" w:rsidP="0095404A">
      <w:pPr>
        <w:jc w:val="both"/>
      </w:pPr>
      <w:r w:rsidRPr="000364F5">
        <w:rPr>
          <w:rFonts w:cs="Tahoma"/>
          <w:bCs/>
          <w:color w:val="000000"/>
        </w:rPr>
        <w:t xml:space="preserve">Секретар  міської ради                                           </w:t>
      </w:r>
      <w:r w:rsidR="000364F5">
        <w:rPr>
          <w:rFonts w:cs="Tahoma"/>
          <w:bCs/>
          <w:color w:val="000000"/>
        </w:rPr>
        <w:t xml:space="preserve">  </w:t>
      </w:r>
      <w:r w:rsidRPr="000364F5">
        <w:rPr>
          <w:rFonts w:cs="Tahoma"/>
          <w:bCs/>
          <w:color w:val="000000"/>
        </w:rPr>
        <w:t xml:space="preserve">    Василь МАЙСТРЕНКО </w:t>
      </w:r>
    </w:p>
    <w:sectPr w:rsidR="009D7182" w:rsidRPr="000364F5" w:rsidSect="000364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61F81"/>
    <w:multiLevelType w:val="hybridMultilevel"/>
    <w:tmpl w:val="EF52CD0E"/>
    <w:lvl w:ilvl="0" w:tplc="5CCC75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53A5276B"/>
    <w:multiLevelType w:val="hybridMultilevel"/>
    <w:tmpl w:val="423EAAA8"/>
    <w:lvl w:ilvl="0" w:tplc="13B67FE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EDD"/>
    <w:rsid w:val="000012A6"/>
    <w:rsid w:val="00010C40"/>
    <w:rsid w:val="00033059"/>
    <w:rsid w:val="000364F5"/>
    <w:rsid w:val="00083C61"/>
    <w:rsid w:val="00086A0D"/>
    <w:rsid w:val="0010273E"/>
    <w:rsid w:val="0011230A"/>
    <w:rsid w:val="0011393C"/>
    <w:rsid w:val="00121D4D"/>
    <w:rsid w:val="00200F3D"/>
    <w:rsid w:val="00222415"/>
    <w:rsid w:val="002335F4"/>
    <w:rsid w:val="00233CB4"/>
    <w:rsid w:val="00244477"/>
    <w:rsid w:val="0027075F"/>
    <w:rsid w:val="00276E68"/>
    <w:rsid w:val="002B74DA"/>
    <w:rsid w:val="002C2500"/>
    <w:rsid w:val="002C678F"/>
    <w:rsid w:val="00311037"/>
    <w:rsid w:val="00335C68"/>
    <w:rsid w:val="00341A51"/>
    <w:rsid w:val="003609F4"/>
    <w:rsid w:val="0038285E"/>
    <w:rsid w:val="00390F92"/>
    <w:rsid w:val="003A2303"/>
    <w:rsid w:val="003F5DDA"/>
    <w:rsid w:val="004022A1"/>
    <w:rsid w:val="00452C2E"/>
    <w:rsid w:val="00463BAB"/>
    <w:rsid w:val="0049192E"/>
    <w:rsid w:val="00495AC9"/>
    <w:rsid w:val="004C5740"/>
    <w:rsid w:val="004D439D"/>
    <w:rsid w:val="004F212F"/>
    <w:rsid w:val="004F24A1"/>
    <w:rsid w:val="00517328"/>
    <w:rsid w:val="005741E8"/>
    <w:rsid w:val="005926B4"/>
    <w:rsid w:val="005B583F"/>
    <w:rsid w:val="005E7E6B"/>
    <w:rsid w:val="00625BD4"/>
    <w:rsid w:val="00634842"/>
    <w:rsid w:val="00651585"/>
    <w:rsid w:val="006600C0"/>
    <w:rsid w:val="006D55D4"/>
    <w:rsid w:val="006F6B5C"/>
    <w:rsid w:val="00721906"/>
    <w:rsid w:val="0072306E"/>
    <w:rsid w:val="007237A4"/>
    <w:rsid w:val="00752A8B"/>
    <w:rsid w:val="00766F4B"/>
    <w:rsid w:val="00770488"/>
    <w:rsid w:val="007C00C1"/>
    <w:rsid w:val="007E1EAE"/>
    <w:rsid w:val="007E68A1"/>
    <w:rsid w:val="007F550B"/>
    <w:rsid w:val="00827440"/>
    <w:rsid w:val="00827FFC"/>
    <w:rsid w:val="00837442"/>
    <w:rsid w:val="00852885"/>
    <w:rsid w:val="00867318"/>
    <w:rsid w:val="00871FAE"/>
    <w:rsid w:val="00896AEE"/>
    <w:rsid w:val="008C0EDD"/>
    <w:rsid w:val="008D65CF"/>
    <w:rsid w:val="008F4166"/>
    <w:rsid w:val="00901A85"/>
    <w:rsid w:val="0091098B"/>
    <w:rsid w:val="0095404A"/>
    <w:rsid w:val="00973773"/>
    <w:rsid w:val="0098659D"/>
    <w:rsid w:val="009915B8"/>
    <w:rsid w:val="00995637"/>
    <w:rsid w:val="009A7957"/>
    <w:rsid w:val="009B7B9B"/>
    <w:rsid w:val="009D7182"/>
    <w:rsid w:val="00A20F28"/>
    <w:rsid w:val="00AC38A3"/>
    <w:rsid w:val="00B026E4"/>
    <w:rsid w:val="00B264BE"/>
    <w:rsid w:val="00B42826"/>
    <w:rsid w:val="00B4365D"/>
    <w:rsid w:val="00B723DE"/>
    <w:rsid w:val="00B91D87"/>
    <w:rsid w:val="00C9150E"/>
    <w:rsid w:val="00C9522B"/>
    <w:rsid w:val="00C9542D"/>
    <w:rsid w:val="00CE012C"/>
    <w:rsid w:val="00CF45BA"/>
    <w:rsid w:val="00CF7589"/>
    <w:rsid w:val="00D247BF"/>
    <w:rsid w:val="00D77C24"/>
    <w:rsid w:val="00D827C9"/>
    <w:rsid w:val="00DB6BBA"/>
    <w:rsid w:val="00E0664F"/>
    <w:rsid w:val="00E23A34"/>
    <w:rsid w:val="00E55F32"/>
    <w:rsid w:val="00E76A8C"/>
    <w:rsid w:val="00EA13B4"/>
    <w:rsid w:val="00ED73FB"/>
    <w:rsid w:val="00EE3B76"/>
    <w:rsid w:val="00F12F4B"/>
    <w:rsid w:val="00F13B59"/>
    <w:rsid w:val="00F2635C"/>
    <w:rsid w:val="00F63E4A"/>
    <w:rsid w:val="00FC0EE0"/>
    <w:rsid w:val="00FD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DD"/>
    <w:pPr>
      <w:suppressAutoHyphens/>
    </w:pPr>
    <w:rPr>
      <w:rFonts w:ascii="Times New Roman" w:eastAsia="Times New Roman" w:hAnsi="Times New Roman"/>
      <w:kern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D73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D73FB"/>
    <w:rPr>
      <w:rFonts w:ascii="Tahoma" w:hAnsi="Tahoma" w:cs="Tahoma"/>
      <w:kern w:val="2"/>
      <w:sz w:val="16"/>
      <w:szCs w:val="16"/>
      <w:lang w:val="uk-UA" w:eastAsia="ru-RU"/>
    </w:rPr>
  </w:style>
  <w:style w:type="paragraph" w:customStyle="1" w:styleId="rvps2">
    <w:name w:val="rvps2"/>
    <w:basedOn w:val="a"/>
    <w:uiPriority w:val="99"/>
    <w:rsid w:val="006F6B5C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uk-UA"/>
    </w:rPr>
  </w:style>
  <w:style w:type="paragraph" w:styleId="a5">
    <w:name w:val="No Spacing"/>
    <w:uiPriority w:val="99"/>
    <w:qFormat/>
    <w:rsid w:val="006F6B5C"/>
    <w:pPr>
      <w:suppressAutoHyphens/>
    </w:pPr>
    <w:rPr>
      <w:rFonts w:ascii="Times New Roman" w:eastAsia="Times New Roman" w:hAnsi="Times New Roman"/>
      <w:kern w:val="2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5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0703-D261-411F-A193-9F50358F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13765</Words>
  <Characters>7847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12</cp:revision>
  <cp:lastPrinted>2021-12-13T10:46:00Z</cp:lastPrinted>
  <dcterms:created xsi:type="dcterms:W3CDTF">2021-11-24T08:15:00Z</dcterms:created>
  <dcterms:modified xsi:type="dcterms:W3CDTF">2021-12-13T10:47:00Z</dcterms:modified>
</cp:coreProperties>
</file>