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E7C79" w14:textId="77777777" w:rsidR="00BA0512" w:rsidRDefault="00BA0512" w:rsidP="00BB39F9">
      <w:pPr>
        <w:tabs>
          <w:tab w:val="left" w:pos="6816"/>
          <w:tab w:val="right" w:pos="9355"/>
        </w:tabs>
        <w:spacing w:line="240" w:lineRule="auto"/>
        <w:rPr>
          <w:rFonts w:ascii="Times New Roman" w:hAnsi="Times New Roman" w:cs="Times New Roman"/>
          <w:sz w:val="24"/>
          <w:szCs w:val="24"/>
        </w:rPr>
      </w:pPr>
    </w:p>
    <w:p w14:paraId="77F669D5" w14:textId="77777777" w:rsidR="00BA0512" w:rsidRPr="003B0468" w:rsidRDefault="00BA0512" w:rsidP="00BA0512">
      <w:pPr>
        <w:keepNext/>
        <w:tabs>
          <w:tab w:val="left" w:pos="7020"/>
        </w:tabs>
        <w:spacing w:after="0" w:line="240" w:lineRule="auto"/>
        <w:jc w:val="center"/>
        <w:outlineLvl w:val="2"/>
        <w:rPr>
          <w:rFonts w:ascii="Times New Roman" w:eastAsia="Times New Roman" w:hAnsi="Times New Roman" w:cs="Times New Roman"/>
          <w:b/>
          <w:caps/>
          <w:noProof/>
          <w:sz w:val="24"/>
          <w:szCs w:val="24"/>
          <w:lang w:eastAsia="ru-RU"/>
        </w:rPr>
      </w:pPr>
      <w:r w:rsidRPr="003B0468">
        <w:rPr>
          <w:rFonts w:ascii="Times New Roman" w:eastAsia="Times New Roman" w:hAnsi="Times New Roman" w:cs="Times New Roman"/>
          <w:b/>
          <w:caps/>
          <w:noProof/>
          <w:sz w:val="28"/>
          <w:szCs w:val="20"/>
          <w:lang w:eastAsia="uk-UA"/>
        </w:rPr>
        <w:drawing>
          <wp:inline distT="0" distB="0" distL="0" distR="0" wp14:anchorId="649FED4D" wp14:editId="665F9443">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14:paraId="434713A7" w14:textId="77777777" w:rsidR="00BA0512" w:rsidRPr="003B0468" w:rsidRDefault="00BA0512" w:rsidP="00BA0512">
      <w:pPr>
        <w:keepNext/>
        <w:tabs>
          <w:tab w:val="left" w:pos="7020"/>
        </w:tabs>
        <w:spacing w:after="0" w:line="240" w:lineRule="auto"/>
        <w:jc w:val="center"/>
        <w:outlineLvl w:val="2"/>
        <w:rPr>
          <w:rFonts w:ascii="Times New Roman" w:eastAsia="Times New Roman" w:hAnsi="Times New Roman" w:cs="Times New Roman"/>
          <w:caps/>
          <w:noProof/>
          <w:sz w:val="16"/>
          <w:szCs w:val="16"/>
          <w:lang w:eastAsia="ru-RU"/>
        </w:rPr>
      </w:pPr>
    </w:p>
    <w:p w14:paraId="18C9D080" w14:textId="77777777" w:rsidR="00BA0512" w:rsidRPr="003B0468" w:rsidRDefault="00BA0512" w:rsidP="00BA0512">
      <w:pPr>
        <w:spacing w:after="0" w:line="240" w:lineRule="auto"/>
        <w:jc w:val="center"/>
        <w:rPr>
          <w:rFonts w:ascii="Times New Roman" w:eastAsia="Times New Roman" w:hAnsi="Times New Roman" w:cs="Times New Roman"/>
          <w:b/>
          <w:sz w:val="28"/>
          <w:szCs w:val="28"/>
          <w:lang w:eastAsia="ru-RU"/>
        </w:rPr>
      </w:pPr>
      <w:r w:rsidRPr="003B0468">
        <w:rPr>
          <w:rFonts w:ascii="Times New Roman" w:eastAsia="Times New Roman" w:hAnsi="Times New Roman" w:cs="Times New Roman"/>
          <w:sz w:val="24"/>
          <w:szCs w:val="24"/>
          <w:lang w:eastAsia="ru-RU"/>
        </w:rPr>
        <w:t xml:space="preserve">УКРАЇНА                                              </w:t>
      </w:r>
    </w:p>
    <w:p w14:paraId="11508862" w14:textId="77777777" w:rsidR="00BA0512" w:rsidRPr="003B0468" w:rsidRDefault="00BA0512" w:rsidP="00BA0512">
      <w:pPr>
        <w:keepNext/>
        <w:spacing w:after="0" w:line="240" w:lineRule="auto"/>
        <w:jc w:val="center"/>
        <w:outlineLvl w:val="0"/>
        <w:rPr>
          <w:rFonts w:ascii="Times New Roman" w:eastAsia="Times New Roman" w:hAnsi="Times New Roman" w:cs="Times New Roman"/>
          <w:caps/>
          <w:sz w:val="24"/>
          <w:szCs w:val="24"/>
          <w:lang w:eastAsia="uk-UA"/>
        </w:rPr>
      </w:pPr>
      <w:r w:rsidRPr="003B0468">
        <w:rPr>
          <w:rFonts w:ascii="Times New Roman" w:eastAsia="Times New Roman" w:hAnsi="Times New Roman" w:cs="Times New Roman"/>
          <w:caps/>
          <w:sz w:val="24"/>
          <w:szCs w:val="24"/>
          <w:lang w:eastAsia="uk-UA"/>
        </w:rPr>
        <w:t>МАЛИНСЬКА МІСЬКА  РАДА</w:t>
      </w:r>
    </w:p>
    <w:p w14:paraId="598CCED3" w14:textId="77777777" w:rsidR="00BA0512" w:rsidRPr="003B0468" w:rsidRDefault="00BA0512" w:rsidP="00BA0512">
      <w:pPr>
        <w:spacing w:after="0" w:line="240" w:lineRule="auto"/>
        <w:jc w:val="center"/>
        <w:rPr>
          <w:rFonts w:ascii="Times New Roman" w:eastAsia="Times New Roman" w:hAnsi="Times New Roman" w:cs="Times New Roman"/>
          <w:sz w:val="24"/>
          <w:szCs w:val="24"/>
          <w:lang w:eastAsia="ru-RU"/>
        </w:rPr>
      </w:pPr>
      <w:r w:rsidRPr="003B0468">
        <w:rPr>
          <w:rFonts w:ascii="Times New Roman" w:eastAsia="Times New Roman" w:hAnsi="Times New Roman" w:cs="Times New Roman"/>
          <w:sz w:val="24"/>
          <w:szCs w:val="24"/>
          <w:lang w:eastAsia="ru-RU"/>
        </w:rPr>
        <w:t>ЖИТОМИРСЬКОЇ ОБЛАСТІ</w:t>
      </w:r>
    </w:p>
    <w:p w14:paraId="09E7497A" w14:textId="77777777" w:rsidR="00BA0512" w:rsidRPr="003B0468" w:rsidRDefault="00BA0512" w:rsidP="00BA0512">
      <w:pPr>
        <w:spacing w:after="0" w:line="240" w:lineRule="auto"/>
        <w:jc w:val="center"/>
        <w:rPr>
          <w:rFonts w:ascii="Times New Roman" w:eastAsia="Times New Roman" w:hAnsi="Times New Roman" w:cs="Times New Roman"/>
          <w:sz w:val="16"/>
          <w:szCs w:val="16"/>
          <w:lang w:eastAsia="ru-RU"/>
        </w:rPr>
      </w:pPr>
    </w:p>
    <w:p w14:paraId="08FA721D" w14:textId="77777777" w:rsidR="00BA0512" w:rsidRPr="003B0468" w:rsidRDefault="00BA0512" w:rsidP="00BA0512">
      <w:pPr>
        <w:keepNext/>
        <w:spacing w:after="0" w:line="240" w:lineRule="auto"/>
        <w:outlineLvl w:val="0"/>
        <w:rPr>
          <w:rFonts w:ascii="Times New Roman" w:eastAsia="Times New Roman" w:hAnsi="Times New Roman" w:cs="Times New Roman"/>
          <w:b/>
          <w:caps/>
          <w:sz w:val="36"/>
          <w:szCs w:val="36"/>
          <w:lang w:eastAsia="uk-UA"/>
        </w:rPr>
      </w:pPr>
      <w:r w:rsidRPr="003B0468">
        <w:rPr>
          <w:rFonts w:ascii="Times New Roman" w:eastAsia="Times New Roman" w:hAnsi="Times New Roman" w:cs="Times New Roman"/>
          <w:b/>
          <w:caps/>
          <w:sz w:val="48"/>
          <w:szCs w:val="48"/>
          <w:lang w:eastAsia="uk-UA"/>
        </w:rPr>
        <w:t xml:space="preserve">                           Р І Ш Е Н </w:t>
      </w:r>
      <w:proofErr w:type="spellStart"/>
      <w:r w:rsidRPr="003B0468">
        <w:rPr>
          <w:rFonts w:ascii="Times New Roman" w:eastAsia="Times New Roman" w:hAnsi="Times New Roman" w:cs="Times New Roman"/>
          <w:b/>
          <w:caps/>
          <w:sz w:val="48"/>
          <w:szCs w:val="48"/>
          <w:lang w:eastAsia="uk-UA"/>
        </w:rPr>
        <w:t>Н</w:t>
      </w:r>
      <w:proofErr w:type="spellEnd"/>
      <w:r w:rsidRPr="003B0468">
        <w:rPr>
          <w:rFonts w:ascii="Times New Roman" w:eastAsia="Times New Roman" w:hAnsi="Times New Roman" w:cs="Times New Roman"/>
          <w:b/>
          <w:caps/>
          <w:sz w:val="48"/>
          <w:szCs w:val="48"/>
          <w:lang w:eastAsia="uk-UA"/>
        </w:rPr>
        <w:t xml:space="preserve"> я       </w:t>
      </w:r>
    </w:p>
    <w:p w14:paraId="0AF87D22" w14:textId="77777777" w:rsidR="00BA0512" w:rsidRPr="003B0468" w:rsidRDefault="00BA0512" w:rsidP="00BA0512">
      <w:pPr>
        <w:keepNext/>
        <w:spacing w:after="0" w:line="240" w:lineRule="auto"/>
        <w:jc w:val="center"/>
        <w:outlineLvl w:val="0"/>
        <w:rPr>
          <w:rFonts w:ascii="Times New Roman" w:eastAsia="Times New Roman" w:hAnsi="Times New Roman" w:cs="Times New Roman"/>
          <w:b/>
          <w:caps/>
          <w:sz w:val="16"/>
          <w:szCs w:val="16"/>
          <w:lang w:eastAsia="uk-UA"/>
        </w:rPr>
      </w:pPr>
    </w:p>
    <w:p w14:paraId="79E53679" w14:textId="77777777" w:rsidR="00BA0512" w:rsidRPr="003B0468" w:rsidRDefault="00BA0512" w:rsidP="00BA0512">
      <w:pPr>
        <w:keepNext/>
        <w:spacing w:after="0" w:line="240" w:lineRule="auto"/>
        <w:jc w:val="center"/>
        <w:outlineLvl w:val="2"/>
        <w:rPr>
          <w:rFonts w:ascii="Times New Roman" w:eastAsia="Times New Roman" w:hAnsi="Times New Roman" w:cs="Times New Roman"/>
          <w:b/>
          <w:caps/>
          <w:sz w:val="28"/>
          <w:szCs w:val="20"/>
          <w:lang w:eastAsia="uk-UA"/>
        </w:rPr>
      </w:pPr>
      <w:r w:rsidRPr="003B0468">
        <w:rPr>
          <w:rFonts w:ascii="Times New Roman" w:eastAsia="Times New Roman" w:hAnsi="Times New Roman" w:cs="Times New Roman"/>
          <w:b/>
          <w:caps/>
          <w:sz w:val="28"/>
          <w:szCs w:val="20"/>
          <w:lang w:eastAsia="uk-UA"/>
        </w:rPr>
        <w:t xml:space="preserve">малинської МІСЬКОЇ ради          </w:t>
      </w:r>
    </w:p>
    <w:p w14:paraId="6967B7D7" w14:textId="6EAFED6E" w:rsidR="00BA0512" w:rsidRPr="005F6F31" w:rsidRDefault="00BA0512" w:rsidP="00BA0512">
      <w:pPr>
        <w:tabs>
          <w:tab w:val="left" w:pos="2985"/>
        </w:tabs>
        <w:spacing w:line="360" w:lineRule="auto"/>
        <w:rPr>
          <w:rFonts w:ascii="Times New Roman" w:hAnsi="Times New Roman" w:cs="Times New Roman"/>
          <w:bCs/>
        </w:rPr>
      </w:pPr>
      <w:r w:rsidRPr="003B0468">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7BC7C0C1" wp14:editId="393A93F7">
                <wp:simplePos x="0" y="0"/>
                <wp:positionH relativeFrom="column">
                  <wp:posOffset>5715</wp:posOffset>
                </wp:positionH>
                <wp:positionV relativeFrom="paragraph">
                  <wp:posOffset>327025</wp:posOffset>
                </wp:positionV>
                <wp:extent cx="6071235" cy="0"/>
                <wp:effectExtent l="34290" t="31750" r="28575" b="349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DE32F3"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xyAwIAAKsDAAAOAAAAZHJzL2Uyb0RvYy54bWysU8tuEzEU3SPxD5b3ZJKgtGiUSRcpZVMg&#10;UsMH3Hg8Gat+yXYyyQ5YI+UT+AUWRapU4Btm/ohr50GBHWIW1n0e33t8ZnyxUZKsufPC6IIOen1K&#10;uGamFHpZ0Hfzq2cvKPEBdAnSaF7QLff0YvL0ybixOR+a2siSO4Ig2ueNLWgdgs2zzLOaK/A9Y7nG&#10;ZGWcgoCuW2algwbRlcyG/f5Z1hhXWmcY9x6jl/sknST8quIsvK0qzwORBcXZQjpdOhfxzCZjyJcO&#10;bC3YYQz4hykUCI2XnqAuIQBZOfEXlBLMGW+q0GNGZaaqBONpB9xm0P9jm5saLE+7IDnenmjy/w+W&#10;vVnPHBFlQYeUaFD4RO3n7n23a7+1X7od6T60P9qv7V17335v77uPaD90n9COyfbhEN6RYWSysT5H&#10;wKmeucgF2+gbe23YrSfaTGvQS542mm8tXjOIHdlvLdHxFudZNK9NiTWwCibRuqmcipBIGNmk19ue&#10;Xo9vAmEYPOufD4bPR5SwYy6D/NhonQ+vuFEkGgWVQkdiIYf1tQ9xEMiPJTGszZWQMolDatIUdHQ+&#10;GKF+mLJIVaiFnqNgbhOEN1KUsTw2erdcTKUja4iCS1/aEzOPy5xZ6TLB1xzKlwc7gJB7G8eR+kBP&#10;ZGTP7cKU25k70oaKSHMf1Bsl99hP3b/+sclPAAAA//8DAFBLAwQUAAYACAAAACEAt20nWd4AAAAG&#10;AQAADwAAAGRycy9kb3ducmV2LnhtbEyPwU7DMBBE70j8g7VIXKrWKSg0DXEqVMGFA1JbDnBz4yWJ&#10;iNep7TaBr2crDnCcndHM22I12k6c0IfWkYL5LAGBVDnTUq3gdfc0zUCEqMnozhEq+MIAq/LyotC5&#10;cQNt8LSNteASCrlW0MTY51KGqkGrw8z1SOx9OG91ZOlrabweuNx28iZJ7qTVLfFCo3tcN1h9bo9W&#10;gdmE8Lges+/bF/98OLxlk/dhN1Hq+mp8uAcRcYx/YTjjMzqUzLR3RzJBdAqWnFOQzlMQ7C7TBX+2&#10;/z3IspD/8csfAAAA//8DAFBLAQItABQABgAIAAAAIQC2gziS/gAAAOEBAAATAAAAAAAAAAAAAAAA&#10;AAAAAABbQ29udGVudF9UeXBlc10ueG1sUEsBAi0AFAAGAAgAAAAhADj9If/WAAAAlAEAAAsAAAAA&#10;AAAAAAAAAAAALwEAAF9yZWxzLy5yZWxzUEsBAi0AFAAGAAgAAAAhAEjtnHIDAgAAqwMAAA4AAAAA&#10;AAAAAAAAAAAALgIAAGRycy9lMm9Eb2MueG1sUEsBAi0AFAAGAAgAAAAhALdtJ1neAAAABgEAAA8A&#10;AAAAAAAAAAAAAAAAXQQAAGRycy9kb3ducmV2LnhtbFBLBQYAAAAABAAEAPMAAABoBQAAAAA=&#10;" strokeweight="4.5pt">
                <v:stroke linestyle="thinThick"/>
              </v:line>
            </w:pict>
          </mc:Fallback>
        </mc:AlternateContent>
      </w:r>
      <w:r>
        <w:rPr>
          <w:rFonts w:ascii="Times New Roman" w:eastAsia="Times New Roman" w:hAnsi="Times New Roman" w:cs="Times New Roman"/>
          <w:sz w:val="28"/>
          <w:szCs w:val="24"/>
          <w:lang w:eastAsia="ru-RU"/>
        </w:rPr>
        <w:t xml:space="preserve">                                 </w:t>
      </w:r>
      <w:r w:rsidR="00A27771">
        <w:rPr>
          <w:rFonts w:ascii="Times New Roman" w:eastAsia="Times New Roman" w:hAnsi="Times New Roman" w:cs="Times New Roman"/>
          <w:sz w:val="28"/>
          <w:szCs w:val="24"/>
          <w:lang w:eastAsia="ru-RU"/>
        </w:rPr>
        <w:t xml:space="preserve">                                                                                                                  </w:t>
      </w:r>
      <w:r>
        <w:rPr>
          <w:rFonts w:ascii="Times New Roman" w:hAnsi="Times New Roman" w:cs="Times New Roman"/>
          <w:bCs/>
        </w:rPr>
        <w:t xml:space="preserve">                                                      </w:t>
      </w:r>
      <w:r w:rsidRPr="005F6F31">
        <w:rPr>
          <w:rFonts w:ascii="Times New Roman" w:hAnsi="Times New Roman" w:cs="Times New Roman"/>
          <w:bCs/>
        </w:rPr>
        <w:t>______________</w:t>
      </w:r>
      <w:r w:rsidRPr="005F6F31">
        <w:rPr>
          <w:rFonts w:ascii="Times New Roman" w:hAnsi="Times New Roman" w:cs="Times New Roman"/>
          <w:bCs/>
          <w:sz w:val="28"/>
          <w:szCs w:val="20"/>
        </w:rPr>
        <w:t xml:space="preserve">№_____ </w:t>
      </w:r>
    </w:p>
    <w:p w14:paraId="4B04A4EC" w14:textId="5D3185DC" w:rsidR="00BA0512" w:rsidRPr="00355829" w:rsidRDefault="00BA0512" w:rsidP="00BA0512">
      <w:pPr>
        <w:spacing w:after="0" w:line="240" w:lineRule="auto"/>
        <w:rPr>
          <w:rFonts w:ascii="Times New Roman" w:hAnsi="Times New Roman" w:cs="Times New Roman"/>
          <w:sz w:val="28"/>
          <w:szCs w:val="28"/>
        </w:rPr>
      </w:pPr>
      <w:r w:rsidRPr="00355829">
        <w:rPr>
          <w:rFonts w:ascii="Times New Roman" w:hAnsi="Times New Roman" w:cs="Times New Roman"/>
          <w:sz w:val="28"/>
          <w:szCs w:val="28"/>
        </w:rPr>
        <w:t xml:space="preserve">Про затвердження </w:t>
      </w:r>
      <w:proofErr w:type="spellStart"/>
      <w:r w:rsidRPr="00355829">
        <w:rPr>
          <w:rFonts w:ascii="Times New Roman" w:hAnsi="Times New Roman" w:cs="Times New Roman"/>
          <w:sz w:val="28"/>
          <w:szCs w:val="28"/>
          <w:lang w:val="ru-RU"/>
        </w:rPr>
        <w:t>Програм</w:t>
      </w:r>
      <w:proofErr w:type="spellEnd"/>
      <w:r w:rsidRPr="00355829">
        <w:rPr>
          <w:rFonts w:ascii="Times New Roman" w:hAnsi="Times New Roman" w:cs="Times New Roman"/>
          <w:sz w:val="28"/>
          <w:szCs w:val="28"/>
        </w:rPr>
        <w:t>и</w:t>
      </w:r>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підтримки</w:t>
      </w:r>
      <w:proofErr w:type="spellEnd"/>
    </w:p>
    <w:p w14:paraId="0C37C835" w14:textId="77777777" w:rsidR="00BA0512" w:rsidRPr="00355829" w:rsidRDefault="00BA0512" w:rsidP="00BA0512">
      <w:pPr>
        <w:spacing w:after="0" w:line="240" w:lineRule="auto"/>
        <w:rPr>
          <w:rFonts w:ascii="Times New Roman" w:hAnsi="Times New Roman" w:cs="Times New Roman"/>
          <w:sz w:val="28"/>
          <w:szCs w:val="28"/>
        </w:rPr>
      </w:pPr>
      <w:proofErr w:type="spellStart"/>
      <w:r w:rsidRPr="00355829">
        <w:rPr>
          <w:rFonts w:ascii="Times New Roman" w:hAnsi="Times New Roman" w:cs="Times New Roman"/>
          <w:sz w:val="28"/>
          <w:szCs w:val="28"/>
          <w:lang w:val="ru-RU"/>
        </w:rPr>
        <w:t>Захисникі</w:t>
      </w:r>
      <w:proofErr w:type="gramStart"/>
      <w:r w:rsidRPr="00355829">
        <w:rPr>
          <w:rFonts w:ascii="Times New Roman" w:hAnsi="Times New Roman" w:cs="Times New Roman"/>
          <w:sz w:val="28"/>
          <w:szCs w:val="28"/>
          <w:lang w:val="ru-RU"/>
        </w:rPr>
        <w:t>в</w:t>
      </w:r>
      <w:proofErr w:type="spellEnd"/>
      <w:proofErr w:type="gramEnd"/>
      <w:r w:rsidRPr="00355829">
        <w:rPr>
          <w:rFonts w:ascii="Times New Roman" w:hAnsi="Times New Roman" w:cs="Times New Roman"/>
          <w:sz w:val="28"/>
          <w:szCs w:val="28"/>
        </w:rPr>
        <w:t xml:space="preserve"> </w:t>
      </w:r>
      <w:proofErr w:type="gramStart"/>
      <w:r w:rsidRPr="00355829">
        <w:rPr>
          <w:rFonts w:ascii="Times New Roman" w:hAnsi="Times New Roman" w:cs="Times New Roman"/>
          <w:sz w:val="28"/>
          <w:szCs w:val="28"/>
          <w:lang w:val="ru-RU"/>
        </w:rPr>
        <w:t>та</w:t>
      </w:r>
      <w:proofErr w:type="gramEnd"/>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Захисниць</w:t>
      </w:r>
      <w:proofErr w:type="spellEnd"/>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України</w:t>
      </w:r>
      <w:proofErr w:type="spellEnd"/>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членів</w:t>
      </w:r>
      <w:proofErr w:type="spellEnd"/>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їх</w:t>
      </w:r>
      <w:proofErr w:type="spellEnd"/>
      <w:r w:rsidRPr="00355829">
        <w:rPr>
          <w:rFonts w:ascii="Times New Roman" w:hAnsi="Times New Roman" w:cs="Times New Roman"/>
          <w:sz w:val="28"/>
          <w:szCs w:val="28"/>
          <w:lang w:val="ru-RU"/>
        </w:rPr>
        <w:t xml:space="preserve"> </w:t>
      </w:r>
    </w:p>
    <w:p w14:paraId="53083DE5" w14:textId="77777777" w:rsidR="00BA0512" w:rsidRPr="00355829" w:rsidRDefault="00BA0512" w:rsidP="00BA0512">
      <w:pPr>
        <w:spacing w:after="0" w:line="240" w:lineRule="auto"/>
        <w:rPr>
          <w:rFonts w:ascii="Times New Roman" w:hAnsi="Times New Roman" w:cs="Times New Roman"/>
          <w:sz w:val="28"/>
          <w:szCs w:val="28"/>
        </w:rPr>
      </w:pPr>
      <w:r w:rsidRPr="00355829">
        <w:rPr>
          <w:rFonts w:ascii="Times New Roman" w:hAnsi="Times New Roman" w:cs="Times New Roman"/>
          <w:sz w:val="28"/>
          <w:szCs w:val="28"/>
          <w:lang w:val="ru-RU"/>
        </w:rPr>
        <w:t xml:space="preserve">родин та родин </w:t>
      </w:r>
      <w:proofErr w:type="spellStart"/>
      <w:r w:rsidRPr="00355829">
        <w:rPr>
          <w:rFonts w:ascii="Times New Roman" w:hAnsi="Times New Roman" w:cs="Times New Roman"/>
          <w:sz w:val="28"/>
          <w:szCs w:val="28"/>
          <w:lang w:val="ru-RU"/>
        </w:rPr>
        <w:t>загиблих</w:t>
      </w:r>
      <w:proofErr w:type="spellEnd"/>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померлих</w:t>
      </w:r>
      <w:proofErr w:type="spellEnd"/>
      <w:r w:rsidRPr="00355829">
        <w:rPr>
          <w:rFonts w:ascii="Times New Roman" w:hAnsi="Times New Roman" w:cs="Times New Roman"/>
          <w:sz w:val="28"/>
          <w:szCs w:val="28"/>
          <w:lang w:val="ru-RU"/>
        </w:rPr>
        <w:t>),</w:t>
      </w:r>
    </w:p>
    <w:p w14:paraId="7E3B4D35" w14:textId="77777777" w:rsidR="00BA0512" w:rsidRPr="00355829" w:rsidRDefault="00BA0512" w:rsidP="00BA0512">
      <w:pPr>
        <w:spacing w:after="0" w:line="240" w:lineRule="auto"/>
        <w:rPr>
          <w:rFonts w:ascii="Times New Roman" w:hAnsi="Times New Roman" w:cs="Times New Roman"/>
          <w:sz w:val="28"/>
          <w:szCs w:val="28"/>
        </w:rPr>
      </w:pPr>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безвісти</w:t>
      </w:r>
      <w:proofErr w:type="spellEnd"/>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зниклих</w:t>
      </w:r>
      <w:proofErr w:type="spellEnd"/>
      <w:r w:rsidRPr="00355829">
        <w:rPr>
          <w:rFonts w:ascii="Times New Roman" w:hAnsi="Times New Roman" w:cs="Times New Roman"/>
          <w:sz w:val="28"/>
          <w:szCs w:val="28"/>
          <w:lang w:val="ru-RU"/>
        </w:rPr>
        <w:t xml:space="preserve"> за </w:t>
      </w:r>
      <w:proofErr w:type="spellStart"/>
      <w:r w:rsidRPr="00355829">
        <w:rPr>
          <w:rFonts w:ascii="Times New Roman" w:hAnsi="Times New Roman" w:cs="Times New Roman"/>
          <w:sz w:val="28"/>
          <w:szCs w:val="28"/>
          <w:lang w:val="ru-RU"/>
        </w:rPr>
        <w:t>особливих</w:t>
      </w:r>
      <w:proofErr w:type="spellEnd"/>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обставин</w:t>
      </w:r>
      <w:proofErr w:type="spellEnd"/>
    </w:p>
    <w:p w14:paraId="440DF459" w14:textId="77777777" w:rsidR="00BA0512" w:rsidRPr="00355829" w:rsidRDefault="00BA0512" w:rsidP="00BA0512">
      <w:pPr>
        <w:spacing w:after="0" w:line="240" w:lineRule="auto"/>
        <w:rPr>
          <w:rFonts w:ascii="Times New Roman" w:hAnsi="Times New Roman" w:cs="Times New Roman"/>
          <w:sz w:val="28"/>
          <w:szCs w:val="28"/>
        </w:rPr>
      </w:pPr>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Захисникі</w:t>
      </w:r>
      <w:proofErr w:type="gramStart"/>
      <w:r w:rsidRPr="00355829">
        <w:rPr>
          <w:rFonts w:ascii="Times New Roman" w:hAnsi="Times New Roman" w:cs="Times New Roman"/>
          <w:sz w:val="28"/>
          <w:szCs w:val="28"/>
          <w:lang w:val="ru-RU"/>
        </w:rPr>
        <w:t>в</w:t>
      </w:r>
      <w:proofErr w:type="spellEnd"/>
      <w:proofErr w:type="gramEnd"/>
      <w:r w:rsidRPr="00355829">
        <w:rPr>
          <w:rFonts w:ascii="Times New Roman" w:hAnsi="Times New Roman" w:cs="Times New Roman"/>
          <w:sz w:val="28"/>
          <w:szCs w:val="28"/>
          <w:lang w:val="ru-RU"/>
        </w:rPr>
        <w:t xml:space="preserve"> та </w:t>
      </w:r>
      <w:proofErr w:type="spellStart"/>
      <w:r w:rsidRPr="00355829">
        <w:rPr>
          <w:rFonts w:ascii="Times New Roman" w:hAnsi="Times New Roman" w:cs="Times New Roman"/>
          <w:sz w:val="28"/>
          <w:szCs w:val="28"/>
          <w:lang w:val="ru-RU"/>
        </w:rPr>
        <w:t>Захисниць</w:t>
      </w:r>
      <w:proofErr w:type="spellEnd"/>
      <w:r w:rsidRPr="00355829">
        <w:rPr>
          <w:rFonts w:ascii="Times New Roman" w:hAnsi="Times New Roman" w:cs="Times New Roman"/>
          <w:sz w:val="28"/>
          <w:szCs w:val="28"/>
          <w:lang w:val="ru-RU"/>
        </w:rPr>
        <w:t xml:space="preserve"> </w:t>
      </w:r>
      <w:proofErr w:type="spellStart"/>
      <w:r w:rsidRPr="00355829">
        <w:rPr>
          <w:rFonts w:ascii="Times New Roman" w:hAnsi="Times New Roman" w:cs="Times New Roman"/>
          <w:sz w:val="28"/>
          <w:szCs w:val="28"/>
          <w:lang w:val="ru-RU"/>
        </w:rPr>
        <w:t>України</w:t>
      </w:r>
      <w:proofErr w:type="spellEnd"/>
    </w:p>
    <w:p w14:paraId="6663CB2D" w14:textId="4FE92C47" w:rsidR="00BA0512" w:rsidRPr="00355829" w:rsidRDefault="00BA0512" w:rsidP="00BA0512">
      <w:pPr>
        <w:spacing w:after="0" w:line="240" w:lineRule="auto"/>
        <w:rPr>
          <w:rFonts w:ascii="Times New Roman" w:hAnsi="Times New Roman" w:cs="Times New Roman"/>
          <w:b/>
          <w:bCs/>
          <w:sz w:val="56"/>
          <w:szCs w:val="56"/>
        </w:rPr>
      </w:pPr>
      <w:r w:rsidRPr="00355829">
        <w:rPr>
          <w:rFonts w:ascii="Times New Roman" w:hAnsi="Times New Roman" w:cs="Times New Roman"/>
          <w:sz w:val="28"/>
          <w:szCs w:val="28"/>
          <w:lang w:val="ru-RU"/>
        </w:rPr>
        <w:t xml:space="preserve"> на 202</w:t>
      </w:r>
      <w:r w:rsidRPr="00355829">
        <w:rPr>
          <w:rFonts w:ascii="Times New Roman" w:hAnsi="Times New Roman" w:cs="Times New Roman"/>
          <w:sz w:val="28"/>
          <w:szCs w:val="28"/>
        </w:rPr>
        <w:t>4</w:t>
      </w:r>
      <w:r w:rsidRPr="00355829">
        <w:rPr>
          <w:rFonts w:ascii="Times New Roman" w:hAnsi="Times New Roman" w:cs="Times New Roman"/>
          <w:sz w:val="28"/>
          <w:szCs w:val="28"/>
          <w:lang w:val="ru-RU"/>
        </w:rPr>
        <w:t>-202</w:t>
      </w:r>
      <w:r w:rsidRPr="00355829">
        <w:rPr>
          <w:rFonts w:ascii="Times New Roman" w:hAnsi="Times New Roman" w:cs="Times New Roman"/>
          <w:sz w:val="28"/>
          <w:szCs w:val="28"/>
        </w:rPr>
        <w:t>5</w:t>
      </w:r>
      <w:r w:rsidRPr="00355829">
        <w:rPr>
          <w:rFonts w:ascii="Times New Roman" w:hAnsi="Times New Roman" w:cs="Times New Roman"/>
          <w:sz w:val="28"/>
          <w:szCs w:val="28"/>
          <w:lang w:val="ru-RU"/>
        </w:rPr>
        <w:t xml:space="preserve"> роки</w:t>
      </w:r>
    </w:p>
    <w:p w14:paraId="1D767D2E" w14:textId="77777777" w:rsidR="00BA0512" w:rsidRPr="00152C7E" w:rsidRDefault="00BA0512" w:rsidP="00BA0512">
      <w:pPr>
        <w:tabs>
          <w:tab w:val="num" w:pos="-142"/>
        </w:tabs>
        <w:ind w:firstLine="720"/>
        <w:jc w:val="both"/>
        <w:rPr>
          <w:rFonts w:ascii="Times New Roman" w:hAnsi="Times New Roman" w:cs="Times New Roman"/>
          <w:sz w:val="28"/>
          <w:szCs w:val="28"/>
        </w:rPr>
      </w:pPr>
    </w:p>
    <w:p w14:paraId="65ACFC8A" w14:textId="77777777" w:rsidR="00BA0512" w:rsidRDefault="00BA0512" w:rsidP="00BA0512">
      <w:pPr>
        <w:tabs>
          <w:tab w:val="num" w:pos="-142"/>
        </w:tabs>
        <w:ind w:right="-1"/>
        <w:jc w:val="both"/>
        <w:rPr>
          <w:rFonts w:ascii="Times New Roman" w:hAnsi="Times New Roman" w:cs="Times New Roman"/>
          <w:sz w:val="28"/>
          <w:szCs w:val="28"/>
        </w:rPr>
      </w:pPr>
      <w:r w:rsidRPr="00152C7E">
        <w:rPr>
          <w:rFonts w:ascii="Times New Roman" w:hAnsi="Times New Roman" w:cs="Times New Roman"/>
          <w:sz w:val="28"/>
          <w:szCs w:val="28"/>
        </w:rPr>
        <w:t xml:space="preserve">           Керуючись статтями 25, 26 Закону України «Про місцеве самоврядування в Україні», з метою посилення соціального захисту </w:t>
      </w:r>
      <w:r>
        <w:rPr>
          <w:rFonts w:ascii="Times New Roman" w:hAnsi="Times New Roman" w:cs="Times New Roman"/>
          <w:sz w:val="28"/>
          <w:szCs w:val="28"/>
        </w:rPr>
        <w:t>ветеранів війни</w:t>
      </w:r>
      <w:r w:rsidRPr="00152C7E">
        <w:rPr>
          <w:rFonts w:ascii="Times New Roman" w:hAnsi="Times New Roman" w:cs="Times New Roman"/>
          <w:sz w:val="28"/>
          <w:szCs w:val="28"/>
        </w:rPr>
        <w:t xml:space="preserve"> та членів</w:t>
      </w:r>
      <w:r>
        <w:rPr>
          <w:rFonts w:ascii="Times New Roman" w:hAnsi="Times New Roman" w:cs="Times New Roman"/>
          <w:sz w:val="28"/>
          <w:szCs w:val="28"/>
        </w:rPr>
        <w:t xml:space="preserve"> їх</w:t>
      </w:r>
      <w:r w:rsidRPr="00152C7E">
        <w:rPr>
          <w:rFonts w:ascii="Times New Roman" w:hAnsi="Times New Roman" w:cs="Times New Roman"/>
          <w:sz w:val="28"/>
          <w:szCs w:val="28"/>
        </w:rPr>
        <w:t xml:space="preserve"> сімей</w:t>
      </w:r>
      <w:r>
        <w:rPr>
          <w:rFonts w:ascii="Times New Roman" w:hAnsi="Times New Roman" w:cs="Times New Roman"/>
          <w:sz w:val="28"/>
          <w:szCs w:val="28"/>
        </w:rPr>
        <w:t>, членів сімей загиблих (померлих) Захисників чи Захисниць</w:t>
      </w:r>
      <w:r w:rsidRPr="00152C7E">
        <w:rPr>
          <w:rFonts w:ascii="Times New Roman" w:hAnsi="Times New Roman" w:cs="Times New Roman"/>
          <w:sz w:val="28"/>
          <w:szCs w:val="28"/>
        </w:rPr>
        <w:t xml:space="preserve"> – мешканців  Малинської міської  територіальної громади, міська рада</w:t>
      </w:r>
    </w:p>
    <w:p w14:paraId="024D4658" w14:textId="77777777" w:rsidR="00BA0512" w:rsidRPr="00152C7E" w:rsidRDefault="00BA0512" w:rsidP="00BA0512">
      <w:pPr>
        <w:tabs>
          <w:tab w:val="num" w:pos="-142"/>
        </w:tabs>
        <w:ind w:right="-1"/>
        <w:jc w:val="both"/>
        <w:rPr>
          <w:rFonts w:ascii="Times New Roman" w:hAnsi="Times New Roman" w:cs="Times New Roman"/>
          <w:sz w:val="28"/>
          <w:szCs w:val="28"/>
        </w:rPr>
      </w:pPr>
      <w:r w:rsidRPr="00152C7E">
        <w:rPr>
          <w:rFonts w:ascii="Times New Roman" w:hAnsi="Times New Roman" w:cs="Times New Roman"/>
          <w:sz w:val="28"/>
          <w:szCs w:val="28"/>
        </w:rPr>
        <w:t>В И Р І Ш И Л А :</w:t>
      </w:r>
    </w:p>
    <w:p w14:paraId="699054F7" w14:textId="5262CE92" w:rsidR="00BA0512" w:rsidRPr="005C4B0F" w:rsidRDefault="00BA0512" w:rsidP="00BA0512">
      <w:pPr>
        <w:numPr>
          <w:ilvl w:val="0"/>
          <w:numId w:val="6"/>
        </w:numPr>
        <w:tabs>
          <w:tab w:val="clear" w:pos="644"/>
          <w:tab w:val="num" w:pos="720"/>
          <w:tab w:val="left" w:pos="1380"/>
        </w:tabs>
        <w:spacing w:after="0" w:line="240" w:lineRule="auto"/>
        <w:ind w:left="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Затвердити Програму </w:t>
      </w:r>
      <w:r w:rsidR="00E000DF">
        <w:rPr>
          <w:rFonts w:ascii="Times New Roman" w:hAnsi="Times New Roman" w:cs="Times New Roman"/>
          <w:sz w:val="28"/>
          <w:szCs w:val="28"/>
        </w:rPr>
        <w:t>підтримки Захисників та Захисниць України, членів їх</w:t>
      </w:r>
      <w:r>
        <w:rPr>
          <w:rFonts w:ascii="Times New Roman" w:hAnsi="Times New Roman" w:cs="Times New Roman"/>
          <w:sz w:val="28"/>
          <w:szCs w:val="28"/>
        </w:rPr>
        <w:t xml:space="preserve"> </w:t>
      </w:r>
      <w:r w:rsidR="00E000DF">
        <w:rPr>
          <w:rFonts w:ascii="Times New Roman" w:hAnsi="Times New Roman" w:cs="Times New Roman"/>
          <w:sz w:val="28"/>
          <w:szCs w:val="28"/>
        </w:rPr>
        <w:t xml:space="preserve">родин </w:t>
      </w:r>
      <w:r w:rsidR="00C15964">
        <w:rPr>
          <w:rFonts w:ascii="Times New Roman" w:hAnsi="Times New Roman" w:cs="Times New Roman"/>
          <w:sz w:val="28"/>
          <w:szCs w:val="28"/>
        </w:rPr>
        <w:t xml:space="preserve">та родин </w:t>
      </w:r>
      <w:r w:rsidR="00E000DF">
        <w:rPr>
          <w:rFonts w:ascii="Times New Roman" w:hAnsi="Times New Roman" w:cs="Times New Roman"/>
          <w:sz w:val="28"/>
          <w:szCs w:val="28"/>
        </w:rPr>
        <w:t>загиблих</w:t>
      </w:r>
      <w:r>
        <w:rPr>
          <w:rFonts w:ascii="Times New Roman" w:hAnsi="Times New Roman" w:cs="Times New Roman"/>
          <w:sz w:val="28"/>
          <w:szCs w:val="28"/>
        </w:rPr>
        <w:t xml:space="preserve"> (померлих)</w:t>
      </w:r>
      <w:r w:rsidR="00E000DF">
        <w:rPr>
          <w:rFonts w:ascii="Times New Roman" w:hAnsi="Times New Roman" w:cs="Times New Roman"/>
          <w:sz w:val="28"/>
          <w:szCs w:val="28"/>
        </w:rPr>
        <w:t xml:space="preserve">, безвісти зниклих за особливих обставин </w:t>
      </w:r>
      <w:r>
        <w:rPr>
          <w:rFonts w:ascii="Times New Roman" w:hAnsi="Times New Roman" w:cs="Times New Roman"/>
          <w:sz w:val="28"/>
          <w:szCs w:val="28"/>
        </w:rPr>
        <w:t xml:space="preserve"> Захисників </w:t>
      </w:r>
      <w:r w:rsidR="00E000DF">
        <w:rPr>
          <w:rFonts w:ascii="Times New Roman" w:hAnsi="Times New Roman" w:cs="Times New Roman"/>
          <w:sz w:val="28"/>
          <w:szCs w:val="28"/>
        </w:rPr>
        <w:t>та</w:t>
      </w:r>
      <w:r>
        <w:rPr>
          <w:rFonts w:ascii="Times New Roman" w:hAnsi="Times New Roman" w:cs="Times New Roman"/>
          <w:sz w:val="28"/>
          <w:szCs w:val="28"/>
        </w:rPr>
        <w:t xml:space="preserve"> Захисниць України </w:t>
      </w:r>
      <w:r w:rsidRPr="005C4B0F">
        <w:rPr>
          <w:rFonts w:ascii="Times New Roman" w:hAnsi="Times New Roman" w:cs="Times New Roman"/>
          <w:sz w:val="28"/>
          <w:szCs w:val="28"/>
        </w:rPr>
        <w:t>на 2024-2025 роки</w:t>
      </w:r>
      <w:r w:rsidR="00C15964">
        <w:rPr>
          <w:rFonts w:ascii="Times New Roman" w:hAnsi="Times New Roman" w:cs="Times New Roman"/>
          <w:sz w:val="28"/>
          <w:szCs w:val="28"/>
        </w:rPr>
        <w:t>.</w:t>
      </w:r>
    </w:p>
    <w:p w14:paraId="61186E02" w14:textId="77777777" w:rsidR="00BA0512" w:rsidRPr="005C4B0F" w:rsidRDefault="00BA0512" w:rsidP="00BA0512">
      <w:pPr>
        <w:pStyle w:val="a5"/>
        <w:numPr>
          <w:ilvl w:val="0"/>
          <w:numId w:val="6"/>
        </w:numPr>
        <w:tabs>
          <w:tab w:val="left" w:pos="1209"/>
        </w:tabs>
        <w:spacing w:after="0" w:line="240" w:lineRule="auto"/>
        <w:jc w:val="both"/>
        <w:rPr>
          <w:rFonts w:ascii="Times New Roman" w:hAnsi="Times New Roman" w:cs="Times New Roman"/>
          <w:sz w:val="28"/>
          <w:szCs w:val="28"/>
        </w:rPr>
      </w:pPr>
      <w:r w:rsidRPr="005C4B0F">
        <w:rPr>
          <w:rFonts w:ascii="Times New Roman" w:hAnsi="Times New Roman" w:cs="Times New Roman"/>
          <w:sz w:val="28"/>
          <w:szCs w:val="28"/>
        </w:rPr>
        <w:t>Контроль  за  виконанням  даного  рішення  покласти  на постійну  комісію з гуманітарних питань.</w:t>
      </w:r>
    </w:p>
    <w:p w14:paraId="01413140" w14:textId="77777777" w:rsidR="00BA0512" w:rsidRDefault="00BA0512" w:rsidP="00BA0512">
      <w:pPr>
        <w:tabs>
          <w:tab w:val="left" w:pos="1209"/>
        </w:tabs>
        <w:spacing w:after="0" w:line="240" w:lineRule="auto"/>
        <w:ind w:left="284"/>
        <w:jc w:val="both"/>
        <w:rPr>
          <w:rFonts w:ascii="Times New Roman" w:hAnsi="Times New Roman" w:cs="Times New Roman"/>
          <w:sz w:val="28"/>
          <w:szCs w:val="28"/>
        </w:rPr>
      </w:pPr>
    </w:p>
    <w:p w14:paraId="3D0B14A7" w14:textId="77777777" w:rsidR="00BA0512" w:rsidRDefault="00BA0512" w:rsidP="00BA0512">
      <w:pPr>
        <w:tabs>
          <w:tab w:val="left" w:pos="1209"/>
        </w:tabs>
        <w:spacing w:after="0" w:line="240" w:lineRule="auto"/>
        <w:ind w:left="284"/>
        <w:jc w:val="both"/>
        <w:rPr>
          <w:rFonts w:ascii="Times New Roman" w:hAnsi="Times New Roman" w:cs="Times New Roman"/>
          <w:sz w:val="28"/>
          <w:szCs w:val="28"/>
        </w:rPr>
      </w:pPr>
    </w:p>
    <w:p w14:paraId="6D24318B" w14:textId="77777777" w:rsidR="00BA0512" w:rsidRPr="005C4B0F" w:rsidRDefault="00BA0512" w:rsidP="00BA0512">
      <w:pPr>
        <w:tabs>
          <w:tab w:val="left" w:pos="1209"/>
        </w:tabs>
        <w:spacing w:after="0" w:line="240" w:lineRule="auto"/>
        <w:ind w:left="284"/>
        <w:jc w:val="both"/>
        <w:rPr>
          <w:rFonts w:ascii="Times New Roman" w:hAnsi="Times New Roman" w:cs="Times New Roman"/>
          <w:sz w:val="28"/>
          <w:szCs w:val="28"/>
        </w:rPr>
      </w:pPr>
    </w:p>
    <w:p w14:paraId="208D95DD" w14:textId="77777777" w:rsidR="00BA0512" w:rsidRPr="005C4B0F" w:rsidRDefault="00BA0512" w:rsidP="00BA0512">
      <w:pPr>
        <w:tabs>
          <w:tab w:val="left" w:pos="1209"/>
        </w:tabs>
        <w:rPr>
          <w:rFonts w:ascii="Times New Roman" w:hAnsi="Times New Roman" w:cs="Times New Roman"/>
          <w:sz w:val="28"/>
          <w:szCs w:val="28"/>
        </w:rPr>
      </w:pPr>
      <w:r w:rsidRPr="005C4B0F">
        <w:rPr>
          <w:rFonts w:ascii="Times New Roman" w:hAnsi="Times New Roman" w:cs="Times New Roman"/>
          <w:sz w:val="28"/>
          <w:szCs w:val="28"/>
        </w:rPr>
        <w:t xml:space="preserve">  Міський голова                                                                 Олександр СИТАЙЛО</w:t>
      </w:r>
    </w:p>
    <w:p w14:paraId="72BAF634" w14:textId="77777777" w:rsidR="00BA0512" w:rsidRPr="005C4B0F" w:rsidRDefault="00BA0512" w:rsidP="00BA0512">
      <w:pPr>
        <w:tabs>
          <w:tab w:val="left" w:pos="1209"/>
        </w:tabs>
        <w:rPr>
          <w:rFonts w:ascii="Times New Roman" w:hAnsi="Times New Roman" w:cs="Times New Roman"/>
          <w:sz w:val="28"/>
          <w:szCs w:val="28"/>
        </w:rPr>
      </w:pPr>
    </w:p>
    <w:p w14:paraId="09842E91" w14:textId="77777777" w:rsidR="00BA0512" w:rsidRPr="00DA2E8B" w:rsidRDefault="00BA0512" w:rsidP="00BA0512">
      <w:pPr>
        <w:tabs>
          <w:tab w:val="left" w:pos="1209"/>
        </w:tabs>
        <w:ind w:left="1134"/>
        <w:rPr>
          <w:rFonts w:ascii="Times New Roman" w:hAnsi="Times New Roman" w:cs="Times New Roman"/>
          <w:szCs w:val="28"/>
        </w:rPr>
      </w:pPr>
      <w:r w:rsidRPr="00DA2E8B">
        <w:rPr>
          <w:rFonts w:ascii="Times New Roman" w:hAnsi="Times New Roman" w:cs="Times New Roman"/>
          <w:szCs w:val="28"/>
        </w:rPr>
        <w:t>Віталій ЛУКАШЕНКО</w:t>
      </w:r>
    </w:p>
    <w:p w14:paraId="42B5B623" w14:textId="77777777" w:rsidR="00BA0512" w:rsidRPr="00DA2E8B" w:rsidRDefault="00BA0512" w:rsidP="00BA0512">
      <w:pPr>
        <w:tabs>
          <w:tab w:val="left" w:pos="1209"/>
        </w:tabs>
        <w:ind w:left="1134"/>
        <w:rPr>
          <w:rFonts w:ascii="Times New Roman" w:hAnsi="Times New Roman" w:cs="Times New Roman"/>
          <w:szCs w:val="28"/>
        </w:rPr>
      </w:pPr>
      <w:r w:rsidRPr="00DA2E8B">
        <w:rPr>
          <w:rFonts w:ascii="Times New Roman" w:hAnsi="Times New Roman" w:cs="Times New Roman"/>
          <w:szCs w:val="28"/>
        </w:rPr>
        <w:t>Олександр ПАРШАКОВ</w:t>
      </w:r>
    </w:p>
    <w:p w14:paraId="73EBBABC" w14:textId="5B96C94F" w:rsidR="00BA0512" w:rsidRDefault="00BA0512" w:rsidP="00BA0512">
      <w:pPr>
        <w:tabs>
          <w:tab w:val="left" w:pos="1209"/>
        </w:tabs>
        <w:ind w:left="1134"/>
        <w:rPr>
          <w:rFonts w:ascii="Times New Roman" w:hAnsi="Times New Roman" w:cs="Times New Roman"/>
          <w:szCs w:val="28"/>
        </w:rPr>
      </w:pPr>
      <w:r w:rsidRPr="00DA2E8B">
        <w:rPr>
          <w:rFonts w:ascii="Times New Roman" w:hAnsi="Times New Roman" w:cs="Times New Roman"/>
          <w:szCs w:val="28"/>
        </w:rPr>
        <w:t>Сергій НЕДОГАРОК</w:t>
      </w:r>
    </w:p>
    <w:p w14:paraId="03441BAE" w14:textId="77777777" w:rsidR="00DA2E8B" w:rsidRPr="00DA2E8B" w:rsidRDefault="00DA2E8B" w:rsidP="00BA0512">
      <w:pPr>
        <w:tabs>
          <w:tab w:val="left" w:pos="1209"/>
        </w:tabs>
        <w:ind w:left="1134"/>
        <w:rPr>
          <w:rFonts w:ascii="Times New Roman" w:hAnsi="Times New Roman" w:cs="Times New Roman"/>
          <w:szCs w:val="28"/>
        </w:rPr>
      </w:pPr>
      <w:bookmarkStart w:id="0" w:name="_GoBack"/>
      <w:bookmarkEnd w:id="0"/>
    </w:p>
    <w:p w14:paraId="438B93FC" w14:textId="3CAE7BE1" w:rsidR="0058210F" w:rsidRPr="00BB39F9" w:rsidRDefault="00A22A65" w:rsidP="00BB39F9">
      <w:pPr>
        <w:tabs>
          <w:tab w:val="left" w:pos="6816"/>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A0512">
        <w:rPr>
          <w:rFonts w:ascii="Times New Roman" w:hAnsi="Times New Roman" w:cs="Times New Roman"/>
          <w:sz w:val="24"/>
          <w:szCs w:val="24"/>
        </w:rPr>
        <w:t xml:space="preserve">                                                                                                            </w:t>
      </w:r>
      <w:r w:rsidR="006D3E7E" w:rsidRPr="00BB39F9">
        <w:rPr>
          <w:rFonts w:ascii="Times New Roman" w:hAnsi="Times New Roman" w:cs="Times New Roman"/>
          <w:sz w:val="24"/>
          <w:szCs w:val="24"/>
        </w:rPr>
        <w:t>Додаток до рішення</w:t>
      </w:r>
    </w:p>
    <w:p w14:paraId="68B9299A" w14:textId="624FB7BD" w:rsidR="00BB39F9" w:rsidRPr="00BB39F9" w:rsidRDefault="00BB39F9" w:rsidP="00BB39F9">
      <w:pPr>
        <w:spacing w:line="240" w:lineRule="auto"/>
        <w:jc w:val="right"/>
        <w:rPr>
          <w:rFonts w:ascii="Times New Roman" w:hAnsi="Times New Roman" w:cs="Times New Roman"/>
          <w:sz w:val="24"/>
          <w:szCs w:val="24"/>
        </w:rPr>
      </w:pPr>
      <w:r w:rsidRPr="00BB39F9">
        <w:rPr>
          <w:rFonts w:ascii="Times New Roman" w:hAnsi="Times New Roman" w:cs="Times New Roman"/>
          <w:sz w:val="24"/>
          <w:szCs w:val="24"/>
        </w:rPr>
        <w:t>Малинської міської ради</w:t>
      </w:r>
    </w:p>
    <w:p w14:paraId="2748BFA1" w14:textId="64298D54" w:rsidR="00BB39F9" w:rsidRPr="00BB39F9" w:rsidRDefault="00BB39F9" w:rsidP="00BB39F9">
      <w:pPr>
        <w:tabs>
          <w:tab w:val="left" w:pos="6816"/>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ab/>
      </w:r>
      <w:r w:rsidR="00A22A65">
        <w:rPr>
          <w:rFonts w:ascii="Times New Roman" w:hAnsi="Times New Roman" w:cs="Times New Roman"/>
          <w:sz w:val="24"/>
          <w:szCs w:val="24"/>
        </w:rPr>
        <w:t xml:space="preserve">     </w:t>
      </w:r>
      <w:r w:rsidRPr="00BB39F9">
        <w:rPr>
          <w:rFonts w:ascii="Times New Roman" w:hAnsi="Times New Roman" w:cs="Times New Roman"/>
          <w:sz w:val="24"/>
          <w:szCs w:val="24"/>
        </w:rPr>
        <w:t xml:space="preserve">сесії   </w:t>
      </w:r>
      <w:r w:rsidR="00C243D5">
        <w:rPr>
          <w:rFonts w:ascii="Times New Roman" w:hAnsi="Times New Roman" w:cs="Times New Roman"/>
          <w:sz w:val="24"/>
          <w:szCs w:val="24"/>
        </w:rPr>
        <w:t>8</w:t>
      </w:r>
      <w:r w:rsidRPr="00BB39F9">
        <w:rPr>
          <w:rFonts w:ascii="Times New Roman" w:hAnsi="Times New Roman" w:cs="Times New Roman"/>
          <w:sz w:val="24"/>
          <w:szCs w:val="24"/>
        </w:rPr>
        <w:t xml:space="preserve"> скликання</w:t>
      </w:r>
    </w:p>
    <w:p w14:paraId="154C71FD" w14:textId="3D67C8F6" w:rsidR="00BB39F9" w:rsidRPr="00BB39F9" w:rsidRDefault="00BB39F9" w:rsidP="00BB39F9">
      <w:pPr>
        <w:tabs>
          <w:tab w:val="left" w:pos="6744"/>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BB39F9">
        <w:rPr>
          <w:rFonts w:ascii="Times New Roman" w:hAnsi="Times New Roman" w:cs="Times New Roman"/>
          <w:sz w:val="24"/>
          <w:szCs w:val="24"/>
        </w:rPr>
        <w:t xml:space="preserve">від </w:t>
      </w:r>
      <w:r w:rsidR="00C243D5">
        <w:rPr>
          <w:rFonts w:ascii="Times New Roman" w:hAnsi="Times New Roman" w:cs="Times New Roman"/>
          <w:sz w:val="24"/>
          <w:szCs w:val="24"/>
        </w:rPr>
        <w:t xml:space="preserve">                  </w:t>
      </w:r>
      <w:r w:rsidRPr="00BB39F9">
        <w:rPr>
          <w:rFonts w:ascii="Times New Roman" w:hAnsi="Times New Roman" w:cs="Times New Roman"/>
          <w:sz w:val="24"/>
          <w:szCs w:val="24"/>
        </w:rPr>
        <w:t>№</w:t>
      </w:r>
    </w:p>
    <w:p w14:paraId="2CC9043B" w14:textId="36B40CB3" w:rsidR="00CD1BE0" w:rsidRPr="00BB39F9" w:rsidRDefault="00CD1BE0" w:rsidP="00BB39F9">
      <w:pPr>
        <w:spacing w:line="240" w:lineRule="auto"/>
        <w:jc w:val="center"/>
        <w:rPr>
          <w:rFonts w:ascii="Times New Roman" w:hAnsi="Times New Roman" w:cs="Times New Roman"/>
          <w:b/>
          <w:bCs/>
          <w:sz w:val="24"/>
          <w:szCs w:val="24"/>
        </w:rPr>
      </w:pPr>
    </w:p>
    <w:p w14:paraId="34580186" w14:textId="77777777" w:rsidR="00CD1BE0" w:rsidRPr="00346F60" w:rsidRDefault="00CD1BE0" w:rsidP="00685E1F">
      <w:pPr>
        <w:jc w:val="center"/>
        <w:rPr>
          <w:rFonts w:ascii="Times New Roman" w:hAnsi="Times New Roman" w:cs="Times New Roman"/>
          <w:b/>
          <w:bCs/>
          <w:sz w:val="56"/>
          <w:szCs w:val="56"/>
        </w:rPr>
      </w:pPr>
    </w:p>
    <w:p w14:paraId="42150E30" w14:textId="77777777" w:rsidR="0058210F" w:rsidRPr="00FD0668" w:rsidRDefault="0058210F" w:rsidP="00685E1F">
      <w:pPr>
        <w:jc w:val="center"/>
        <w:rPr>
          <w:rFonts w:ascii="Times New Roman" w:hAnsi="Times New Roman" w:cs="Times New Roman"/>
          <w:b/>
          <w:bCs/>
          <w:sz w:val="56"/>
          <w:szCs w:val="56"/>
        </w:rPr>
      </w:pPr>
    </w:p>
    <w:p w14:paraId="687D8375" w14:textId="3E48072B" w:rsidR="00685E1F" w:rsidRPr="00366892" w:rsidRDefault="00366892" w:rsidP="00CD1BE0">
      <w:pPr>
        <w:spacing w:line="360" w:lineRule="auto"/>
        <w:jc w:val="center"/>
        <w:rPr>
          <w:rFonts w:ascii="Times New Roman" w:hAnsi="Times New Roman" w:cs="Times New Roman"/>
          <w:b/>
          <w:bCs/>
          <w:sz w:val="56"/>
          <w:szCs w:val="56"/>
        </w:rPr>
      </w:pPr>
      <w:r w:rsidRPr="00BA0512">
        <w:rPr>
          <w:rFonts w:ascii="Times New Roman" w:hAnsi="Times New Roman" w:cs="Times New Roman"/>
          <w:b/>
          <w:bCs/>
          <w:sz w:val="56"/>
          <w:szCs w:val="56"/>
        </w:rPr>
        <w:t xml:space="preserve">Програма підтримки Захисників та Захисниць України, </w:t>
      </w:r>
      <w:bookmarkStart w:id="1" w:name="_Hlk152595782"/>
      <w:r w:rsidRPr="00BA0512">
        <w:rPr>
          <w:rFonts w:ascii="Times New Roman" w:hAnsi="Times New Roman" w:cs="Times New Roman"/>
          <w:b/>
          <w:bCs/>
          <w:sz w:val="56"/>
          <w:szCs w:val="56"/>
        </w:rPr>
        <w:t>членів їх родин та родин загиблих (померлих), безвісти зниклих за особливих обставин Захисників та Захисниць України на 202</w:t>
      </w:r>
      <w:r>
        <w:rPr>
          <w:rFonts w:ascii="Times New Roman" w:hAnsi="Times New Roman" w:cs="Times New Roman"/>
          <w:b/>
          <w:bCs/>
          <w:sz w:val="56"/>
          <w:szCs w:val="56"/>
        </w:rPr>
        <w:t>4</w:t>
      </w:r>
      <w:r w:rsidRPr="00BA0512">
        <w:rPr>
          <w:rFonts w:ascii="Times New Roman" w:hAnsi="Times New Roman" w:cs="Times New Roman"/>
          <w:b/>
          <w:bCs/>
          <w:sz w:val="56"/>
          <w:szCs w:val="56"/>
        </w:rPr>
        <w:t>-202</w:t>
      </w:r>
      <w:r>
        <w:rPr>
          <w:rFonts w:ascii="Times New Roman" w:hAnsi="Times New Roman" w:cs="Times New Roman"/>
          <w:b/>
          <w:bCs/>
          <w:sz w:val="56"/>
          <w:szCs w:val="56"/>
        </w:rPr>
        <w:t>5</w:t>
      </w:r>
      <w:r w:rsidRPr="00BA0512">
        <w:rPr>
          <w:rFonts w:ascii="Times New Roman" w:hAnsi="Times New Roman" w:cs="Times New Roman"/>
          <w:b/>
          <w:bCs/>
          <w:sz w:val="56"/>
          <w:szCs w:val="56"/>
        </w:rPr>
        <w:t xml:space="preserve"> роки</w:t>
      </w:r>
    </w:p>
    <w:bookmarkEnd w:id="1"/>
    <w:p w14:paraId="5C8301E1" w14:textId="28EC0C8D" w:rsidR="0077053F" w:rsidRPr="00FD0668" w:rsidRDefault="0077053F" w:rsidP="00CD1BE0">
      <w:pPr>
        <w:spacing w:line="360" w:lineRule="auto"/>
        <w:jc w:val="center"/>
        <w:rPr>
          <w:rFonts w:ascii="Times New Roman" w:hAnsi="Times New Roman" w:cs="Times New Roman"/>
          <w:b/>
          <w:bCs/>
          <w:sz w:val="56"/>
          <w:szCs w:val="56"/>
        </w:rPr>
      </w:pPr>
    </w:p>
    <w:p w14:paraId="02AA41B6" w14:textId="58A79757" w:rsidR="0077053F" w:rsidRPr="00FD0668" w:rsidRDefault="0077053F" w:rsidP="00685E1F">
      <w:pPr>
        <w:jc w:val="center"/>
        <w:rPr>
          <w:rFonts w:ascii="Times New Roman" w:hAnsi="Times New Roman" w:cs="Times New Roman"/>
          <w:b/>
          <w:bCs/>
          <w:sz w:val="56"/>
          <w:szCs w:val="56"/>
        </w:rPr>
      </w:pPr>
    </w:p>
    <w:p w14:paraId="3065D59A" w14:textId="4DC03C20" w:rsidR="0077053F" w:rsidRPr="00FD0668" w:rsidRDefault="0077053F" w:rsidP="00685E1F">
      <w:pPr>
        <w:jc w:val="center"/>
        <w:rPr>
          <w:rFonts w:ascii="Times New Roman" w:hAnsi="Times New Roman" w:cs="Times New Roman"/>
          <w:b/>
          <w:bCs/>
          <w:sz w:val="56"/>
          <w:szCs w:val="56"/>
        </w:rPr>
      </w:pPr>
    </w:p>
    <w:p w14:paraId="62CF86E4" w14:textId="4E76CEEA" w:rsidR="0077053F" w:rsidRPr="00FD0668" w:rsidRDefault="0077053F" w:rsidP="00685E1F">
      <w:pPr>
        <w:jc w:val="center"/>
        <w:rPr>
          <w:rFonts w:ascii="Times New Roman" w:hAnsi="Times New Roman" w:cs="Times New Roman"/>
          <w:b/>
          <w:bCs/>
          <w:sz w:val="56"/>
          <w:szCs w:val="56"/>
        </w:rPr>
      </w:pPr>
    </w:p>
    <w:p w14:paraId="3EECCB0A" w14:textId="574BD761" w:rsidR="0077053F" w:rsidRDefault="0077053F" w:rsidP="00685E1F">
      <w:pPr>
        <w:jc w:val="center"/>
        <w:rPr>
          <w:rFonts w:ascii="Times New Roman" w:hAnsi="Times New Roman" w:cs="Times New Roman"/>
          <w:b/>
          <w:bCs/>
          <w:sz w:val="56"/>
          <w:szCs w:val="56"/>
        </w:rPr>
      </w:pPr>
    </w:p>
    <w:p w14:paraId="1392977B" w14:textId="77777777" w:rsidR="001B26D8" w:rsidRPr="00FD0668" w:rsidRDefault="001B26D8" w:rsidP="00685E1F">
      <w:pPr>
        <w:jc w:val="center"/>
        <w:rPr>
          <w:rFonts w:ascii="Times New Roman" w:hAnsi="Times New Roman" w:cs="Times New Roman"/>
          <w:b/>
          <w:bCs/>
          <w:sz w:val="56"/>
          <w:szCs w:val="56"/>
        </w:rPr>
      </w:pPr>
    </w:p>
    <w:p w14:paraId="2A2CDFE5" w14:textId="77777777" w:rsidR="00CD1BE0" w:rsidRDefault="00CD1BE0" w:rsidP="00127EEE">
      <w:pPr>
        <w:spacing w:after="0" w:line="240" w:lineRule="auto"/>
        <w:jc w:val="center"/>
        <w:rPr>
          <w:rFonts w:ascii="Times New Roman" w:eastAsia="Times New Roman" w:hAnsi="Times New Roman" w:cs="Times New Roman"/>
          <w:b/>
          <w:i/>
          <w:sz w:val="36"/>
          <w:szCs w:val="36"/>
          <w:lang w:eastAsia="ru-RU"/>
        </w:rPr>
      </w:pPr>
    </w:p>
    <w:p w14:paraId="7D9278A8" w14:textId="77777777" w:rsidR="00AE2C80" w:rsidRDefault="00AE2C80" w:rsidP="00127EEE">
      <w:pPr>
        <w:spacing w:after="0" w:line="240" w:lineRule="auto"/>
        <w:jc w:val="center"/>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Зміст </w:t>
      </w:r>
    </w:p>
    <w:p w14:paraId="06DA1046" w14:textId="77777777" w:rsidR="00AE2C80" w:rsidRDefault="00AE2C80" w:rsidP="00127EEE">
      <w:pPr>
        <w:spacing w:after="0" w:line="240" w:lineRule="auto"/>
        <w:jc w:val="center"/>
        <w:rPr>
          <w:rFonts w:ascii="Times New Roman" w:eastAsia="Times New Roman" w:hAnsi="Times New Roman" w:cs="Times New Roman"/>
          <w:bCs/>
          <w:iCs/>
          <w:sz w:val="28"/>
          <w:szCs w:val="28"/>
          <w:lang w:eastAsia="ru-RU"/>
        </w:rPr>
      </w:pPr>
    </w:p>
    <w:p w14:paraId="34C23EEF" w14:textId="77777777" w:rsidR="00AE2C80" w:rsidRDefault="00AE2C80" w:rsidP="00127EEE">
      <w:pPr>
        <w:spacing w:after="0" w:line="240" w:lineRule="auto"/>
        <w:jc w:val="center"/>
        <w:rPr>
          <w:rFonts w:ascii="Times New Roman" w:eastAsia="Times New Roman" w:hAnsi="Times New Roman" w:cs="Times New Roman"/>
          <w:bCs/>
          <w:iCs/>
          <w:sz w:val="28"/>
          <w:szCs w:val="28"/>
          <w:lang w:eastAsia="ru-RU"/>
        </w:rPr>
      </w:pPr>
    </w:p>
    <w:p w14:paraId="4A954439" w14:textId="77777777" w:rsidR="00AE2C80" w:rsidRPr="00AE2C80" w:rsidRDefault="00AE2C80" w:rsidP="00127EEE">
      <w:pPr>
        <w:spacing w:after="0" w:line="240" w:lineRule="auto"/>
        <w:jc w:val="center"/>
        <w:rPr>
          <w:rFonts w:ascii="Times New Roman" w:eastAsia="Times New Roman" w:hAnsi="Times New Roman" w:cs="Times New Roman"/>
          <w:bCs/>
          <w:iCs/>
          <w:sz w:val="28"/>
          <w:szCs w:val="28"/>
          <w:lang w:eastAsia="ru-RU"/>
        </w:rPr>
      </w:pPr>
    </w:p>
    <w:p w14:paraId="6E303619" w14:textId="77777777" w:rsidR="00AE2C80" w:rsidRP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1. Паспорт Програми </w:t>
      </w:r>
    </w:p>
    <w:p w14:paraId="4EC4735B"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2. Загальна характеристика Програми </w:t>
      </w:r>
    </w:p>
    <w:p w14:paraId="13106110"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3. Мета Програми </w:t>
      </w:r>
    </w:p>
    <w:p w14:paraId="32857E43" w14:textId="405DB5C6" w:rsidR="00D55A4A"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4. </w:t>
      </w:r>
      <w:bookmarkStart w:id="2" w:name="_Hlk152593618"/>
      <w:r w:rsidR="00D55A4A">
        <w:rPr>
          <w:rFonts w:ascii="Times New Roman" w:eastAsia="Times New Roman" w:hAnsi="Times New Roman" w:cs="Times New Roman"/>
          <w:bCs/>
          <w:iCs/>
          <w:sz w:val="28"/>
          <w:szCs w:val="28"/>
          <w:lang w:eastAsia="ru-RU"/>
        </w:rPr>
        <w:t>Основні завдання Програми</w:t>
      </w:r>
    </w:p>
    <w:bookmarkEnd w:id="2"/>
    <w:p w14:paraId="1C55BFF6" w14:textId="71B4D11F"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5. </w:t>
      </w:r>
      <w:bookmarkStart w:id="3" w:name="_Hlk152594102"/>
      <w:r w:rsidRPr="00AE2C80">
        <w:rPr>
          <w:rFonts w:ascii="Times New Roman" w:eastAsia="Times New Roman" w:hAnsi="Times New Roman" w:cs="Times New Roman"/>
          <w:bCs/>
          <w:iCs/>
          <w:sz w:val="28"/>
          <w:szCs w:val="28"/>
          <w:lang w:eastAsia="ru-RU"/>
        </w:rPr>
        <w:t xml:space="preserve">Напрями діяльності та заходи Програми </w:t>
      </w:r>
      <w:bookmarkEnd w:id="3"/>
    </w:p>
    <w:p w14:paraId="68D59541"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6. Виконавці Програми </w:t>
      </w:r>
    </w:p>
    <w:p w14:paraId="7B49D3F1"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7. Координація та контроль за виконанням Програми </w:t>
      </w:r>
    </w:p>
    <w:p w14:paraId="3AFFF720"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Додаток 1. Заходи з реалізації Програми підтримки Захисників та Захисниць України на 20</w:t>
      </w:r>
      <w:r>
        <w:rPr>
          <w:rFonts w:ascii="Times New Roman" w:eastAsia="Times New Roman" w:hAnsi="Times New Roman" w:cs="Times New Roman"/>
          <w:bCs/>
          <w:iCs/>
          <w:sz w:val="28"/>
          <w:szCs w:val="28"/>
          <w:lang w:eastAsia="ru-RU"/>
        </w:rPr>
        <w:t>24</w:t>
      </w:r>
      <w:r w:rsidRPr="00AE2C80">
        <w:rPr>
          <w:rFonts w:ascii="Times New Roman" w:eastAsia="Times New Roman" w:hAnsi="Times New Roman" w:cs="Times New Roman"/>
          <w:bCs/>
          <w:iCs/>
          <w:sz w:val="28"/>
          <w:szCs w:val="28"/>
          <w:lang w:eastAsia="ru-RU"/>
        </w:rPr>
        <w:t xml:space="preserve"> – 202</w:t>
      </w:r>
      <w:r>
        <w:rPr>
          <w:rFonts w:ascii="Times New Roman" w:eastAsia="Times New Roman" w:hAnsi="Times New Roman" w:cs="Times New Roman"/>
          <w:bCs/>
          <w:iCs/>
          <w:sz w:val="28"/>
          <w:szCs w:val="28"/>
          <w:lang w:eastAsia="ru-RU"/>
        </w:rPr>
        <w:t>5</w:t>
      </w:r>
      <w:r w:rsidRPr="00AE2C80">
        <w:rPr>
          <w:rFonts w:ascii="Times New Roman" w:eastAsia="Times New Roman" w:hAnsi="Times New Roman" w:cs="Times New Roman"/>
          <w:bCs/>
          <w:iCs/>
          <w:sz w:val="28"/>
          <w:szCs w:val="28"/>
          <w:lang w:eastAsia="ru-RU"/>
        </w:rPr>
        <w:t xml:space="preserve"> рр.. </w:t>
      </w:r>
    </w:p>
    <w:p w14:paraId="22C71903"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557D3989"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1ED4B122"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647914BF"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58E7B294"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5727B75B"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2BD64059"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2DD6292D"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097B3422"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45DFC0F7"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3258E63E"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7FFE611B"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25A26FB7"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398FB382"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18F96341"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60D14A46"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272900F9"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70DE6CE0"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4C8AFD2B"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47630215"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72B165C1"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1191259F"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74668E67"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39A4DE11"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514213BE"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5D8C81B9"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6DECB9DB"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5DE06B48"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2FC94FD1"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1BD4CF94"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0EF9DEB4"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3A293554"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5AA1EB2B"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5BA8EB93" w14:textId="77777777" w:rsidR="00AE2C80" w:rsidRDefault="00AE2C80" w:rsidP="00AE2C80">
      <w:pPr>
        <w:spacing w:after="0" w:line="240" w:lineRule="auto"/>
        <w:rPr>
          <w:rFonts w:ascii="Times New Roman" w:eastAsia="Times New Roman" w:hAnsi="Times New Roman" w:cs="Times New Roman"/>
          <w:bCs/>
          <w:iCs/>
          <w:sz w:val="28"/>
          <w:szCs w:val="28"/>
          <w:lang w:eastAsia="ru-RU"/>
        </w:rPr>
      </w:pPr>
    </w:p>
    <w:p w14:paraId="77D4A05C" w14:textId="08DDF9A3" w:rsidR="00127EEE" w:rsidRPr="0052046A" w:rsidRDefault="00AE2C80" w:rsidP="00AE2C80">
      <w:pPr>
        <w:spacing w:after="0" w:line="240" w:lineRule="auto"/>
        <w:rPr>
          <w:rFonts w:ascii="Times New Roman" w:eastAsia="Times New Roman" w:hAnsi="Times New Roman" w:cs="Times New Roman"/>
          <w:b/>
          <w:iCs/>
          <w:sz w:val="28"/>
          <w:szCs w:val="28"/>
          <w:lang w:eastAsia="ru-RU"/>
        </w:rPr>
      </w:pPr>
      <w:r w:rsidRPr="0052046A">
        <w:rPr>
          <w:rFonts w:ascii="Times New Roman" w:eastAsia="Times New Roman" w:hAnsi="Times New Roman" w:cs="Times New Roman"/>
          <w:b/>
          <w:iCs/>
          <w:sz w:val="28"/>
          <w:szCs w:val="28"/>
          <w:lang w:eastAsia="ru-RU"/>
        </w:rPr>
        <w:t xml:space="preserve">Розділ 1. </w:t>
      </w:r>
      <w:r w:rsidR="00127EEE" w:rsidRPr="0052046A">
        <w:rPr>
          <w:rFonts w:ascii="Times New Roman" w:eastAsia="Times New Roman" w:hAnsi="Times New Roman" w:cs="Times New Roman"/>
          <w:b/>
          <w:iCs/>
          <w:sz w:val="28"/>
          <w:szCs w:val="28"/>
          <w:lang w:eastAsia="ru-RU"/>
        </w:rPr>
        <w:t>Паспорт</w:t>
      </w:r>
      <w:r w:rsidR="00B034BD" w:rsidRPr="0052046A">
        <w:rPr>
          <w:rFonts w:ascii="Times New Roman" w:eastAsia="Times New Roman" w:hAnsi="Times New Roman" w:cs="Times New Roman"/>
          <w:b/>
          <w:iCs/>
          <w:sz w:val="28"/>
          <w:szCs w:val="28"/>
          <w:lang w:eastAsia="ru-RU"/>
        </w:rPr>
        <w:t xml:space="preserve"> програми</w:t>
      </w:r>
    </w:p>
    <w:p w14:paraId="69BEB866" w14:textId="77777777" w:rsidR="009A42A1" w:rsidRPr="00AE2C80" w:rsidRDefault="009A42A1" w:rsidP="00127EEE">
      <w:pPr>
        <w:spacing w:after="0" w:line="240" w:lineRule="auto"/>
        <w:jc w:val="center"/>
        <w:rPr>
          <w:rFonts w:ascii="Times New Roman" w:eastAsia="Times New Roman" w:hAnsi="Times New Roman" w:cs="Times New Roman"/>
          <w:bCs/>
          <w:iCs/>
          <w:sz w:val="28"/>
          <w:szCs w:val="28"/>
          <w:lang w:eastAsia="ru-RU"/>
        </w:rPr>
      </w:pPr>
    </w:p>
    <w:p w14:paraId="3318E0A2" w14:textId="77777777" w:rsidR="00127EEE" w:rsidRPr="00AE2C80" w:rsidRDefault="00127EEE" w:rsidP="00127EEE">
      <w:pPr>
        <w:spacing w:after="0" w:line="240" w:lineRule="auto"/>
        <w:jc w:val="center"/>
        <w:rPr>
          <w:rFonts w:ascii="Times New Roman" w:eastAsia="Times New Roman" w:hAnsi="Times New Roman" w:cs="Times New Roman"/>
          <w:bCs/>
          <w:iCs/>
          <w:sz w:val="28"/>
          <w:szCs w:val="28"/>
          <w:lang w:eastAsia="ru-RU"/>
        </w:rPr>
      </w:pPr>
    </w:p>
    <w:tbl>
      <w:tblPr>
        <w:tblW w:w="9639" w:type="dxa"/>
        <w:tblInd w:w="152" w:type="dxa"/>
        <w:tblLayout w:type="fixed"/>
        <w:tblCellMar>
          <w:left w:w="10" w:type="dxa"/>
          <w:right w:w="10" w:type="dxa"/>
        </w:tblCellMar>
        <w:tblLook w:val="0000" w:firstRow="0" w:lastRow="0" w:firstColumn="0" w:lastColumn="0" w:noHBand="0" w:noVBand="0"/>
      </w:tblPr>
      <w:tblGrid>
        <w:gridCol w:w="1176"/>
        <w:gridCol w:w="3626"/>
        <w:gridCol w:w="4837"/>
      </w:tblGrid>
      <w:tr w:rsidR="009A42A1" w:rsidRPr="009A42A1" w14:paraId="4D4A8AAC" w14:textId="77777777" w:rsidTr="001276E1">
        <w:tc>
          <w:tcPr>
            <w:tcW w:w="1176" w:type="dxa"/>
            <w:tcBorders>
              <w:top w:val="single" w:sz="6" w:space="0" w:color="000000"/>
              <w:left w:val="single" w:sz="6" w:space="0" w:color="000000"/>
              <w:bottom w:val="single" w:sz="6" w:space="0" w:color="000000"/>
              <w:right w:val="nil"/>
            </w:tcBorders>
          </w:tcPr>
          <w:p w14:paraId="5A69E203" w14:textId="77777777"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1.</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14:paraId="2B1064D5" w14:textId="77777777"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Ініціатор розроблення</w:t>
            </w:r>
          </w:p>
          <w:p w14:paraId="2EF90DC1" w14:textId="77777777"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Програми</w:t>
            </w:r>
          </w:p>
          <w:p w14:paraId="23917ECE" w14:textId="77777777"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p>
        </w:tc>
        <w:tc>
          <w:tcPr>
            <w:tcW w:w="4837" w:type="dxa"/>
            <w:tcBorders>
              <w:top w:val="single" w:sz="6" w:space="0" w:color="000000"/>
              <w:left w:val="single" w:sz="6" w:space="0" w:color="000000"/>
              <w:bottom w:val="single" w:sz="6" w:space="0" w:color="000000"/>
              <w:right w:val="single" w:sz="6" w:space="0" w:color="000000"/>
            </w:tcBorders>
          </w:tcPr>
          <w:p w14:paraId="1FBA6893" w14:textId="22032392" w:rsidR="00B034BD" w:rsidRPr="009A42A1" w:rsidRDefault="00366892"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Малинська міська рада</w:t>
            </w:r>
          </w:p>
        </w:tc>
      </w:tr>
      <w:tr w:rsidR="009A42A1" w:rsidRPr="009A42A1" w14:paraId="0D4B46E8" w14:textId="77777777" w:rsidTr="001276E1">
        <w:tc>
          <w:tcPr>
            <w:tcW w:w="1176" w:type="dxa"/>
            <w:tcBorders>
              <w:top w:val="single" w:sz="6" w:space="0" w:color="000000"/>
              <w:left w:val="single" w:sz="6" w:space="0" w:color="000000"/>
              <w:bottom w:val="single" w:sz="6" w:space="0" w:color="000000"/>
              <w:right w:val="nil"/>
            </w:tcBorders>
          </w:tcPr>
          <w:p w14:paraId="22ED8994" w14:textId="77777777"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3.</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14:paraId="0DC3B049" w14:textId="77777777"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Розробник Програми</w:t>
            </w:r>
          </w:p>
        </w:tc>
        <w:tc>
          <w:tcPr>
            <w:tcW w:w="4837" w:type="dxa"/>
            <w:tcBorders>
              <w:top w:val="single" w:sz="6" w:space="0" w:color="000000"/>
              <w:left w:val="single" w:sz="6" w:space="0" w:color="000000"/>
              <w:bottom w:val="single" w:sz="6" w:space="0" w:color="000000"/>
              <w:right w:val="single" w:sz="6" w:space="0" w:color="000000"/>
            </w:tcBorders>
          </w:tcPr>
          <w:p w14:paraId="274E98DE" w14:textId="77777777"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Управління праці та соціального захисту населення   виконкому Малинської міської ради</w:t>
            </w:r>
          </w:p>
        </w:tc>
      </w:tr>
      <w:tr w:rsidR="009A42A1" w:rsidRPr="009A42A1" w14:paraId="47AC3B4B" w14:textId="77777777" w:rsidTr="001276E1">
        <w:tc>
          <w:tcPr>
            <w:tcW w:w="1176" w:type="dxa"/>
            <w:tcBorders>
              <w:top w:val="single" w:sz="6" w:space="0" w:color="000000"/>
              <w:left w:val="single" w:sz="6" w:space="0" w:color="000000"/>
              <w:bottom w:val="single" w:sz="6" w:space="0" w:color="000000"/>
              <w:right w:val="nil"/>
            </w:tcBorders>
          </w:tcPr>
          <w:p w14:paraId="327E7644" w14:textId="77777777"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5.</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14:paraId="388BCA32" w14:textId="77777777"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Відповідальний виконавець Програми</w:t>
            </w:r>
          </w:p>
        </w:tc>
        <w:tc>
          <w:tcPr>
            <w:tcW w:w="4837" w:type="dxa"/>
            <w:tcBorders>
              <w:top w:val="single" w:sz="6" w:space="0" w:color="000000"/>
              <w:left w:val="single" w:sz="6" w:space="0" w:color="000000"/>
              <w:bottom w:val="single" w:sz="6" w:space="0" w:color="000000"/>
              <w:right w:val="single" w:sz="6" w:space="0" w:color="000000"/>
            </w:tcBorders>
          </w:tcPr>
          <w:p w14:paraId="65D8C28B" w14:textId="2B5898C2"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Управління праці та соціального захисту населення   виконкому Малинської міської ради</w:t>
            </w:r>
          </w:p>
        </w:tc>
      </w:tr>
      <w:tr w:rsidR="009A42A1" w:rsidRPr="00366892" w14:paraId="3AD0AF57" w14:textId="77777777" w:rsidTr="001276E1">
        <w:tc>
          <w:tcPr>
            <w:tcW w:w="1176" w:type="dxa"/>
            <w:tcBorders>
              <w:top w:val="single" w:sz="6" w:space="0" w:color="000000"/>
              <w:left w:val="single" w:sz="6" w:space="0" w:color="000000"/>
              <w:bottom w:val="single" w:sz="6" w:space="0" w:color="000000"/>
              <w:right w:val="nil"/>
            </w:tcBorders>
          </w:tcPr>
          <w:p w14:paraId="356B7C32" w14:textId="77777777"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6.</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14:paraId="77885CBB" w14:textId="70F4B1D8" w:rsidR="00B034BD" w:rsidRPr="009A42A1" w:rsidRDefault="00366892"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Співвиконавці Програми</w:t>
            </w:r>
            <w:r w:rsidR="00B034BD" w:rsidRPr="009A42A1">
              <w:rPr>
                <w:rFonts w:ascii="Times New Roman CYR" w:eastAsia="Times New Roman" w:hAnsi="Times New Roman CYR" w:cs="Times New Roman CYR"/>
                <w:sz w:val="28"/>
                <w:szCs w:val="28"/>
                <w:lang w:eastAsia="ru-RU"/>
              </w:rPr>
              <w:t xml:space="preserve"> </w:t>
            </w:r>
          </w:p>
        </w:tc>
        <w:tc>
          <w:tcPr>
            <w:tcW w:w="4837" w:type="dxa"/>
            <w:tcBorders>
              <w:top w:val="single" w:sz="6" w:space="0" w:color="000000"/>
              <w:left w:val="single" w:sz="6" w:space="0" w:color="000000"/>
              <w:bottom w:val="single" w:sz="6" w:space="0" w:color="000000"/>
              <w:right w:val="single" w:sz="6" w:space="0" w:color="000000"/>
            </w:tcBorders>
          </w:tcPr>
          <w:p w14:paraId="455A7894" w14:textId="229C7F8C" w:rsidR="00B034BD" w:rsidRPr="009A42A1" w:rsidRDefault="00366892"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bookmarkStart w:id="4" w:name="_Hlk152595159"/>
            <w:r>
              <w:rPr>
                <w:rFonts w:ascii="Times New Roman CYR" w:eastAsia="Times New Roman" w:hAnsi="Times New Roman CYR" w:cs="Times New Roman CYR"/>
                <w:sz w:val="28"/>
                <w:szCs w:val="28"/>
                <w:lang w:eastAsia="ru-RU"/>
              </w:rPr>
              <w:t>Відділ охорони здоров</w:t>
            </w:r>
            <w:r w:rsidR="00AE2C80">
              <w:rPr>
                <w:rFonts w:ascii="Calibri" w:eastAsia="Times New Roman" w:hAnsi="Calibri" w:cs="Calibri"/>
                <w:sz w:val="28"/>
                <w:szCs w:val="28"/>
                <w:lang w:eastAsia="ru-RU"/>
              </w:rPr>
              <w:t>’</w:t>
            </w:r>
            <w:r>
              <w:rPr>
                <w:rFonts w:ascii="Times New Roman CYR" w:eastAsia="Times New Roman" w:hAnsi="Times New Roman CYR" w:cs="Times New Roman CYR"/>
                <w:sz w:val="28"/>
                <w:szCs w:val="28"/>
                <w:lang w:eastAsia="ru-RU"/>
              </w:rPr>
              <w:t>я виконавчого комітету Малинської міської ради, управління освіти, молоді, спорту та національно-патріотичного виховання виконавчого комітету Малинської міської ради, відділ культури виконавчого комітету Малинської міської ради, Малинський міський центр соціальних служб, громадські організації</w:t>
            </w:r>
            <w:bookmarkEnd w:id="4"/>
          </w:p>
        </w:tc>
      </w:tr>
      <w:tr w:rsidR="009A42A1" w:rsidRPr="00366892" w14:paraId="24D79F20" w14:textId="77777777" w:rsidTr="001276E1">
        <w:tc>
          <w:tcPr>
            <w:tcW w:w="1176" w:type="dxa"/>
            <w:tcBorders>
              <w:top w:val="single" w:sz="6" w:space="0" w:color="000000"/>
              <w:left w:val="single" w:sz="6" w:space="0" w:color="000000"/>
              <w:bottom w:val="single" w:sz="6" w:space="0" w:color="000000"/>
              <w:right w:val="nil"/>
            </w:tcBorders>
          </w:tcPr>
          <w:p w14:paraId="72E373D2" w14:textId="77777777"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7.</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14:paraId="1ADF299D" w14:textId="34E16271" w:rsidR="00B034BD" w:rsidRPr="009A42A1" w:rsidRDefault="00366892"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Мета програми</w:t>
            </w:r>
          </w:p>
        </w:tc>
        <w:tc>
          <w:tcPr>
            <w:tcW w:w="4837" w:type="dxa"/>
            <w:tcBorders>
              <w:top w:val="single" w:sz="6" w:space="0" w:color="000000"/>
              <w:left w:val="single" w:sz="6" w:space="0" w:color="000000"/>
              <w:bottom w:val="single" w:sz="6" w:space="0" w:color="000000"/>
              <w:right w:val="single" w:sz="6" w:space="0" w:color="000000"/>
            </w:tcBorders>
          </w:tcPr>
          <w:p w14:paraId="55BF3EC3" w14:textId="0342E157" w:rsidR="00B034BD" w:rsidRPr="00366892" w:rsidRDefault="00366892"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366892">
              <w:rPr>
                <w:rFonts w:ascii="Times New Roman CYR" w:eastAsia="Times New Roman" w:hAnsi="Times New Roman CYR" w:cs="Times New Roman CYR"/>
                <w:sz w:val="28"/>
                <w:szCs w:val="28"/>
                <w:lang w:eastAsia="ru-RU"/>
              </w:rPr>
              <w:t xml:space="preserve">Підтримка Захисників та Захисниць України, що сприятиме їх реінтеграції та поверненню з військової служби до мирного життя, максимальній реалізації їх трудового та підприємницького потенціалу, а також підтримка членів їх сімей, сімей загиблих (померлих) і безвісти зниклих за особливих обставин Захисників та Захисниць України та активізація їх участі у житті </w:t>
            </w:r>
            <w:r>
              <w:rPr>
                <w:rFonts w:ascii="Times New Roman CYR" w:eastAsia="Times New Roman" w:hAnsi="Times New Roman CYR" w:cs="Times New Roman CYR"/>
                <w:sz w:val="28"/>
                <w:szCs w:val="28"/>
                <w:lang w:eastAsia="ru-RU"/>
              </w:rPr>
              <w:t>Малинсько</w:t>
            </w:r>
            <w:r w:rsidRPr="00366892">
              <w:rPr>
                <w:rFonts w:ascii="Times New Roman CYR" w:eastAsia="Times New Roman" w:hAnsi="Times New Roman CYR" w:cs="Times New Roman CYR"/>
                <w:sz w:val="28"/>
                <w:szCs w:val="28"/>
                <w:lang w:eastAsia="ru-RU"/>
              </w:rPr>
              <w:t>ї міської територіальної громади, яка розуміє і цінує вклад Захисників та Захисниць України у захист суверенітету України під час російсько</w:t>
            </w:r>
            <w:r>
              <w:rPr>
                <w:rFonts w:ascii="Times New Roman CYR" w:eastAsia="Times New Roman" w:hAnsi="Times New Roman CYR" w:cs="Times New Roman CYR"/>
                <w:sz w:val="28"/>
                <w:szCs w:val="28"/>
                <w:lang w:eastAsia="ru-RU"/>
              </w:rPr>
              <w:t xml:space="preserve">- </w:t>
            </w:r>
            <w:r w:rsidRPr="00366892">
              <w:rPr>
                <w:rFonts w:ascii="Times New Roman CYR" w:eastAsia="Times New Roman" w:hAnsi="Times New Roman CYR" w:cs="Times New Roman CYR"/>
                <w:sz w:val="28"/>
                <w:szCs w:val="28"/>
                <w:lang w:eastAsia="ru-RU"/>
              </w:rPr>
              <w:t xml:space="preserve">української війни. Поєднання зусиль органів виконавчої влади, місцевого самоврядування, підприємств, установ, організацій різних форм власності, інститутів громадянського суспільства, спрямованих на поглиблення соціального захисту, реадаптації, </w:t>
            </w:r>
            <w:r w:rsidRPr="00366892">
              <w:rPr>
                <w:rFonts w:ascii="Times New Roman CYR" w:eastAsia="Times New Roman" w:hAnsi="Times New Roman CYR" w:cs="Times New Roman CYR"/>
                <w:sz w:val="28"/>
                <w:szCs w:val="28"/>
                <w:lang w:eastAsia="ru-RU"/>
              </w:rPr>
              <w:lastRenderedPageBreak/>
              <w:t>спільної координації наявних ресурсів для забезпечення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створення в суспільстві атмосфери підтримки та поважного ставлення до них.</w:t>
            </w:r>
          </w:p>
        </w:tc>
      </w:tr>
      <w:tr w:rsidR="009A42A1" w:rsidRPr="009A42A1" w14:paraId="01F8F9F0" w14:textId="77777777" w:rsidTr="001276E1">
        <w:tc>
          <w:tcPr>
            <w:tcW w:w="1176" w:type="dxa"/>
            <w:tcBorders>
              <w:top w:val="single" w:sz="6" w:space="0" w:color="000000"/>
              <w:left w:val="single" w:sz="6" w:space="0" w:color="000000"/>
              <w:bottom w:val="single" w:sz="6" w:space="0" w:color="000000"/>
              <w:right w:val="nil"/>
            </w:tcBorders>
          </w:tcPr>
          <w:p w14:paraId="7F0051C2" w14:textId="77777777"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lastRenderedPageBreak/>
              <w:t>8.</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14:paraId="4A4D7616" w14:textId="77777777" w:rsidR="00B034BD" w:rsidRPr="009A42A1" w:rsidRDefault="00B034BD" w:rsidP="0071212A">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Термін реалізації Програми</w:t>
            </w:r>
          </w:p>
        </w:tc>
        <w:tc>
          <w:tcPr>
            <w:tcW w:w="4837" w:type="dxa"/>
            <w:tcBorders>
              <w:top w:val="single" w:sz="6" w:space="0" w:color="000000"/>
              <w:left w:val="single" w:sz="6" w:space="0" w:color="000000"/>
              <w:bottom w:val="single" w:sz="6" w:space="0" w:color="000000"/>
              <w:right w:val="single" w:sz="6" w:space="0" w:color="000000"/>
            </w:tcBorders>
          </w:tcPr>
          <w:p w14:paraId="18B81884" w14:textId="718CB6B7" w:rsidR="00B034BD" w:rsidRPr="009A42A1" w:rsidRDefault="00B034BD" w:rsidP="0071212A">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202</w:t>
            </w:r>
            <w:r w:rsidR="007D1CF7" w:rsidRPr="009A42A1">
              <w:rPr>
                <w:rFonts w:ascii="Times New Roman CYR" w:eastAsia="Times New Roman" w:hAnsi="Times New Roman CYR" w:cs="Times New Roman CYR"/>
                <w:sz w:val="28"/>
                <w:szCs w:val="28"/>
                <w:lang w:eastAsia="ru-RU"/>
              </w:rPr>
              <w:t>4</w:t>
            </w:r>
            <w:r w:rsidRPr="009A42A1">
              <w:rPr>
                <w:rFonts w:ascii="Times New Roman CYR" w:eastAsia="Times New Roman" w:hAnsi="Times New Roman CYR" w:cs="Times New Roman CYR"/>
                <w:sz w:val="28"/>
                <w:szCs w:val="28"/>
                <w:lang w:eastAsia="ru-RU"/>
              </w:rPr>
              <w:t xml:space="preserve"> </w:t>
            </w:r>
            <w:r w:rsidR="00AE2C80">
              <w:rPr>
                <w:rFonts w:ascii="Times New Roman CYR" w:eastAsia="Times New Roman" w:hAnsi="Times New Roman CYR" w:cs="Times New Roman CYR"/>
                <w:sz w:val="28"/>
                <w:szCs w:val="28"/>
                <w:lang w:eastAsia="ru-RU"/>
              </w:rPr>
              <w:t>–</w:t>
            </w:r>
            <w:r w:rsidRPr="009A42A1">
              <w:rPr>
                <w:rFonts w:ascii="Times New Roman CYR" w:eastAsia="Times New Roman" w:hAnsi="Times New Roman CYR" w:cs="Times New Roman CYR"/>
                <w:sz w:val="28"/>
                <w:szCs w:val="28"/>
                <w:lang w:eastAsia="ru-RU"/>
              </w:rPr>
              <w:t xml:space="preserve"> 202</w:t>
            </w:r>
            <w:r w:rsidR="006F5006" w:rsidRPr="009A42A1">
              <w:rPr>
                <w:rFonts w:ascii="Times New Roman CYR" w:eastAsia="Times New Roman" w:hAnsi="Times New Roman CYR" w:cs="Times New Roman CYR"/>
                <w:sz w:val="28"/>
                <w:szCs w:val="28"/>
                <w:lang w:eastAsia="ru-RU"/>
              </w:rPr>
              <w:t>5</w:t>
            </w:r>
            <w:r w:rsidRPr="009A42A1">
              <w:rPr>
                <w:rFonts w:ascii="Times New Roman CYR" w:eastAsia="Times New Roman" w:hAnsi="Times New Roman CYR" w:cs="Times New Roman CYR"/>
                <w:sz w:val="28"/>
                <w:szCs w:val="28"/>
                <w:lang w:eastAsia="ru-RU"/>
              </w:rPr>
              <w:t xml:space="preserve"> роки</w:t>
            </w:r>
          </w:p>
          <w:p w14:paraId="6991305B" w14:textId="77777777" w:rsidR="00B034BD" w:rsidRPr="009A42A1" w:rsidRDefault="00B034BD" w:rsidP="0071212A">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r>
      <w:tr w:rsidR="009A42A1" w:rsidRPr="009A42A1" w14:paraId="15B9D3D6" w14:textId="77777777" w:rsidTr="001276E1">
        <w:tc>
          <w:tcPr>
            <w:tcW w:w="1176" w:type="dxa"/>
            <w:tcBorders>
              <w:top w:val="single" w:sz="6" w:space="0" w:color="000000"/>
              <w:left w:val="single" w:sz="6" w:space="0" w:color="000000"/>
              <w:bottom w:val="single" w:sz="6" w:space="0" w:color="000000"/>
              <w:right w:val="nil"/>
            </w:tcBorders>
          </w:tcPr>
          <w:p w14:paraId="47992EB9" w14:textId="77777777"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9.</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14:paraId="5AA25470" w14:textId="77777777"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Загальний обсяг фінансових ресурсів, необхідних для реалізації Програми            усього, у тому числі:</w:t>
            </w:r>
          </w:p>
        </w:tc>
        <w:tc>
          <w:tcPr>
            <w:tcW w:w="4837" w:type="dxa"/>
            <w:tcBorders>
              <w:top w:val="single" w:sz="6" w:space="0" w:color="000000"/>
              <w:left w:val="single" w:sz="6" w:space="0" w:color="000000"/>
              <w:bottom w:val="single" w:sz="6" w:space="0" w:color="000000"/>
              <w:right w:val="single" w:sz="6" w:space="0" w:color="000000"/>
            </w:tcBorders>
          </w:tcPr>
          <w:p w14:paraId="208E2661" w14:textId="77777777" w:rsidR="00B034BD" w:rsidRPr="009A42A1" w:rsidRDefault="00B034BD"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p w14:paraId="08631AFA" w14:textId="5B6B05F2" w:rsidR="00B034BD" w:rsidRPr="009A42A1" w:rsidRDefault="00B2228C"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50000</w:t>
            </w:r>
            <w:r w:rsidR="006F5006" w:rsidRPr="009A42A1">
              <w:rPr>
                <w:rFonts w:ascii="Times New Roman CYR" w:eastAsia="Times New Roman" w:hAnsi="Times New Roman CYR" w:cs="Times New Roman CYR"/>
                <w:sz w:val="28"/>
                <w:szCs w:val="28"/>
                <w:lang w:eastAsia="ru-RU"/>
              </w:rPr>
              <w:t>00</w:t>
            </w:r>
          </w:p>
          <w:p w14:paraId="5D0EA416" w14:textId="7CD20824" w:rsidR="00B034BD" w:rsidRPr="009A42A1" w:rsidRDefault="00B034BD"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r>
      <w:tr w:rsidR="009A42A1" w:rsidRPr="009A42A1" w14:paraId="2FDDA5A3" w14:textId="77777777" w:rsidTr="001276E1">
        <w:tc>
          <w:tcPr>
            <w:tcW w:w="1176" w:type="dxa"/>
            <w:tcBorders>
              <w:top w:val="single" w:sz="6" w:space="0" w:color="000000"/>
              <w:left w:val="single" w:sz="6" w:space="0" w:color="000000"/>
              <w:bottom w:val="single" w:sz="6" w:space="0" w:color="000000"/>
              <w:right w:val="nil"/>
            </w:tcBorders>
          </w:tcPr>
          <w:p w14:paraId="1500652D" w14:textId="77777777" w:rsidR="00B034BD" w:rsidRPr="009A42A1" w:rsidRDefault="00B034BD" w:rsidP="00B034BD">
            <w:pPr>
              <w:suppressAutoHyphens/>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9.1.</w:t>
            </w:r>
          </w:p>
        </w:tc>
        <w:tc>
          <w:tcPr>
            <w:tcW w:w="3626" w:type="dxa"/>
            <w:tcBorders>
              <w:top w:val="single" w:sz="6" w:space="0" w:color="000000"/>
              <w:left w:val="single" w:sz="6" w:space="0" w:color="000000"/>
              <w:bottom w:val="single" w:sz="6" w:space="0" w:color="000000"/>
              <w:right w:val="nil"/>
            </w:tcBorders>
          </w:tcPr>
          <w:p w14:paraId="4B363E2C" w14:textId="6554DFB3"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коштів  бюджету</w:t>
            </w:r>
            <w:r w:rsidR="00366892">
              <w:rPr>
                <w:rFonts w:ascii="Times New Roman CYR" w:eastAsia="Times New Roman" w:hAnsi="Times New Roman CYR" w:cs="Times New Roman CYR"/>
                <w:sz w:val="28"/>
                <w:szCs w:val="28"/>
                <w:lang w:eastAsia="ru-RU"/>
              </w:rPr>
              <w:t xml:space="preserve"> Малинської міської територіальної громади</w:t>
            </w:r>
          </w:p>
        </w:tc>
        <w:tc>
          <w:tcPr>
            <w:tcW w:w="4837" w:type="dxa"/>
            <w:tcBorders>
              <w:top w:val="single" w:sz="6" w:space="0" w:color="000000"/>
              <w:left w:val="single" w:sz="6" w:space="0" w:color="000000"/>
              <w:bottom w:val="single" w:sz="6" w:space="0" w:color="000000"/>
              <w:right w:val="single" w:sz="6" w:space="0" w:color="000000"/>
            </w:tcBorders>
          </w:tcPr>
          <w:p w14:paraId="7AFBFB1E" w14:textId="40F05BE6" w:rsidR="00B034BD" w:rsidRPr="009A42A1" w:rsidRDefault="00B2228C"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50</w:t>
            </w:r>
            <w:r w:rsidR="00C632E4" w:rsidRPr="009A42A1">
              <w:rPr>
                <w:rFonts w:ascii="Times New Roman CYR" w:eastAsia="Times New Roman" w:hAnsi="Times New Roman CYR" w:cs="Times New Roman CYR"/>
                <w:sz w:val="28"/>
                <w:szCs w:val="28"/>
                <w:lang w:eastAsia="ru-RU"/>
              </w:rPr>
              <w:t>0</w:t>
            </w:r>
            <w:r w:rsidRPr="009A42A1">
              <w:rPr>
                <w:rFonts w:ascii="Times New Roman CYR" w:eastAsia="Times New Roman" w:hAnsi="Times New Roman CYR" w:cs="Times New Roman CYR"/>
                <w:sz w:val="28"/>
                <w:szCs w:val="28"/>
                <w:lang w:eastAsia="ru-RU"/>
              </w:rPr>
              <w:t>0000</w:t>
            </w:r>
          </w:p>
        </w:tc>
      </w:tr>
      <w:tr w:rsidR="00B034BD" w:rsidRPr="009A42A1" w14:paraId="013B6164" w14:textId="77777777" w:rsidTr="001276E1">
        <w:tc>
          <w:tcPr>
            <w:tcW w:w="1176" w:type="dxa"/>
            <w:tcBorders>
              <w:top w:val="single" w:sz="6" w:space="0" w:color="000000"/>
              <w:left w:val="single" w:sz="6" w:space="0" w:color="000000"/>
              <w:bottom w:val="single" w:sz="6" w:space="0" w:color="000000"/>
              <w:right w:val="nil"/>
            </w:tcBorders>
          </w:tcPr>
          <w:p w14:paraId="65281BE1" w14:textId="77777777" w:rsidR="00B034BD" w:rsidRPr="009A42A1" w:rsidRDefault="00B034BD" w:rsidP="00B034BD">
            <w:pPr>
              <w:suppressAutoHyphens/>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9.2.</w:t>
            </w:r>
          </w:p>
        </w:tc>
        <w:tc>
          <w:tcPr>
            <w:tcW w:w="3626" w:type="dxa"/>
            <w:tcBorders>
              <w:top w:val="single" w:sz="6" w:space="0" w:color="000000"/>
              <w:left w:val="single" w:sz="6" w:space="0" w:color="000000"/>
              <w:bottom w:val="single" w:sz="6" w:space="0" w:color="000000"/>
              <w:right w:val="nil"/>
            </w:tcBorders>
          </w:tcPr>
          <w:p w14:paraId="4EC27362" w14:textId="77777777"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 xml:space="preserve">коштів  інших  джерел,  </w:t>
            </w:r>
            <w:r w:rsidRPr="009A42A1">
              <w:rPr>
                <w:rFonts w:ascii="Times New Roman" w:eastAsia="Times New Roman" w:hAnsi="Times New Roman" w:cs="Times New Roman"/>
                <w:sz w:val="28"/>
                <w:szCs w:val="28"/>
                <w:lang w:eastAsia="ru-RU"/>
              </w:rPr>
              <w:t>не заборонених законодавством України</w:t>
            </w:r>
            <w:r w:rsidRPr="009A42A1">
              <w:rPr>
                <w:rFonts w:ascii="Times New Roman CYR" w:eastAsia="Times New Roman" w:hAnsi="Times New Roman CYR" w:cs="Times New Roman CYR"/>
                <w:sz w:val="28"/>
                <w:szCs w:val="28"/>
                <w:lang w:eastAsia="ru-RU"/>
              </w:rPr>
              <w:t xml:space="preserve"> </w:t>
            </w:r>
          </w:p>
        </w:tc>
        <w:tc>
          <w:tcPr>
            <w:tcW w:w="4837" w:type="dxa"/>
            <w:tcBorders>
              <w:top w:val="single" w:sz="6" w:space="0" w:color="000000"/>
              <w:left w:val="single" w:sz="6" w:space="0" w:color="000000"/>
              <w:bottom w:val="single" w:sz="6" w:space="0" w:color="000000"/>
              <w:right w:val="single" w:sz="6" w:space="0" w:color="000000"/>
            </w:tcBorders>
          </w:tcPr>
          <w:p w14:paraId="3F3577A2" w14:textId="7A2B525B" w:rsidR="00B034BD" w:rsidRPr="009A42A1" w:rsidRDefault="00366892"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p>
        </w:tc>
      </w:tr>
    </w:tbl>
    <w:p w14:paraId="5E13DD24" w14:textId="77777777" w:rsidR="00B034BD" w:rsidRPr="009A42A1" w:rsidRDefault="00B034BD" w:rsidP="00B034BD">
      <w:pPr>
        <w:suppressAutoHyphens/>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p>
    <w:p w14:paraId="3B17A78A" w14:textId="77777777" w:rsidR="00B034BD" w:rsidRPr="009A42A1" w:rsidRDefault="00B034BD" w:rsidP="00B034BD">
      <w:pPr>
        <w:spacing w:before="100" w:beforeAutospacing="1" w:after="100" w:afterAutospacing="1" w:line="240" w:lineRule="auto"/>
        <w:rPr>
          <w:rFonts w:ascii="Times New Roman" w:eastAsia="Times New Roman" w:hAnsi="Times New Roman" w:cs="Times New Roman"/>
          <w:sz w:val="28"/>
          <w:szCs w:val="28"/>
          <w:lang w:eastAsia="ru-RU"/>
        </w:rPr>
      </w:pPr>
      <w:r w:rsidRPr="009A42A1">
        <w:rPr>
          <w:rFonts w:ascii="Times New Roman" w:eastAsia="Times New Roman" w:hAnsi="Times New Roman" w:cs="Times New Roman"/>
          <w:sz w:val="28"/>
          <w:szCs w:val="28"/>
          <w:lang w:eastAsia="ru-RU"/>
        </w:rPr>
        <w:t> </w:t>
      </w:r>
    </w:p>
    <w:p w14:paraId="0D930FD2" w14:textId="77777777" w:rsidR="00127EEE" w:rsidRPr="009A42A1" w:rsidRDefault="00127EEE" w:rsidP="00127EEE">
      <w:pPr>
        <w:autoSpaceDE w:val="0"/>
        <w:autoSpaceDN w:val="0"/>
        <w:adjustRightInd w:val="0"/>
        <w:spacing w:after="0" w:line="240" w:lineRule="auto"/>
        <w:rPr>
          <w:rFonts w:ascii="Times New Roman" w:eastAsia="Times New Roman" w:hAnsi="Times New Roman" w:cs="Times New Roman"/>
          <w:b/>
          <w:bCs/>
          <w:sz w:val="28"/>
          <w:szCs w:val="28"/>
          <w:lang w:eastAsia="ru-RU"/>
        </w:rPr>
      </w:pPr>
    </w:p>
    <w:p w14:paraId="5DD29938" w14:textId="77777777" w:rsidR="00127EEE" w:rsidRPr="009A42A1" w:rsidRDefault="00127EEE" w:rsidP="00127EEE">
      <w:pPr>
        <w:autoSpaceDE w:val="0"/>
        <w:autoSpaceDN w:val="0"/>
        <w:adjustRightInd w:val="0"/>
        <w:spacing w:after="0" w:line="240" w:lineRule="auto"/>
        <w:rPr>
          <w:rFonts w:ascii="Times New Roman" w:eastAsia="Times New Roman" w:hAnsi="Times New Roman" w:cs="Times New Roman"/>
          <w:b/>
          <w:bCs/>
          <w:sz w:val="28"/>
          <w:szCs w:val="28"/>
          <w:lang w:eastAsia="ru-RU"/>
        </w:rPr>
      </w:pPr>
    </w:p>
    <w:p w14:paraId="734CE071" w14:textId="77777777" w:rsidR="00127EEE" w:rsidRPr="009A42A1" w:rsidRDefault="00127EEE" w:rsidP="00127EEE">
      <w:pPr>
        <w:autoSpaceDE w:val="0"/>
        <w:autoSpaceDN w:val="0"/>
        <w:adjustRightInd w:val="0"/>
        <w:spacing w:after="0" w:line="240" w:lineRule="auto"/>
        <w:rPr>
          <w:rFonts w:ascii="Times New Roman" w:eastAsia="Times New Roman" w:hAnsi="Times New Roman" w:cs="Times New Roman"/>
          <w:b/>
          <w:bCs/>
          <w:sz w:val="28"/>
          <w:szCs w:val="28"/>
          <w:lang w:eastAsia="ru-RU"/>
        </w:rPr>
      </w:pPr>
    </w:p>
    <w:p w14:paraId="66D2A008" w14:textId="39523344" w:rsidR="0077053F" w:rsidRPr="009A42A1" w:rsidRDefault="0077053F" w:rsidP="00685E1F">
      <w:pPr>
        <w:jc w:val="center"/>
        <w:rPr>
          <w:rFonts w:ascii="Times New Roman" w:hAnsi="Times New Roman" w:cs="Times New Roman"/>
          <w:b/>
          <w:bCs/>
          <w:sz w:val="56"/>
          <w:szCs w:val="56"/>
        </w:rPr>
      </w:pPr>
    </w:p>
    <w:p w14:paraId="1661AEEC" w14:textId="77777777" w:rsidR="00366892" w:rsidRDefault="00366892" w:rsidP="00732C84">
      <w:pPr>
        <w:pStyle w:val="Default"/>
        <w:jc w:val="center"/>
        <w:rPr>
          <w:b/>
          <w:bCs/>
          <w:color w:val="auto"/>
          <w:sz w:val="28"/>
          <w:szCs w:val="28"/>
        </w:rPr>
      </w:pPr>
    </w:p>
    <w:p w14:paraId="241867AC" w14:textId="77777777" w:rsidR="00366892" w:rsidRDefault="00366892" w:rsidP="00732C84">
      <w:pPr>
        <w:pStyle w:val="Default"/>
        <w:jc w:val="center"/>
        <w:rPr>
          <w:b/>
          <w:bCs/>
          <w:color w:val="auto"/>
          <w:sz w:val="28"/>
          <w:szCs w:val="28"/>
        </w:rPr>
      </w:pPr>
    </w:p>
    <w:p w14:paraId="67AAE59B" w14:textId="77777777" w:rsidR="00366892" w:rsidRDefault="00366892" w:rsidP="00732C84">
      <w:pPr>
        <w:pStyle w:val="Default"/>
        <w:jc w:val="center"/>
        <w:rPr>
          <w:b/>
          <w:bCs/>
          <w:color w:val="auto"/>
          <w:sz w:val="28"/>
          <w:szCs w:val="28"/>
        </w:rPr>
      </w:pPr>
    </w:p>
    <w:p w14:paraId="42EDB4B8" w14:textId="77777777" w:rsidR="00366892" w:rsidRDefault="00366892" w:rsidP="00732C84">
      <w:pPr>
        <w:pStyle w:val="Default"/>
        <w:jc w:val="center"/>
        <w:rPr>
          <w:b/>
          <w:bCs/>
          <w:color w:val="auto"/>
          <w:sz w:val="28"/>
          <w:szCs w:val="28"/>
        </w:rPr>
      </w:pPr>
    </w:p>
    <w:p w14:paraId="4F8FB94E" w14:textId="77777777" w:rsidR="00366892" w:rsidRDefault="00366892" w:rsidP="00732C84">
      <w:pPr>
        <w:pStyle w:val="Default"/>
        <w:jc w:val="center"/>
        <w:rPr>
          <w:b/>
          <w:bCs/>
          <w:color w:val="auto"/>
          <w:sz w:val="28"/>
          <w:szCs w:val="28"/>
        </w:rPr>
      </w:pPr>
    </w:p>
    <w:p w14:paraId="3411BA10" w14:textId="77777777" w:rsidR="00366892" w:rsidRDefault="00366892" w:rsidP="00732C84">
      <w:pPr>
        <w:pStyle w:val="Default"/>
        <w:jc w:val="center"/>
        <w:rPr>
          <w:b/>
          <w:bCs/>
          <w:color w:val="auto"/>
          <w:sz w:val="28"/>
          <w:szCs w:val="28"/>
        </w:rPr>
      </w:pPr>
    </w:p>
    <w:p w14:paraId="6CFF969C" w14:textId="77777777" w:rsidR="00366892" w:rsidRDefault="00366892" w:rsidP="00732C84">
      <w:pPr>
        <w:pStyle w:val="Default"/>
        <w:jc w:val="center"/>
        <w:rPr>
          <w:b/>
          <w:bCs/>
          <w:color w:val="auto"/>
          <w:sz w:val="28"/>
          <w:szCs w:val="28"/>
        </w:rPr>
      </w:pPr>
    </w:p>
    <w:p w14:paraId="0D946E9C" w14:textId="77777777" w:rsidR="00366892" w:rsidRDefault="00366892" w:rsidP="00732C84">
      <w:pPr>
        <w:pStyle w:val="Default"/>
        <w:jc w:val="center"/>
        <w:rPr>
          <w:b/>
          <w:bCs/>
          <w:color w:val="auto"/>
          <w:sz w:val="28"/>
          <w:szCs w:val="28"/>
        </w:rPr>
      </w:pPr>
    </w:p>
    <w:p w14:paraId="26641D42" w14:textId="77777777" w:rsidR="00366892" w:rsidRDefault="00366892" w:rsidP="00732C84">
      <w:pPr>
        <w:pStyle w:val="Default"/>
        <w:jc w:val="center"/>
        <w:rPr>
          <w:b/>
          <w:bCs/>
          <w:color w:val="auto"/>
          <w:sz w:val="28"/>
          <w:szCs w:val="28"/>
        </w:rPr>
      </w:pPr>
    </w:p>
    <w:p w14:paraId="01168D68" w14:textId="77777777" w:rsidR="00366892" w:rsidRDefault="00366892" w:rsidP="00732C84">
      <w:pPr>
        <w:pStyle w:val="Default"/>
        <w:jc w:val="center"/>
        <w:rPr>
          <w:b/>
          <w:bCs/>
          <w:color w:val="auto"/>
          <w:sz w:val="28"/>
          <w:szCs w:val="28"/>
        </w:rPr>
      </w:pPr>
    </w:p>
    <w:p w14:paraId="5B7C8A16" w14:textId="77777777" w:rsidR="00366892" w:rsidRDefault="00366892" w:rsidP="00732C84">
      <w:pPr>
        <w:pStyle w:val="Default"/>
        <w:jc w:val="center"/>
        <w:rPr>
          <w:b/>
          <w:bCs/>
          <w:color w:val="auto"/>
          <w:sz w:val="28"/>
          <w:szCs w:val="28"/>
        </w:rPr>
      </w:pPr>
    </w:p>
    <w:p w14:paraId="16099BD3" w14:textId="77777777" w:rsidR="00366892" w:rsidRDefault="00366892" w:rsidP="00732C84">
      <w:pPr>
        <w:pStyle w:val="Default"/>
        <w:jc w:val="center"/>
        <w:rPr>
          <w:b/>
          <w:bCs/>
          <w:color w:val="auto"/>
          <w:sz w:val="28"/>
          <w:szCs w:val="28"/>
        </w:rPr>
      </w:pPr>
    </w:p>
    <w:p w14:paraId="19C1301C" w14:textId="39B81E03" w:rsidR="00366892" w:rsidRDefault="00366892" w:rsidP="00732C84">
      <w:pPr>
        <w:pStyle w:val="Default"/>
        <w:jc w:val="center"/>
        <w:rPr>
          <w:b/>
          <w:bCs/>
          <w:color w:val="auto"/>
          <w:sz w:val="28"/>
          <w:szCs w:val="28"/>
        </w:rPr>
      </w:pPr>
    </w:p>
    <w:p w14:paraId="67642F55" w14:textId="77777777" w:rsidR="0085436C" w:rsidRDefault="0085436C" w:rsidP="00732C84">
      <w:pPr>
        <w:pStyle w:val="Default"/>
        <w:jc w:val="center"/>
        <w:rPr>
          <w:b/>
          <w:bCs/>
          <w:color w:val="auto"/>
          <w:sz w:val="28"/>
          <w:szCs w:val="28"/>
        </w:rPr>
      </w:pPr>
    </w:p>
    <w:p w14:paraId="1CC44334" w14:textId="77777777" w:rsidR="00366892" w:rsidRDefault="00366892" w:rsidP="00732C84">
      <w:pPr>
        <w:pStyle w:val="Default"/>
        <w:jc w:val="center"/>
        <w:rPr>
          <w:b/>
          <w:bCs/>
          <w:color w:val="auto"/>
          <w:sz w:val="28"/>
          <w:szCs w:val="28"/>
        </w:rPr>
      </w:pPr>
    </w:p>
    <w:p w14:paraId="7423D094" w14:textId="77777777" w:rsidR="00366892" w:rsidRDefault="00366892" w:rsidP="00732C84">
      <w:pPr>
        <w:pStyle w:val="Default"/>
        <w:jc w:val="center"/>
        <w:rPr>
          <w:b/>
          <w:bCs/>
          <w:color w:val="auto"/>
          <w:sz w:val="28"/>
          <w:szCs w:val="28"/>
        </w:rPr>
      </w:pPr>
    </w:p>
    <w:p w14:paraId="0D087E51" w14:textId="77777777" w:rsidR="00AE2C80" w:rsidRDefault="00AE2C80" w:rsidP="00AE2C80">
      <w:pPr>
        <w:pStyle w:val="Default"/>
        <w:rPr>
          <w:b/>
          <w:bCs/>
          <w:sz w:val="28"/>
          <w:szCs w:val="28"/>
          <w:lang w:val="uk-UA"/>
        </w:rPr>
      </w:pPr>
      <w:r w:rsidRPr="00AE2C80">
        <w:rPr>
          <w:b/>
          <w:bCs/>
          <w:color w:val="auto"/>
          <w:sz w:val="28"/>
          <w:szCs w:val="28"/>
          <w:lang w:val="uk-UA"/>
        </w:rPr>
        <w:lastRenderedPageBreak/>
        <w:t>Розділ 2.</w:t>
      </w:r>
      <w:r w:rsidRPr="00AE2C80">
        <w:rPr>
          <w:b/>
          <w:bCs/>
          <w:sz w:val="28"/>
          <w:szCs w:val="28"/>
          <w:lang w:val="uk-UA"/>
        </w:rPr>
        <w:t xml:space="preserve">Загальна характеристика Програми </w:t>
      </w:r>
    </w:p>
    <w:p w14:paraId="454F2C31" w14:textId="77777777" w:rsidR="00AE2C80" w:rsidRPr="00AE2C80" w:rsidRDefault="00AE2C80" w:rsidP="00AE2C80">
      <w:pPr>
        <w:pStyle w:val="Default"/>
        <w:rPr>
          <w:b/>
          <w:bCs/>
          <w:sz w:val="28"/>
          <w:szCs w:val="28"/>
          <w:lang w:val="uk-UA"/>
        </w:rPr>
      </w:pPr>
    </w:p>
    <w:p w14:paraId="08903DBD" w14:textId="54BBB778" w:rsidR="0077053F" w:rsidRPr="00AE2C80" w:rsidRDefault="00AE2C80" w:rsidP="00AE2C80">
      <w:pPr>
        <w:jc w:val="both"/>
        <w:rPr>
          <w:rFonts w:ascii="Times New Roman" w:hAnsi="Times New Roman" w:cs="Times New Roman"/>
          <w:b/>
          <w:bCs/>
          <w:sz w:val="56"/>
          <w:szCs w:val="56"/>
        </w:rPr>
      </w:pPr>
      <w:r w:rsidRPr="00AE2C80">
        <w:rPr>
          <w:rFonts w:ascii="Times New Roman" w:eastAsia="Times New Roman" w:hAnsi="Times New Roman" w:cs="Times New Roman"/>
          <w:color w:val="000000"/>
          <w:sz w:val="28"/>
          <w:szCs w:val="28"/>
          <w:lang w:eastAsia="ru-RU"/>
        </w:rPr>
        <w:t xml:space="preserve">З 2014 року на теренах України тривають бойові дії за територіальну цілісність та незалежність нашої держави. За цей час у </w:t>
      </w:r>
      <w:r>
        <w:rPr>
          <w:rFonts w:ascii="Times New Roman" w:eastAsia="Times New Roman" w:hAnsi="Times New Roman" w:cs="Times New Roman"/>
          <w:color w:val="000000"/>
          <w:sz w:val="28"/>
          <w:szCs w:val="28"/>
          <w:lang w:eastAsia="ru-RU"/>
        </w:rPr>
        <w:t xml:space="preserve">Малинській </w:t>
      </w:r>
      <w:r w:rsidRPr="00AE2C80">
        <w:rPr>
          <w:rFonts w:ascii="Times New Roman" w:eastAsia="Times New Roman" w:hAnsi="Times New Roman" w:cs="Times New Roman"/>
          <w:color w:val="000000"/>
          <w:sz w:val="28"/>
          <w:szCs w:val="28"/>
          <w:lang w:eastAsia="ru-RU"/>
        </w:rPr>
        <w:t>міській територіальній громаді (</w:t>
      </w:r>
      <w:r>
        <w:rPr>
          <w:rFonts w:ascii="Times New Roman" w:eastAsia="Times New Roman" w:hAnsi="Times New Roman" w:cs="Times New Roman"/>
          <w:color w:val="000000"/>
          <w:sz w:val="28"/>
          <w:szCs w:val="28"/>
          <w:lang w:eastAsia="ru-RU"/>
        </w:rPr>
        <w:t>ММТГ</w:t>
      </w:r>
      <w:r w:rsidRPr="00AE2C80">
        <w:rPr>
          <w:rFonts w:ascii="Times New Roman" w:eastAsia="Times New Roman" w:hAnsi="Times New Roman" w:cs="Times New Roman"/>
          <w:color w:val="000000"/>
          <w:sz w:val="28"/>
          <w:szCs w:val="28"/>
          <w:lang w:eastAsia="ru-RU"/>
        </w:rPr>
        <w:t xml:space="preserve">) сформувалась соціальна група, яку становлять ветерани та учасники бойових дій у районі проведення антитерористичної операції/Операції об’єднаних сил (далі – АТО/ООС), ветерани війни, члени їх сімей та родини, чиї рідні зникли безвісти за особливих обставин, родини тих, хто віддав життя за спокійне і мирне буття українців або померли, і смерть яких пов’язана із захистом Батьківщини. Станом на </w:t>
      </w:r>
      <w:r w:rsidR="00D80581">
        <w:rPr>
          <w:rFonts w:ascii="Times New Roman" w:eastAsia="Times New Roman" w:hAnsi="Times New Roman" w:cs="Times New Roman"/>
          <w:color w:val="000000"/>
          <w:sz w:val="28"/>
          <w:szCs w:val="28"/>
          <w:lang w:eastAsia="ru-RU"/>
        </w:rPr>
        <w:t>1 лютого</w:t>
      </w:r>
      <w:r w:rsidRPr="00AE2C80">
        <w:rPr>
          <w:rFonts w:ascii="Times New Roman" w:eastAsia="Times New Roman" w:hAnsi="Times New Roman" w:cs="Times New Roman"/>
          <w:color w:val="000000"/>
          <w:sz w:val="28"/>
          <w:szCs w:val="28"/>
          <w:lang w:eastAsia="ru-RU"/>
        </w:rPr>
        <w:t xml:space="preserve"> 202</w:t>
      </w:r>
      <w:r w:rsidR="00D80581">
        <w:rPr>
          <w:rFonts w:ascii="Times New Roman" w:eastAsia="Times New Roman" w:hAnsi="Times New Roman" w:cs="Times New Roman"/>
          <w:color w:val="000000"/>
          <w:sz w:val="28"/>
          <w:szCs w:val="28"/>
          <w:lang w:eastAsia="ru-RU"/>
        </w:rPr>
        <w:t xml:space="preserve">2 </w:t>
      </w:r>
      <w:r w:rsidRPr="00AE2C80">
        <w:rPr>
          <w:rFonts w:ascii="Times New Roman" w:eastAsia="Times New Roman" w:hAnsi="Times New Roman" w:cs="Times New Roman"/>
          <w:color w:val="000000"/>
          <w:sz w:val="28"/>
          <w:szCs w:val="28"/>
          <w:lang w:eastAsia="ru-RU"/>
        </w:rPr>
        <w:t xml:space="preserve"> року на обліку в </w:t>
      </w:r>
      <w:r w:rsidR="0052046A">
        <w:rPr>
          <w:rFonts w:ascii="Times New Roman" w:eastAsia="Times New Roman" w:hAnsi="Times New Roman" w:cs="Times New Roman"/>
          <w:color w:val="000000"/>
          <w:sz w:val="28"/>
          <w:szCs w:val="28"/>
          <w:lang w:eastAsia="ru-RU"/>
        </w:rPr>
        <w:t xml:space="preserve">управлінні праці та соціального захисту населення виконкому Малинської міської ради </w:t>
      </w:r>
      <w:r w:rsidRPr="00AE2C80">
        <w:rPr>
          <w:rFonts w:ascii="Times New Roman" w:eastAsia="Times New Roman" w:hAnsi="Times New Roman" w:cs="Times New Roman"/>
          <w:color w:val="000000"/>
          <w:sz w:val="28"/>
          <w:szCs w:val="28"/>
          <w:lang w:eastAsia="ru-RU"/>
        </w:rPr>
        <w:t xml:space="preserve">перебувало </w:t>
      </w:r>
      <w:r w:rsidR="00D80581">
        <w:rPr>
          <w:rFonts w:ascii="Times New Roman" w:eastAsia="Times New Roman" w:hAnsi="Times New Roman" w:cs="Times New Roman"/>
          <w:color w:val="000000"/>
          <w:sz w:val="28"/>
          <w:szCs w:val="28"/>
          <w:lang w:eastAsia="ru-RU"/>
        </w:rPr>
        <w:t xml:space="preserve">517 </w:t>
      </w:r>
      <w:r w:rsidRPr="00AE2C80">
        <w:rPr>
          <w:rFonts w:ascii="Times New Roman" w:eastAsia="Times New Roman" w:hAnsi="Times New Roman" w:cs="Times New Roman"/>
          <w:color w:val="000000"/>
          <w:sz w:val="28"/>
          <w:szCs w:val="28"/>
          <w:lang w:eastAsia="ru-RU"/>
        </w:rPr>
        <w:t>учасників бойових дій, з них</w:t>
      </w:r>
      <w:r w:rsidR="00D80581">
        <w:rPr>
          <w:rFonts w:ascii="Times New Roman" w:eastAsia="Times New Roman" w:hAnsi="Times New Roman" w:cs="Times New Roman"/>
          <w:color w:val="000000"/>
          <w:sz w:val="28"/>
          <w:szCs w:val="28"/>
          <w:lang w:eastAsia="ru-RU"/>
        </w:rPr>
        <w:t xml:space="preserve"> 122  </w:t>
      </w:r>
      <w:r w:rsidRPr="00AE2C80">
        <w:rPr>
          <w:rFonts w:ascii="Times New Roman" w:eastAsia="Times New Roman" w:hAnsi="Times New Roman" w:cs="Times New Roman"/>
          <w:color w:val="000000"/>
          <w:sz w:val="28"/>
          <w:szCs w:val="28"/>
          <w:lang w:eastAsia="ru-RU"/>
        </w:rPr>
        <w:t xml:space="preserve">особи з інвалідністю внаслідок війни, а також  </w:t>
      </w:r>
      <w:r w:rsidR="00D55A4A">
        <w:rPr>
          <w:rFonts w:ascii="Times New Roman" w:eastAsia="Times New Roman" w:hAnsi="Times New Roman" w:cs="Times New Roman"/>
          <w:color w:val="000000"/>
          <w:sz w:val="28"/>
          <w:szCs w:val="28"/>
          <w:lang w:eastAsia="ru-RU"/>
        </w:rPr>
        <w:t xml:space="preserve">18 </w:t>
      </w:r>
      <w:r w:rsidRPr="00AE2C80">
        <w:rPr>
          <w:rFonts w:ascii="Times New Roman" w:eastAsia="Times New Roman" w:hAnsi="Times New Roman" w:cs="Times New Roman"/>
          <w:color w:val="000000"/>
          <w:sz w:val="28"/>
          <w:szCs w:val="28"/>
          <w:lang w:eastAsia="ru-RU"/>
        </w:rPr>
        <w:t>член</w:t>
      </w:r>
      <w:r w:rsidR="00D55A4A">
        <w:rPr>
          <w:rFonts w:ascii="Times New Roman" w:eastAsia="Times New Roman" w:hAnsi="Times New Roman" w:cs="Times New Roman"/>
          <w:color w:val="000000"/>
          <w:sz w:val="28"/>
          <w:szCs w:val="28"/>
          <w:lang w:eastAsia="ru-RU"/>
        </w:rPr>
        <w:t>ів</w:t>
      </w:r>
      <w:r w:rsidRPr="00AE2C80">
        <w:rPr>
          <w:rFonts w:ascii="Times New Roman" w:eastAsia="Times New Roman" w:hAnsi="Times New Roman" w:cs="Times New Roman"/>
          <w:color w:val="000000"/>
          <w:sz w:val="28"/>
          <w:szCs w:val="28"/>
          <w:lang w:eastAsia="ru-RU"/>
        </w:rPr>
        <w:t xml:space="preserve"> родин загиблих (померлих) захисників України. З початком повномасштабного вторгнення та введенням воєнного стану на усій території України значна кількість мешканців </w:t>
      </w:r>
      <w:r w:rsidR="00D80581">
        <w:rPr>
          <w:rFonts w:ascii="Times New Roman" w:eastAsia="Times New Roman" w:hAnsi="Times New Roman" w:cs="Times New Roman"/>
          <w:color w:val="000000"/>
          <w:sz w:val="28"/>
          <w:szCs w:val="28"/>
          <w:lang w:eastAsia="ru-RU"/>
        </w:rPr>
        <w:t>М</w:t>
      </w:r>
      <w:r w:rsidRPr="00AE2C80">
        <w:rPr>
          <w:rFonts w:ascii="Times New Roman" w:eastAsia="Times New Roman" w:hAnsi="Times New Roman" w:cs="Times New Roman"/>
          <w:color w:val="000000"/>
          <w:sz w:val="28"/>
          <w:szCs w:val="28"/>
          <w:lang w:eastAsia="ru-RU"/>
        </w:rPr>
        <w:t xml:space="preserve">МТГ проходять військову службу по мобілізації, а відтак чимала кількість з них після демобілізації набудуть статусу учасника бойових дій та особи з інвалідністю внаслідок війни. За попередніми розрахунками чисельність мешканців </w:t>
      </w:r>
      <w:r w:rsidR="00D80581">
        <w:rPr>
          <w:rFonts w:ascii="Times New Roman" w:eastAsia="Times New Roman" w:hAnsi="Times New Roman" w:cs="Times New Roman"/>
          <w:color w:val="000000"/>
          <w:sz w:val="28"/>
          <w:szCs w:val="28"/>
          <w:lang w:eastAsia="ru-RU"/>
        </w:rPr>
        <w:t xml:space="preserve">Малинської міської </w:t>
      </w:r>
      <w:r w:rsidRPr="00AE2C80">
        <w:rPr>
          <w:rFonts w:ascii="Times New Roman" w:eastAsia="Times New Roman" w:hAnsi="Times New Roman" w:cs="Times New Roman"/>
          <w:color w:val="000000"/>
          <w:sz w:val="28"/>
          <w:szCs w:val="28"/>
          <w:lang w:eastAsia="ru-RU"/>
        </w:rPr>
        <w:t xml:space="preserve">територіальної громади, які набудуть статусу учасника бойових дій та </w:t>
      </w:r>
      <w:r w:rsidR="0052046A">
        <w:rPr>
          <w:rFonts w:ascii="Times New Roman" w:eastAsia="Times New Roman" w:hAnsi="Times New Roman" w:cs="Times New Roman"/>
          <w:color w:val="000000"/>
          <w:sz w:val="28"/>
          <w:szCs w:val="28"/>
          <w:lang w:eastAsia="ru-RU"/>
        </w:rPr>
        <w:t xml:space="preserve">особи з </w:t>
      </w:r>
      <w:r w:rsidRPr="00AE2C80">
        <w:rPr>
          <w:rFonts w:ascii="Times New Roman" w:eastAsia="Times New Roman" w:hAnsi="Times New Roman" w:cs="Times New Roman"/>
          <w:color w:val="000000"/>
          <w:sz w:val="28"/>
          <w:szCs w:val="28"/>
          <w:lang w:eastAsia="ru-RU"/>
        </w:rPr>
        <w:t>інвалід</w:t>
      </w:r>
      <w:r w:rsidR="0052046A">
        <w:rPr>
          <w:rFonts w:ascii="Times New Roman" w:eastAsia="Times New Roman" w:hAnsi="Times New Roman" w:cs="Times New Roman"/>
          <w:color w:val="000000"/>
          <w:sz w:val="28"/>
          <w:szCs w:val="28"/>
          <w:lang w:eastAsia="ru-RU"/>
        </w:rPr>
        <w:t>ністю внаслідок</w:t>
      </w:r>
      <w:r w:rsidRPr="00AE2C80">
        <w:rPr>
          <w:rFonts w:ascii="Times New Roman" w:eastAsia="Times New Roman" w:hAnsi="Times New Roman" w:cs="Times New Roman"/>
          <w:color w:val="000000"/>
          <w:sz w:val="28"/>
          <w:szCs w:val="28"/>
          <w:lang w:eastAsia="ru-RU"/>
        </w:rPr>
        <w:t xml:space="preserve"> війни, по закінченню бойових дій орієнтовно може сягати </w:t>
      </w:r>
      <w:r w:rsidR="00D80581">
        <w:rPr>
          <w:rFonts w:ascii="Times New Roman" w:eastAsia="Times New Roman" w:hAnsi="Times New Roman" w:cs="Times New Roman"/>
          <w:color w:val="000000"/>
          <w:sz w:val="28"/>
          <w:szCs w:val="28"/>
          <w:lang w:eastAsia="ru-RU"/>
        </w:rPr>
        <w:t>понад 2</w:t>
      </w:r>
      <w:r w:rsidRPr="00AE2C80">
        <w:rPr>
          <w:rFonts w:ascii="Times New Roman" w:eastAsia="Times New Roman" w:hAnsi="Times New Roman" w:cs="Times New Roman"/>
          <w:color w:val="000000"/>
          <w:sz w:val="28"/>
          <w:szCs w:val="28"/>
          <w:lang w:eastAsia="ru-RU"/>
        </w:rPr>
        <w:t xml:space="preserve"> тисяч</w:t>
      </w:r>
      <w:r w:rsidR="00D80581">
        <w:rPr>
          <w:rFonts w:ascii="Times New Roman" w:eastAsia="Times New Roman" w:hAnsi="Times New Roman" w:cs="Times New Roman"/>
          <w:color w:val="000000"/>
          <w:sz w:val="28"/>
          <w:szCs w:val="28"/>
          <w:lang w:eastAsia="ru-RU"/>
        </w:rPr>
        <w:t>і</w:t>
      </w:r>
      <w:r w:rsidRPr="00AE2C80">
        <w:rPr>
          <w:rFonts w:ascii="Times New Roman" w:eastAsia="Times New Roman" w:hAnsi="Times New Roman" w:cs="Times New Roman"/>
          <w:color w:val="000000"/>
          <w:sz w:val="28"/>
          <w:szCs w:val="28"/>
          <w:lang w:eastAsia="ru-RU"/>
        </w:rPr>
        <w:t xml:space="preserve"> осіб, що потребуватимуть особливої уваги громади на шляху повернення до мирного життя. Крім того, у фокусі уваги програми мають перебувати також родини учасників бойових дій, осіб з інвалідністю внаслідок війни, а також родини загиблих (померлих) та зниклих безвісти за особливих обставин Захисників та Захисниць України. Усі ці громадяни потребують окремої уваги і підтримки – соціальної, правової, медичної та психологічної. На теперішній час держава делегує органам місцевого самоврядування основну частину заходів, пов’язаних з підтримкою та реабілітацією зазначених категорій населення. Зважаючи на це, виникла необхідність у розробці та реалізації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w:t>
      </w:r>
      <w:r w:rsidR="0052046A">
        <w:rPr>
          <w:rFonts w:ascii="Times New Roman" w:eastAsia="Times New Roman" w:hAnsi="Times New Roman" w:cs="Times New Roman"/>
          <w:color w:val="000000"/>
          <w:sz w:val="28"/>
          <w:szCs w:val="28"/>
          <w:lang w:eastAsia="ru-RU"/>
        </w:rPr>
        <w:t>4</w:t>
      </w:r>
      <w:r w:rsidRPr="00AE2C80">
        <w:rPr>
          <w:rFonts w:ascii="Times New Roman" w:eastAsia="Times New Roman" w:hAnsi="Times New Roman" w:cs="Times New Roman"/>
          <w:color w:val="000000"/>
          <w:sz w:val="28"/>
          <w:szCs w:val="28"/>
          <w:lang w:eastAsia="ru-RU"/>
        </w:rPr>
        <w:t>-202</w:t>
      </w:r>
      <w:r w:rsidR="0052046A">
        <w:rPr>
          <w:rFonts w:ascii="Times New Roman" w:eastAsia="Times New Roman" w:hAnsi="Times New Roman" w:cs="Times New Roman"/>
          <w:color w:val="000000"/>
          <w:sz w:val="28"/>
          <w:szCs w:val="28"/>
          <w:lang w:eastAsia="ru-RU"/>
        </w:rPr>
        <w:t>5</w:t>
      </w:r>
      <w:r w:rsidRPr="00AE2C80">
        <w:rPr>
          <w:rFonts w:ascii="Times New Roman" w:eastAsia="Times New Roman" w:hAnsi="Times New Roman" w:cs="Times New Roman"/>
          <w:color w:val="000000"/>
          <w:sz w:val="28"/>
          <w:szCs w:val="28"/>
          <w:lang w:eastAsia="ru-RU"/>
        </w:rPr>
        <w:t xml:space="preserve"> роки (далі – Програма), яка передбачає заходи щодо забезпечення українських Захисників та Захисниць сучасними інструментами для інтеграції/реінтеграції в економіку та громаду, шляхом формування програми, спрямованої на соціальну та професійну адаптацію, </w:t>
      </w:r>
      <w:proofErr w:type="spellStart"/>
      <w:r w:rsidRPr="00AE2C80">
        <w:rPr>
          <w:rFonts w:ascii="Times New Roman" w:eastAsia="Times New Roman" w:hAnsi="Times New Roman" w:cs="Times New Roman"/>
          <w:color w:val="000000"/>
          <w:sz w:val="28"/>
          <w:szCs w:val="28"/>
          <w:lang w:eastAsia="ru-RU"/>
        </w:rPr>
        <w:t>зайнятість\самозайнятість</w:t>
      </w:r>
      <w:proofErr w:type="spellEnd"/>
      <w:r w:rsidRPr="00AE2C80">
        <w:rPr>
          <w:rFonts w:ascii="Times New Roman" w:eastAsia="Times New Roman" w:hAnsi="Times New Roman" w:cs="Times New Roman"/>
          <w:color w:val="000000"/>
          <w:sz w:val="28"/>
          <w:szCs w:val="28"/>
          <w:lang w:eastAsia="ru-RU"/>
        </w:rPr>
        <w:t xml:space="preserve">, психологічну допомогу, медичну реабілітацію, розвитку спорту та інше. Низка досліджень, проведених ПРООН у партнерстві з Міністерством у справах ветеранів, за період 2014-2022 рр. вказує на те, що </w:t>
      </w:r>
      <w:proofErr w:type="spellStart"/>
      <w:r w:rsidRPr="00AE2C80">
        <w:rPr>
          <w:rFonts w:ascii="Times New Roman" w:eastAsia="Times New Roman" w:hAnsi="Times New Roman" w:cs="Times New Roman"/>
          <w:color w:val="000000"/>
          <w:sz w:val="28"/>
          <w:szCs w:val="28"/>
          <w:lang w:eastAsia="ru-RU"/>
        </w:rPr>
        <w:t>екскомбатанти</w:t>
      </w:r>
      <w:proofErr w:type="spellEnd"/>
      <w:r w:rsidRPr="00AE2C80">
        <w:rPr>
          <w:rFonts w:ascii="Times New Roman" w:eastAsia="Times New Roman" w:hAnsi="Times New Roman" w:cs="Times New Roman"/>
          <w:color w:val="000000"/>
          <w:sz w:val="28"/>
          <w:szCs w:val="28"/>
          <w:lang w:eastAsia="ru-RU"/>
        </w:rPr>
        <w:t xml:space="preserve"> в Україні поставали перед численними труднощами при поверненні до цивільного життя. Серед них – відчуття </w:t>
      </w:r>
      <w:proofErr w:type="spellStart"/>
      <w:r w:rsidRPr="00AE2C80">
        <w:rPr>
          <w:rFonts w:ascii="Times New Roman" w:eastAsia="Times New Roman" w:hAnsi="Times New Roman" w:cs="Times New Roman"/>
          <w:color w:val="000000"/>
          <w:sz w:val="28"/>
          <w:szCs w:val="28"/>
          <w:lang w:eastAsia="ru-RU"/>
        </w:rPr>
        <w:t>виключеності</w:t>
      </w:r>
      <w:proofErr w:type="spellEnd"/>
      <w:r w:rsidRPr="00AE2C80">
        <w:rPr>
          <w:rFonts w:ascii="Times New Roman" w:eastAsia="Times New Roman" w:hAnsi="Times New Roman" w:cs="Times New Roman"/>
          <w:color w:val="000000"/>
          <w:sz w:val="28"/>
          <w:szCs w:val="28"/>
          <w:lang w:eastAsia="ru-RU"/>
        </w:rPr>
        <w:t xml:space="preserve"> та несправедливого ставлення, а також серед них більше людей </w:t>
      </w:r>
      <w:r w:rsidRPr="00AE2C80">
        <w:rPr>
          <w:rFonts w:ascii="Times New Roman" w:eastAsia="Times New Roman" w:hAnsi="Times New Roman" w:cs="Times New Roman"/>
          <w:color w:val="000000"/>
          <w:sz w:val="28"/>
          <w:szCs w:val="28"/>
          <w:lang w:eastAsia="ru-RU"/>
        </w:rPr>
        <w:lastRenderedPageBreak/>
        <w:t xml:space="preserve">з інвалідністю, що впливало на їхній фізичний та психічний стан, їхню спроможність забезпечувати собі засоби для існування та ефективно проходити реінтеграцію у суспільство. Попри масштабну підтримку з боку держави та пільги «на папері», є чимало повідомлень, які вказують на те, що насправді ветеранам складно було отримати послуги, тому вони іноді почувалися </w:t>
      </w:r>
      <w:proofErr w:type="spellStart"/>
      <w:r w:rsidRPr="00AE2C80">
        <w:rPr>
          <w:rFonts w:ascii="Times New Roman" w:eastAsia="Times New Roman" w:hAnsi="Times New Roman" w:cs="Times New Roman"/>
          <w:color w:val="000000"/>
          <w:sz w:val="28"/>
          <w:szCs w:val="28"/>
          <w:lang w:eastAsia="ru-RU"/>
        </w:rPr>
        <w:t>маргіналізованими</w:t>
      </w:r>
      <w:proofErr w:type="spellEnd"/>
      <w:r w:rsidRPr="00AE2C80">
        <w:rPr>
          <w:rFonts w:ascii="Times New Roman" w:eastAsia="Times New Roman" w:hAnsi="Times New Roman" w:cs="Times New Roman"/>
          <w:color w:val="000000"/>
          <w:sz w:val="28"/>
          <w:szCs w:val="28"/>
          <w:lang w:eastAsia="ru-RU"/>
        </w:rPr>
        <w:t xml:space="preserve"> та відчували, що влада байдужа до їхніх проблем. Від початку повномасштабного вторгнення </w:t>
      </w:r>
      <w:proofErr w:type="spellStart"/>
      <w:r w:rsidRPr="00AE2C80">
        <w:rPr>
          <w:rFonts w:ascii="Times New Roman" w:eastAsia="Times New Roman" w:hAnsi="Times New Roman" w:cs="Times New Roman"/>
          <w:color w:val="000000"/>
          <w:sz w:val="28"/>
          <w:szCs w:val="28"/>
          <w:lang w:eastAsia="ru-RU"/>
        </w:rPr>
        <w:t>росії</w:t>
      </w:r>
      <w:proofErr w:type="spellEnd"/>
      <w:r w:rsidRPr="00AE2C80">
        <w:rPr>
          <w:rFonts w:ascii="Times New Roman" w:eastAsia="Times New Roman" w:hAnsi="Times New Roman" w:cs="Times New Roman"/>
          <w:color w:val="000000"/>
          <w:sz w:val="28"/>
          <w:szCs w:val="28"/>
          <w:lang w:eastAsia="ru-RU"/>
        </w:rPr>
        <w:t xml:space="preserve"> у лютому 2022 року кількість осіб, які перебувають на службі, обороняючи державу, різко зросла, і можна припустити, що потреби учасників бойових дій також дуже суттєво зросли. Водночас, війна зумовила серйозні гуманітарні труднощі для населення в цілому, оскільки забрала багато життів, призвела до масових руйнувань майна та інфраструктури, а також масового переміщення населення. Хоча війна триває, важливо вже зараз замислитися над тим, як надаватиметься підтримка великій кількості ветеранів, коли вони </w:t>
      </w:r>
      <w:proofErr w:type="spellStart"/>
      <w:r w:rsidRPr="00AE2C80">
        <w:rPr>
          <w:rFonts w:ascii="Times New Roman" w:eastAsia="Times New Roman" w:hAnsi="Times New Roman" w:cs="Times New Roman"/>
          <w:color w:val="000000"/>
          <w:sz w:val="28"/>
          <w:szCs w:val="28"/>
          <w:lang w:eastAsia="ru-RU"/>
        </w:rPr>
        <w:t>реінтегруватимуться</w:t>
      </w:r>
      <w:proofErr w:type="spellEnd"/>
      <w:r w:rsidRPr="00AE2C80">
        <w:rPr>
          <w:rFonts w:ascii="Times New Roman" w:eastAsia="Times New Roman" w:hAnsi="Times New Roman" w:cs="Times New Roman"/>
          <w:color w:val="000000"/>
          <w:sz w:val="28"/>
          <w:szCs w:val="28"/>
          <w:lang w:eastAsia="ru-RU"/>
        </w:rPr>
        <w:t xml:space="preserve"> у суспільство, адже це буде серйозною проблемою, бо відбуватиметься за наявності величезних гуманітарних потреб і викликів, пов’язаних з відбудовою в цілому. Водночас важливо відзначити, що учасники бойових дій можуть відіграти важливу роль у відновленні та відбудові, якщо їхні навички та досвід використати правильно. Реалізація заходів Програми сприятиме підтриманню належного морально</w:t>
      </w:r>
      <w:r w:rsidR="0052046A">
        <w:rPr>
          <w:rFonts w:ascii="Times New Roman" w:eastAsia="Times New Roman" w:hAnsi="Times New Roman" w:cs="Times New Roman"/>
          <w:color w:val="000000"/>
          <w:sz w:val="28"/>
          <w:szCs w:val="28"/>
          <w:lang w:eastAsia="ru-RU"/>
        </w:rPr>
        <w:t>-</w:t>
      </w:r>
      <w:r w:rsidRPr="00AE2C80">
        <w:rPr>
          <w:rFonts w:ascii="Times New Roman" w:eastAsia="Times New Roman" w:hAnsi="Times New Roman" w:cs="Times New Roman"/>
          <w:color w:val="000000"/>
          <w:sz w:val="28"/>
          <w:szCs w:val="28"/>
          <w:lang w:eastAsia="ru-RU"/>
        </w:rPr>
        <w:t xml:space="preserve">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забезпеченню потреб у соціальному обслуговуванні та психологічній підтримці зазначених категорій громадян. </w:t>
      </w:r>
    </w:p>
    <w:p w14:paraId="3321CDB0" w14:textId="50E13FF3" w:rsidR="00734931" w:rsidRPr="0052046A" w:rsidRDefault="0052046A" w:rsidP="00AE2C80">
      <w:pPr>
        <w:jc w:val="both"/>
        <w:rPr>
          <w:rFonts w:ascii="Times New Roman" w:hAnsi="Times New Roman" w:cs="Times New Roman"/>
          <w:b/>
          <w:bCs/>
          <w:sz w:val="28"/>
          <w:szCs w:val="28"/>
        </w:rPr>
      </w:pPr>
      <w:r>
        <w:rPr>
          <w:rFonts w:ascii="Times New Roman" w:hAnsi="Times New Roman" w:cs="Times New Roman"/>
          <w:b/>
          <w:bCs/>
          <w:sz w:val="28"/>
          <w:szCs w:val="28"/>
        </w:rPr>
        <w:t>Розділ 3. Мета програми</w:t>
      </w:r>
    </w:p>
    <w:p w14:paraId="570E361C" w14:textId="76BA37E3" w:rsidR="00734931" w:rsidRDefault="0052046A" w:rsidP="00AE2C80">
      <w:pPr>
        <w:jc w:val="both"/>
        <w:rPr>
          <w:rFonts w:ascii="Times New Roman" w:hAnsi="Times New Roman" w:cs="Times New Roman"/>
          <w:sz w:val="28"/>
          <w:szCs w:val="28"/>
        </w:rPr>
      </w:pPr>
      <w:r w:rsidRPr="0052046A">
        <w:rPr>
          <w:rFonts w:ascii="Times New Roman" w:hAnsi="Times New Roman" w:cs="Times New Roman"/>
          <w:sz w:val="28"/>
          <w:szCs w:val="28"/>
        </w:rPr>
        <w:t xml:space="preserve">Метою Програми є підтримка Захисників та Захисниць України, що сприятиме їх реінтеграції та поверненню з військової кар’єри до мирного життя, максимальній реалізації їх трудового та підприємницького потенціалу, а також всеосяжна підтримка членів їх сімей, сімей загиблих (померлих) і безвісти зниклих за особливих обставин Захисників та Захисниць України та активізація їх участі у житті </w:t>
      </w:r>
      <w:r>
        <w:rPr>
          <w:rFonts w:ascii="Times New Roman" w:hAnsi="Times New Roman" w:cs="Times New Roman"/>
          <w:sz w:val="28"/>
          <w:szCs w:val="28"/>
        </w:rPr>
        <w:t xml:space="preserve">Малинської </w:t>
      </w:r>
      <w:r w:rsidRPr="0052046A">
        <w:rPr>
          <w:rFonts w:ascii="Times New Roman" w:hAnsi="Times New Roman" w:cs="Times New Roman"/>
          <w:sz w:val="28"/>
          <w:szCs w:val="28"/>
        </w:rPr>
        <w:t>міської територіальної громади, яка розуміє і цінує вклад Захисників та Захисниць України у захист суверенітету України під час російсько-української війни. Крім цього, реалізація програми сприятиме поєднанню зусиль органів виконавчої влади, місцевого самоврядування, підприємств, установ, організацій різних форм власності, інститутів громадянського суспільства, спрямованих на поглиблення соціального захисту, реадаптації, спільної координації наявних ресурсів для забезпечення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Створення в суспільстві атмосфери підтримки та поважного ставлення до них.</w:t>
      </w:r>
    </w:p>
    <w:p w14:paraId="60FEE883" w14:textId="77777777" w:rsidR="008F4EC4" w:rsidRPr="0052046A" w:rsidRDefault="008F4EC4" w:rsidP="00AE2C80">
      <w:pPr>
        <w:jc w:val="both"/>
        <w:rPr>
          <w:rFonts w:ascii="Times New Roman" w:hAnsi="Times New Roman" w:cs="Times New Roman"/>
          <w:sz w:val="28"/>
          <w:szCs w:val="28"/>
        </w:rPr>
      </w:pPr>
    </w:p>
    <w:p w14:paraId="5BCA7DF7" w14:textId="32F5474B" w:rsidR="007017E5" w:rsidRDefault="0052046A" w:rsidP="007017E5">
      <w:pPr>
        <w:jc w:val="both"/>
        <w:rPr>
          <w:rFonts w:ascii="Times New Roman" w:hAnsi="Times New Roman" w:cs="Times New Roman"/>
          <w:b/>
          <w:bCs/>
          <w:iCs/>
          <w:color w:val="1D1D1B"/>
          <w:sz w:val="28"/>
          <w:szCs w:val="28"/>
          <w:bdr w:val="none" w:sz="0" w:space="0" w:color="auto" w:frame="1"/>
          <w:shd w:val="clear" w:color="auto" w:fill="FFFFFF"/>
        </w:rPr>
      </w:pPr>
      <w:r>
        <w:rPr>
          <w:rFonts w:ascii="Times New Roman" w:hAnsi="Times New Roman" w:cs="Times New Roman"/>
          <w:b/>
          <w:bCs/>
          <w:color w:val="1D1D1B"/>
          <w:sz w:val="28"/>
          <w:szCs w:val="28"/>
          <w:bdr w:val="none" w:sz="0" w:space="0" w:color="auto" w:frame="1"/>
          <w:shd w:val="clear" w:color="auto" w:fill="FFFFFF"/>
        </w:rPr>
        <w:t xml:space="preserve">Розділ 4. </w:t>
      </w:r>
      <w:r w:rsidRPr="0052046A">
        <w:rPr>
          <w:rFonts w:ascii="Times New Roman" w:hAnsi="Times New Roman" w:cs="Times New Roman"/>
          <w:b/>
          <w:bCs/>
          <w:iCs/>
          <w:color w:val="1D1D1B"/>
          <w:sz w:val="28"/>
          <w:szCs w:val="28"/>
          <w:bdr w:val="none" w:sz="0" w:space="0" w:color="auto" w:frame="1"/>
          <w:shd w:val="clear" w:color="auto" w:fill="FFFFFF"/>
        </w:rPr>
        <w:t>О</w:t>
      </w:r>
      <w:r w:rsidR="00D55A4A">
        <w:rPr>
          <w:rFonts w:ascii="Times New Roman" w:hAnsi="Times New Roman" w:cs="Times New Roman"/>
          <w:b/>
          <w:bCs/>
          <w:iCs/>
          <w:color w:val="1D1D1B"/>
          <w:sz w:val="28"/>
          <w:szCs w:val="28"/>
          <w:bdr w:val="none" w:sz="0" w:space="0" w:color="auto" w:frame="1"/>
          <w:shd w:val="clear" w:color="auto" w:fill="FFFFFF"/>
        </w:rPr>
        <w:t>сновні завдання</w:t>
      </w:r>
      <w:r w:rsidRPr="0052046A">
        <w:rPr>
          <w:rFonts w:ascii="Times New Roman" w:hAnsi="Times New Roman" w:cs="Times New Roman"/>
          <w:b/>
          <w:bCs/>
          <w:iCs/>
          <w:color w:val="1D1D1B"/>
          <w:sz w:val="28"/>
          <w:szCs w:val="28"/>
          <w:bdr w:val="none" w:sz="0" w:space="0" w:color="auto" w:frame="1"/>
          <w:shd w:val="clear" w:color="auto" w:fill="FFFFFF"/>
        </w:rPr>
        <w:t xml:space="preserve"> Програми.</w:t>
      </w:r>
    </w:p>
    <w:p w14:paraId="368B20C1" w14:textId="2FCC7A73" w:rsidR="0052046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Основними завданнями Програми є:</w:t>
      </w:r>
    </w:p>
    <w:p w14:paraId="6C66F141" w14:textId="7E94DEF9"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t xml:space="preserve"> </w:t>
      </w:r>
      <w:r w:rsidRPr="00D55A4A">
        <w:rPr>
          <w:rFonts w:ascii="Times New Roman" w:hAnsi="Times New Roman" w:cs="Times New Roman"/>
          <w:color w:val="1D1D1B"/>
          <w:sz w:val="28"/>
          <w:szCs w:val="28"/>
          <w:bdr w:val="none" w:sz="0" w:space="0" w:color="auto" w:frame="1"/>
          <w:shd w:val="clear" w:color="auto" w:fill="FFFFFF"/>
        </w:rPr>
        <w:t>моніторинг рівня реалізації пільг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вивчення найбільш нагальних проблем та аналіз шляхів їх вирішення</w:t>
      </w:r>
      <w:r>
        <w:rPr>
          <w:rFonts w:ascii="Times New Roman" w:hAnsi="Times New Roman" w:cs="Times New Roman"/>
          <w:color w:val="1D1D1B"/>
          <w:sz w:val="28"/>
          <w:szCs w:val="28"/>
          <w:bdr w:val="none" w:sz="0" w:space="0" w:color="auto" w:frame="1"/>
          <w:shd w:val="clear" w:color="auto" w:fill="FFFFFF"/>
        </w:rPr>
        <w:t>;</w:t>
      </w:r>
    </w:p>
    <w:p w14:paraId="37C5B98B" w14:textId="77777777"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t xml:space="preserve"> </w:t>
      </w:r>
      <w:r w:rsidRPr="00D55A4A">
        <w:rPr>
          <w:rFonts w:ascii="Times New Roman" w:hAnsi="Times New Roman" w:cs="Times New Roman"/>
          <w:color w:val="1D1D1B"/>
          <w:sz w:val="28"/>
          <w:szCs w:val="28"/>
          <w:bdr w:val="none" w:sz="0" w:space="0" w:color="auto" w:frame="1"/>
          <w:shd w:val="clear" w:color="auto" w:fill="FFFFFF"/>
        </w:rPr>
        <w:t xml:space="preserve">забезпечення на місцевому рівні соціальної підтримки Захисників та Захисниць шляхом їх професійної перепідготовки, навчання, працевлаштування, сприяння у започаткуванні власної справи, підтримки соціального підприємництва, зокрема шляхом створення профільних консультаційних центрів та підтримки мережі ветеранів - підприємців та виробників; </w:t>
      </w:r>
    </w:p>
    <w:p w14:paraId="7459F2DD" w14:textId="77777777"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 xml:space="preserve"> 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права на пільги та соціальні гарантії, вирішенні соціально-побутових питань, забезпеченні якісної психологічної та правової допомоги, зокрема шляхом надання послуг за принципом «єдиного вікна» або схожих моделей, проведенні тренінгів, груп підтримки, </w:t>
      </w:r>
      <w:proofErr w:type="spellStart"/>
      <w:r w:rsidRPr="00D55A4A">
        <w:rPr>
          <w:rFonts w:ascii="Times New Roman" w:hAnsi="Times New Roman" w:cs="Times New Roman"/>
          <w:color w:val="1D1D1B"/>
          <w:sz w:val="28"/>
          <w:szCs w:val="28"/>
          <w:bdr w:val="none" w:sz="0" w:space="0" w:color="auto" w:frame="1"/>
          <w:shd w:val="clear" w:color="auto" w:fill="FFFFFF"/>
        </w:rPr>
        <w:t>ретритів</w:t>
      </w:r>
      <w:proofErr w:type="spellEnd"/>
      <w:r w:rsidRPr="00D55A4A">
        <w:rPr>
          <w:rFonts w:ascii="Times New Roman" w:hAnsi="Times New Roman" w:cs="Times New Roman"/>
          <w:color w:val="1D1D1B"/>
          <w:sz w:val="28"/>
          <w:szCs w:val="28"/>
          <w:bdr w:val="none" w:sz="0" w:space="0" w:color="auto" w:frame="1"/>
          <w:shd w:val="clear" w:color="auto" w:fill="FFFFFF"/>
        </w:rPr>
        <w:t xml:space="preserve"> та залученні до культурологічних заходів, які проводяться у громаді;</w:t>
      </w:r>
    </w:p>
    <w:p w14:paraId="2EEDE92E" w14:textId="77777777"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 xml:space="preserve"> сприяння в підтриманні належного стану здоров’я, дотриманні здорового способу життя Захисників та Захисниць України, членів їх родин та родин загиблих (померлих), безвісти зниклих за особливих обставин Захисників та Захисниць України</w:t>
      </w:r>
      <w:r>
        <w:rPr>
          <w:rFonts w:ascii="Times New Roman" w:hAnsi="Times New Roman" w:cs="Times New Roman"/>
          <w:color w:val="1D1D1B"/>
          <w:sz w:val="28"/>
          <w:szCs w:val="28"/>
          <w:bdr w:val="none" w:sz="0" w:space="0" w:color="auto" w:frame="1"/>
          <w:shd w:val="clear" w:color="auto" w:fill="FFFFFF"/>
        </w:rPr>
        <w:t>;</w:t>
      </w:r>
    </w:p>
    <w:p w14:paraId="14605C66" w14:textId="33EF378A"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 xml:space="preserve"> формування позитивного образу Захисника та Захисниці України, проведення заходів національно-патріотичного спрямування за участі Захисників та Захисниць </w:t>
      </w:r>
      <w:r>
        <w:rPr>
          <w:rFonts w:ascii="Times New Roman" w:hAnsi="Times New Roman" w:cs="Times New Roman"/>
          <w:color w:val="1D1D1B"/>
          <w:sz w:val="28"/>
          <w:szCs w:val="28"/>
          <w:bdr w:val="none" w:sz="0" w:space="0" w:color="auto" w:frame="1"/>
          <w:shd w:val="clear" w:color="auto" w:fill="FFFFFF"/>
        </w:rPr>
        <w:t>М</w:t>
      </w:r>
      <w:r w:rsidRPr="00D55A4A">
        <w:rPr>
          <w:rFonts w:ascii="Times New Roman" w:hAnsi="Times New Roman" w:cs="Times New Roman"/>
          <w:color w:val="1D1D1B"/>
          <w:sz w:val="28"/>
          <w:szCs w:val="28"/>
          <w:bdr w:val="none" w:sz="0" w:space="0" w:color="auto" w:frame="1"/>
          <w:shd w:val="clear" w:color="auto" w:fill="FFFFFF"/>
        </w:rPr>
        <w:t xml:space="preserve">МТГ; </w:t>
      </w:r>
    </w:p>
    <w:p w14:paraId="5ED69D01" w14:textId="6290A6AA" w:rsidR="00D55A4A" w:rsidRP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 xml:space="preserve"> </w:t>
      </w:r>
      <w:r>
        <w:rPr>
          <w:rFonts w:ascii="Times New Roman" w:hAnsi="Times New Roman" w:cs="Times New Roman"/>
          <w:color w:val="1D1D1B"/>
          <w:sz w:val="28"/>
          <w:szCs w:val="28"/>
          <w:bdr w:val="none" w:sz="0" w:space="0" w:color="auto" w:frame="1"/>
          <w:shd w:val="clear" w:color="auto" w:fill="FFFFFF"/>
        </w:rPr>
        <w:t>п</w:t>
      </w:r>
      <w:r w:rsidRPr="00D55A4A">
        <w:rPr>
          <w:rFonts w:ascii="Times New Roman" w:hAnsi="Times New Roman" w:cs="Times New Roman"/>
          <w:color w:val="1D1D1B"/>
          <w:sz w:val="28"/>
          <w:szCs w:val="28"/>
          <w:bdr w:val="none" w:sz="0" w:space="0" w:color="auto" w:frame="1"/>
          <w:shd w:val="clear" w:color="auto" w:fill="FFFFFF"/>
        </w:rPr>
        <w:t>ідтримка інститутів громадянського суспільства, діяльність яких спрямована на покращення соціального захисту,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p w14:paraId="6CBBC89C" w14:textId="1FBDA051" w:rsidR="00204364" w:rsidRDefault="00D55A4A" w:rsidP="005D121F">
      <w:pPr>
        <w:pStyle w:val="a4"/>
        <w:shd w:val="clear" w:color="auto" w:fill="FFFFFF"/>
        <w:spacing w:before="0" w:beforeAutospacing="0" w:after="0" w:afterAutospacing="0"/>
        <w:jc w:val="both"/>
        <w:rPr>
          <w:b/>
          <w:iCs/>
          <w:sz w:val="28"/>
          <w:szCs w:val="28"/>
        </w:rPr>
      </w:pPr>
      <w:r>
        <w:rPr>
          <w:b/>
          <w:bCs/>
          <w:color w:val="1D1D1B"/>
          <w:sz w:val="28"/>
          <w:szCs w:val="28"/>
        </w:rPr>
        <w:t xml:space="preserve">Розділ 5. </w:t>
      </w:r>
      <w:r w:rsidRPr="00D55A4A">
        <w:rPr>
          <w:b/>
          <w:iCs/>
          <w:sz w:val="28"/>
          <w:szCs w:val="28"/>
        </w:rPr>
        <w:t>Напрями діяльності та заходи Програми</w:t>
      </w:r>
    </w:p>
    <w:p w14:paraId="40BB4E77" w14:textId="77777777" w:rsidR="00A51C45" w:rsidRPr="00D55A4A" w:rsidRDefault="00A51C45" w:rsidP="005D121F">
      <w:pPr>
        <w:pStyle w:val="a4"/>
        <w:shd w:val="clear" w:color="auto" w:fill="FFFFFF"/>
        <w:spacing w:before="0" w:beforeAutospacing="0" w:after="0" w:afterAutospacing="0"/>
        <w:jc w:val="both"/>
        <w:rPr>
          <w:b/>
          <w:bCs/>
          <w:color w:val="1D1D1B"/>
          <w:sz w:val="28"/>
          <w:szCs w:val="28"/>
        </w:rPr>
      </w:pPr>
    </w:p>
    <w:p w14:paraId="137C319F" w14:textId="185DC5D6" w:rsidR="00E739DA" w:rsidRPr="00A51C45" w:rsidRDefault="00A51C45" w:rsidP="00A51C45">
      <w:pPr>
        <w:pStyle w:val="30"/>
        <w:shd w:val="clear" w:color="auto" w:fill="auto"/>
        <w:spacing w:before="0" w:after="0" w:line="322" w:lineRule="exact"/>
        <w:jc w:val="both"/>
        <w:rPr>
          <w:b w:val="0"/>
          <w:bCs w:val="0"/>
        </w:rPr>
      </w:pPr>
      <w:r w:rsidRPr="00A51C45">
        <w:rPr>
          <w:b w:val="0"/>
          <w:bCs w:val="0"/>
        </w:rPr>
        <w:t xml:space="preserve">Результативний показник дії Програми – забезпечення всебічної підтримки з боку держави і суспільства зазначеним категоріям громадян. Виконання заходів Програми сприятиме підвищенню рівня інформованості з питань соціальної підтримки зазначених категорій громадян, поліпшення ефективності взаємодії органів місцевого самоврядування та органів державної влади та іншими юридичними особами у сфері підтримки </w:t>
      </w:r>
      <w:r w:rsidRPr="00A51C45">
        <w:rPr>
          <w:b w:val="0"/>
          <w:bCs w:val="0"/>
        </w:rPr>
        <w:lastRenderedPageBreak/>
        <w:t>Захисників та Захисниць України, поранених воїнів та сімей воїнів, які потрапили в полон, зниклих безвісти та загиблих воїнів. З метою реалізації Програми визначено пріоритетні напрями та заходи, а також відповідальних за дотримання термінів їх виконання, джерела та обсяги фінансування, що відображено в Додатку 1 Програми, який є невід’ємною частиною документу</w:t>
      </w:r>
    </w:p>
    <w:p w14:paraId="7A3C6AC2" w14:textId="77777777" w:rsidR="00A51C45" w:rsidRDefault="00AC70DD" w:rsidP="00AC70DD">
      <w:pPr>
        <w:pStyle w:val="30"/>
        <w:shd w:val="clear" w:color="auto" w:fill="auto"/>
        <w:tabs>
          <w:tab w:val="left" w:pos="3361"/>
        </w:tabs>
        <w:spacing w:before="0" w:after="0" w:line="322" w:lineRule="exact"/>
        <w:ind w:left="360"/>
        <w:jc w:val="both"/>
      </w:pPr>
      <w:r w:rsidRPr="00724B93">
        <w:t xml:space="preserve">                                </w:t>
      </w:r>
    </w:p>
    <w:p w14:paraId="5F1A6872" w14:textId="653B8FBC" w:rsidR="00AC70DD" w:rsidRDefault="00A51C45" w:rsidP="00A51C45">
      <w:pPr>
        <w:pStyle w:val="30"/>
        <w:shd w:val="clear" w:color="auto" w:fill="auto"/>
        <w:tabs>
          <w:tab w:val="left" w:pos="3361"/>
        </w:tabs>
        <w:spacing w:before="0" w:after="0" w:line="322" w:lineRule="exact"/>
        <w:jc w:val="both"/>
      </w:pPr>
      <w:r>
        <w:t>Розділ</w:t>
      </w:r>
      <w:r w:rsidR="00AC70DD" w:rsidRPr="00724B93">
        <w:t xml:space="preserve"> 6. </w:t>
      </w:r>
      <w:r w:rsidR="001276E1">
        <w:t>Виконавці Програми</w:t>
      </w:r>
    </w:p>
    <w:p w14:paraId="6DC708D5" w14:textId="2CFA7AFE" w:rsidR="00E739DA" w:rsidRDefault="001276E1" w:rsidP="001276E1">
      <w:pPr>
        <w:pStyle w:val="30"/>
        <w:shd w:val="clear" w:color="auto" w:fill="auto"/>
        <w:tabs>
          <w:tab w:val="left" w:pos="3361"/>
        </w:tabs>
        <w:spacing w:before="0" w:after="0" w:line="322" w:lineRule="exact"/>
        <w:jc w:val="both"/>
        <w:rPr>
          <w:b w:val="0"/>
          <w:bCs w:val="0"/>
        </w:rPr>
      </w:pPr>
      <w:r>
        <w:rPr>
          <w:b w:val="0"/>
          <w:bCs w:val="0"/>
        </w:rPr>
        <w:t>Відповідальним виконавцем Програми є – Управління праці та соціального захисту населення виконкому Малинської міської ради, співвиконавці програми - в</w:t>
      </w:r>
      <w:r w:rsidRPr="001276E1">
        <w:rPr>
          <w:b w:val="0"/>
          <w:bCs w:val="0"/>
        </w:rPr>
        <w:t>ідділ охорони здоров’я виконавчого комітету Малинської міської ради, управління освіти, молоді, спорту та національно-патріотичного виховання виконавчого комітету Малинської міської ради, відділ культури виконавчого комітету Малинської міської ради, Малинський міський центр соціальних служб, громадські організації</w:t>
      </w:r>
      <w:r>
        <w:rPr>
          <w:b w:val="0"/>
          <w:bCs w:val="0"/>
        </w:rPr>
        <w:t>.</w:t>
      </w:r>
    </w:p>
    <w:p w14:paraId="4D613DB5" w14:textId="77777777" w:rsidR="001276E1" w:rsidRDefault="001276E1" w:rsidP="001276E1">
      <w:pPr>
        <w:pStyle w:val="30"/>
        <w:shd w:val="clear" w:color="auto" w:fill="auto"/>
        <w:tabs>
          <w:tab w:val="left" w:pos="3361"/>
        </w:tabs>
        <w:spacing w:before="0" w:after="0" w:line="322" w:lineRule="exact"/>
        <w:jc w:val="both"/>
        <w:rPr>
          <w:b w:val="0"/>
          <w:bCs w:val="0"/>
        </w:rPr>
      </w:pPr>
    </w:p>
    <w:p w14:paraId="34F94CDE" w14:textId="7BA89506" w:rsidR="001276E1" w:rsidRDefault="001276E1" w:rsidP="001276E1">
      <w:pPr>
        <w:pStyle w:val="30"/>
        <w:shd w:val="clear" w:color="auto" w:fill="auto"/>
        <w:tabs>
          <w:tab w:val="left" w:pos="3361"/>
        </w:tabs>
        <w:spacing w:before="0" w:after="0" w:line="322" w:lineRule="exact"/>
        <w:jc w:val="both"/>
      </w:pPr>
      <w:r w:rsidRPr="001276E1">
        <w:t>Розділ 7</w:t>
      </w:r>
      <w:r>
        <w:t xml:space="preserve">. </w:t>
      </w:r>
      <w:r w:rsidRPr="001276E1">
        <w:t>Координація та контроль за виконанням Програми</w:t>
      </w:r>
    </w:p>
    <w:p w14:paraId="341AD56C" w14:textId="77777777" w:rsidR="001276E1" w:rsidRPr="001276E1" w:rsidRDefault="001276E1" w:rsidP="001276E1">
      <w:pPr>
        <w:pStyle w:val="30"/>
        <w:shd w:val="clear" w:color="auto" w:fill="auto"/>
        <w:tabs>
          <w:tab w:val="left" w:pos="3361"/>
        </w:tabs>
        <w:spacing w:before="0" w:after="0" w:line="322" w:lineRule="exact"/>
        <w:jc w:val="both"/>
      </w:pPr>
    </w:p>
    <w:p w14:paraId="07184633" w14:textId="77777777" w:rsidR="0041571B" w:rsidRDefault="001276E1" w:rsidP="001276E1">
      <w:pPr>
        <w:pStyle w:val="20"/>
        <w:shd w:val="clear" w:color="auto" w:fill="auto"/>
        <w:spacing w:before="0" w:line="317" w:lineRule="exact"/>
        <w:jc w:val="both"/>
      </w:pPr>
      <w:r w:rsidRPr="001276E1">
        <w:t xml:space="preserve">Щорічно відповідальні за виконання програмних заходів інформують </w:t>
      </w:r>
      <w:r>
        <w:t>комісію з гуманітарних питань Малинської</w:t>
      </w:r>
      <w:r w:rsidRPr="001276E1">
        <w:t xml:space="preserve"> міської ради про стан виконання заходів за звітний рік. Для визначення необхідності коригування документу не рідше, ніж раз на рік проводитиметься аналіз ефективності дії Програми, виходячи з фактичних показників моніторингу. Внесення змін до Програми здійснюватиметься за процедурою внесення змін до місцевих нормативних актів. 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 </w:t>
      </w:r>
    </w:p>
    <w:p w14:paraId="2E800310" w14:textId="77777777" w:rsidR="00B73C30" w:rsidRDefault="00B73C30" w:rsidP="001276E1">
      <w:pPr>
        <w:pStyle w:val="20"/>
        <w:shd w:val="clear" w:color="auto" w:fill="auto"/>
        <w:spacing w:before="0" w:line="317" w:lineRule="exact"/>
        <w:jc w:val="both"/>
      </w:pPr>
    </w:p>
    <w:p w14:paraId="3BB1B00D" w14:textId="3D668BF8" w:rsidR="00B73C30" w:rsidRPr="001276E1" w:rsidRDefault="00B73C30" w:rsidP="001276E1">
      <w:pPr>
        <w:pStyle w:val="20"/>
        <w:shd w:val="clear" w:color="auto" w:fill="auto"/>
        <w:spacing w:before="0" w:line="317" w:lineRule="exact"/>
        <w:jc w:val="both"/>
        <w:sectPr w:rsidR="00B73C30" w:rsidRPr="001276E1" w:rsidSect="00BA0512">
          <w:pgSz w:w="11906" w:h="16838"/>
          <w:pgMar w:top="1134" w:right="1133" w:bottom="568" w:left="1418" w:header="708" w:footer="708" w:gutter="0"/>
          <w:cols w:space="708"/>
          <w:docGrid w:linePitch="360"/>
        </w:sectPr>
      </w:pPr>
    </w:p>
    <w:p w14:paraId="2839FEBB" w14:textId="77777777" w:rsidR="007B214D" w:rsidRDefault="007B214D" w:rsidP="007B214D">
      <w:pPr>
        <w:pStyle w:val="20"/>
        <w:shd w:val="clear" w:color="auto" w:fill="auto"/>
        <w:spacing w:before="0" w:line="317" w:lineRule="exact"/>
        <w:ind w:firstLine="567"/>
        <w:jc w:val="right"/>
        <w:rPr>
          <w:sz w:val="20"/>
          <w:szCs w:val="20"/>
        </w:rPr>
      </w:pPr>
      <w:r w:rsidRPr="007B214D">
        <w:rPr>
          <w:sz w:val="20"/>
          <w:szCs w:val="20"/>
        </w:rPr>
        <w:lastRenderedPageBreak/>
        <w:t>Додаток1</w:t>
      </w:r>
    </w:p>
    <w:p w14:paraId="71C52120" w14:textId="2A0E0178" w:rsidR="00B73C30" w:rsidRDefault="007B214D" w:rsidP="00B73C30">
      <w:pPr>
        <w:pStyle w:val="20"/>
        <w:spacing w:line="240" w:lineRule="auto"/>
        <w:ind w:firstLine="567"/>
        <w:jc w:val="right"/>
        <w:rPr>
          <w:sz w:val="20"/>
          <w:szCs w:val="20"/>
        </w:rPr>
      </w:pPr>
      <w:r>
        <w:rPr>
          <w:sz w:val="20"/>
          <w:szCs w:val="20"/>
        </w:rPr>
        <w:t xml:space="preserve"> </w:t>
      </w:r>
      <w:r w:rsidR="00B73C30">
        <w:rPr>
          <w:sz w:val="20"/>
          <w:szCs w:val="20"/>
        </w:rPr>
        <w:t>До Програми підтримки Захисників та Захисниць України</w:t>
      </w:r>
      <w:r w:rsidR="00B73C30" w:rsidRPr="00B73C30">
        <w:rPr>
          <w:sz w:val="20"/>
          <w:szCs w:val="20"/>
        </w:rPr>
        <w:t>,</w:t>
      </w:r>
    </w:p>
    <w:p w14:paraId="0D37A051" w14:textId="77777777" w:rsidR="00B73C30" w:rsidRDefault="00B73C30" w:rsidP="00B73C30">
      <w:pPr>
        <w:pStyle w:val="20"/>
        <w:spacing w:line="240" w:lineRule="auto"/>
        <w:ind w:firstLine="567"/>
        <w:jc w:val="right"/>
        <w:rPr>
          <w:sz w:val="20"/>
          <w:szCs w:val="20"/>
          <w:lang w:val="ru-RU"/>
        </w:rPr>
      </w:pPr>
      <w:proofErr w:type="spellStart"/>
      <w:r w:rsidRPr="00B73C30">
        <w:rPr>
          <w:sz w:val="20"/>
          <w:szCs w:val="20"/>
          <w:lang w:val="ru-RU"/>
        </w:rPr>
        <w:t>членів</w:t>
      </w:r>
      <w:proofErr w:type="spellEnd"/>
      <w:r w:rsidRPr="00B73C30">
        <w:rPr>
          <w:sz w:val="20"/>
          <w:szCs w:val="20"/>
          <w:lang w:val="ru-RU"/>
        </w:rPr>
        <w:t xml:space="preserve"> </w:t>
      </w:r>
      <w:proofErr w:type="spellStart"/>
      <w:r w:rsidRPr="00B73C30">
        <w:rPr>
          <w:sz w:val="20"/>
          <w:szCs w:val="20"/>
          <w:lang w:val="ru-RU"/>
        </w:rPr>
        <w:t>їх</w:t>
      </w:r>
      <w:proofErr w:type="spellEnd"/>
      <w:r w:rsidRPr="00B73C30">
        <w:rPr>
          <w:sz w:val="20"/>
          <w:szCs w:val="20"/>
          <w:lang w:val="ru-RU"/>
        </w:rPr>
        <w:t xml:space="preserve"> родин та родин </w:t>
      </w:r>
      <w:proofErr w:type="spellStart"/>
      <w:r w:rsidRPr="00B73C30">
        <w:rPr>
          <w:sz w:val="20"/>
          <w:szCs w:val="20"/>
          <w:lang w:val="ru-RU"/>
        </w:rPr>
        <w:t>загиблих</w:t>
      </w:r>
      <w:proofErr w:type="spellEnd"/>
      <w:r w:rsidRPr="00B73C30">
        <w:rPr>
          <w:sz w:val="20"/>
          <w:szCs w:val="20"/>
          <w:lang w:val="ru-RU"/>
        </w:rPr>
        <w:t xml:space="preserve"> (</w:t>
      </w:r>
      <w:proofErr w:type="spellStart"/>
      <w:r w:rsidRPr="00B73C30">
        <w:rPr>
          <w:sz w:val="20"/>
          <w:szCs w:val="20"/>
          <w:lang w:val="ru-RU"/>
        </w:rPr>
        <w:t>померлих</w:t>
      </w:r>
      <w:proofErr w:type="spellEnd"/>
      <w:r w:rsidRPr="00B73C30">
        <w:rPr>
          <w:sz w:val="20"/>
          <w:szCs w:val="20"/>
          <w:lang w:val="ru-RU"/>
        </w:rPr>
        <w:t xml:space="preserve">), </w:t>
      </w:r>
      <w:proofErr w:type="spellStart"/>
      <w:r w:rsidRPr="00B73C30">
        <w:rPr>
          <w:sz w:val="20"/>
          <w:szCs w:val="20"/>
          <w:lang w:val="ru-RU"/>
        </w:rPr>
        <w:t>безвісти</w:t>
      </w:r>
      <w:proofErr w:type="spellEnd"/>
      <w:r w:rsidRPr="00B73C30">
        <w:rPr>
          <w:sz w:val="20"/>
          <w:szCs w:val="20"/>
          <w:lang w:val="ru-RU"/>
        </w:rPr>
        <w:t xml:space="preserve"> </w:t>
      </w:r>
      <w:proofErr w:type="spellStart"/>
      <w:r w:rsidRPr="00B73C30">
        <w:rPr>
          <w:sz w:val="20"/>
          <w:szCs w:val="20"/>
          <w:lang w:val="ru-RU"/>
        </w:rPr>
        <w:t>зниклих</w:t>
      </w:r>
      <w:proofErr w:type="spellEnd"/>
      <w:r w:rsidRPr="00B73C30">
        <w:rPr>
          <w:sz w:val="20"/>
          <w:szCs w:val="20"/>
          <w:lang w:val="ru-RU"/>
        </w:rPr>
        <w:t xml:space="preserve"> </w:t>
      </w:r>
    </w:p>
    <w:p w14:paraId="78EDF8A1" w14:textId="3294B02E" w:rsidR="00B73C30" w:rsidRPr="00B73C30" w:rsidRDefault="00B73C30" w:rsidP="00B73C30">
      <w:pPr>
        <w:pStyle w:val="20"/>
        <w:spacing w:line="240" w:lineRule="auto"/>
        <w:ind w:firstLine="567"/>
        <w:jc w:val="right"/>
        <w:rPr>
          <w:sz w:val="20"/>
          <w:szCs w:val="20"/>
        </w:rPr>
      </w:pPr>
      <w:r w:rsidRPr="00B73C30">
        <w:rPr>
          <w:sz w:val="20"/>
          <w:szCs w:val="20"/>
          <w:lang w:val="ru-RU"/>
        </w:rPr>
        <w:t xml:space="preserve">за </w:t>
      </w:r>
      <w:proofErr w:type="spellStart"/>
      <w:r w:rsidRPr="00B73C30">
        <w:rPr>
          <w:sz w:val="20"/>
          <w:szCs w:val="20"/>
          <w:lang w:val="ru-RU"/>
        </w:rPr>
        <w:t>особливих</w:t>
      </w:r>
      <w:proofErr w:type="spellEnd"/>
      <w:r w:rsidRPr="00B73C30">
        <w:rPr>
          <w:sz w:val="20"/>
          <w:szCs w:val="20"/>
          <w:lang w:val="ru-RU"/>
        </w:rPr>
        <w:t xml:space="preserve"> </w:t>
      </w:r>
      <w:proofErr w:type="spellStart"/>
      <w:r w:rsidRPr="00B73C30">
        <w:rPr>
          <w:sz w:val="20"/>
          <w:szCs w:val="20"/>
          <w:lang w:val="ru-RU"/>
        </w:rPr>
        <w:t>обставин</w:t>
      </w:r>
      <w:proofErr w:type="spellEnd"/>
      <w:r w:rsidRPr="00B73C30">
        <w:rPr>
          <w:sz w:val="20"/>
          <w:szCs w:val="20"/>
          <w:lang w:val="ru-RU"/>
        </w:rPr>
        <w:t xml:space="preserve"> </w:t>
      </w:r>
      <w:proofErr w:type="spellStart"/>
      <w:r w:rsidRPr="00B73C30">
        <w:rPr>
          <w:sz w:val="20"/>
          <w:szCs w:val="20"/>
          <w:lang w:val="ru-RU"/>
        </w:rPr>
        <w:t>Захисникі</w:t>
      </w:r>
      <w:proofErr w:type="gramStart"/>
      <w:r w:rsidRPr="00B73C30">
        <w:rPr>
          <w:sz w:val="20"/>
          <w:szCs w:val="20"/>
          <w:lang w:val="ru-RU"/>
        </w:rPr>
        <w:t>в</w:t>
      </w:r>
      <w:proofErr w:type="spellEnd"/>
      <w:proofErr w:type="gramEnd"/>
      <w:r w:rsidRPr="00B73C30">
        <w:rPr>
          <w:sz w:val="20"/>
          <w:szCs w:val="20"/>
          <w:lang w:val="ru-RU"/>
        </w:rPr>
        <w:t xml:space="preserve"> </w:t>
      </w:r>
      <w:proofErr w:type="gramStart"/>
      <w:r w:rsidRPr="00B73C30">
        <w:rPr>
          <w:sz w:val="20"/>
          <w:szCs w:val="20"/>
          <w:lang w:val="ru-RU"/>
        </w:rPr>
        <w:t>та</w:t>
      </w:r>
      <w:proofErr w:type="gramEnd"/>
      <w:r w:rsidRPr="00B73C30">
        <w:rPr>
          <w:sz w:val="20"/>
          <w:szCs w:val="20"/>
          <w:lang w:val="ru-RU"/>
        </w:rPr>
        <w:t xml:space="preserve"> </w:t>
      </w:r>
      <w:proofErr w:type="spellStart"/>
      <w:r w:rsidRPr="00B73C30">
        <w:rPr>
          <w:sz w:val="20"/>
          <w:szCs w:val="20"/>
          <w:lang w:val="ru-RU"/>
        </w:rPr>
        <w:t>Захисниць</w:t>
      </w:r>
      <w:proofErr w:type="spellEnd"/>
      <w:r w:rsidRPr="00B73C30">
        <w:rPr>
          <w:sz w:val="20"/>
          <w:szCs w:val="20"/>
          <w:lang w:val="ru-RU"/>
        </w:rPr>
        <w:t xml:space="preserve"> </w:t>
      </w:r>
      <w:proofErr w:type="spellStart"/>
      <w:r w:rsidRPr="00B73C30">
        <w:rPr>
          <w:sz w:val="20"/>
          <w:szCs w:val="20"/>
          <w:lang w:val="ru-RU"/>
        </w:rPr>
        <w:t>України</w:t>
      </w:r>
      <w:proofErr w:type="spellEnd"/>
      <w:r w:rsidRPr="00B73C30">
        <w:rPr>
          <w:sz w:val="20"/>
          <w:szCs w:val="20"/>
          <w:lang w:val="ru-RU"/>
        </w:rPr>
        <w:t xml:space="preserve"> на 202</w:t>
      </w:r>
      <w:r w:rsidRPr="00B73C30">
        <w:rPr>
          <w:sz w:val="20"/>
          <w:szCs w:val="20"/>
        </w:rPr>
        <w:t>4</w:t>
      </w:r>
      <w:r w:rsidRPr="00B73C30">
        <w:rPr>
          <w:sz w:val="20"/>
          <w:szCs w:val="20"/>
          <w:lang w:val="ru-RU"/>
        </w:rPr>
        <w:t>-202</w:t>
      </w:r>
      <w:r w:rsidRPr="00B73C30">
        <w:rPr>
          <w:sz w:val="20"/>
          <w:szCs w:val="20"/>
        </w:rPr>
        <w:t>5</w:t>
      </w:r>
      <w:r w:rsidRPr="00B73C30">
        <w:rPr>
          <w:sz w:val="20"/>
          <w:szCs w:val="20"/>
          <w:lang w:val="ru-RU"/>
        </w:rPr>
        <w:t xml:space="preserve"> роки</w:t>
      </w:r>
    </w:p>
    <w:p w14:paraId="014DE401" w14:textId="5C683E62" w:rsidR="00D1402C" w:rsidRDefault="00D1402C" w:rsidP="00B73C30">
      <w:pPr>
        <w:pStyle w:val="20"/>
        <w:shd w:val="clear" w:color="auto" w:fill="auto"/>
        <w:spacing w:before="0" w:line="317" w:lineRule="exact"/>
        <w:ind w:firstLine="567"/>
        <w:jc w:val="right"/>
        <w:rPr>
          <w:b/>
          <w:bCs/>
        </w:rPr>
      </w:pPr>
    </w:p>
    <w:p w14:paraId="30E06E37" w14:textId="6C8A3CC7" w:rsidR="0041571B" w:rsidRPr="000F454D" w:rsidRDefault="00B73C30" w:rsidP="0041571B">
      <w:pPr>
        <w:spacing w:line="360" w:lineRule="auto"/>
        <w:jc w:val="center"/>
        <w:rPr>
          <w:rFonts w:ascii="Times New Roman" w:hAnsi="Times New Roman" w:cs="Times New Roman"/>
          <w:sz w:val="28"/>
          <w:szCs w:val="28"/>
        </w:rPr>
      </w:pPr>
      <w:r w:rsidRPr="00B73C30">
        <w:rPr>
          <w:rFonts w:ascii="Times New Roman" w:hAnsi="Times New Roman" w:cs="Times New Roman"/>
          <w:sz w:val="28"/>
          <w:szCs w:val="28"/>
        </w:rPr>
        <w:t>Заходи з реалізації Програми підтримки Захисників та Захисниць України</w:t>
      </w:r>
      <w:r>
        <w:rPr>
          <w:rFonts w:ascii="Times New Roman" w:hAnsi="Times New Roman" w:cs="Times New Roman"/>
          <w:sz w:val="28"/>
          <w:szCs w:val="28"/>
        </w:rPr>
        <w:t>, членів їх родин та родин загиблих (померлих), безвісти зниклих за особливих обставин Захисників та Захисниць України</w:t>
      </w:r>
      <w:r w:rsidRPr="00B73C30">
        <w:rPr>
          <w:rFonts w:ascii="Times New Roman" w:hAnsi="Times New Roman" w:cs="Times New Roman"/>
          <w:sz w:val="28"/>
          <w:szCs w:val="28"/>
        </w:rPr>
        <w:t xml:space="preserve"> на 2023 – 2024 рр</w:t>
      </w:r>
      <w:r>
        <w:rPr>
          <w:rFonts w:ascii="Times New Roman" w:hAnsi="Times New Roman" w:cs="Times New Roman"/>
          <w:sz w:val="28"/>
          <w:szCs w:val="28"/>
        </w:rPr>
        <w:t>..</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635"/>
        <w:gridCol w:w="1276"/>
        <w:gridCol w:w="1134"/>
        <w:gridCol w:w="1278"/>
        <w:gridCol w:w="2407"/>
      </w:tblGrid>
      <w:tr w:rsidR="00D92919" w:rsidRPr="00A95A70" w14:paraId="5EE6E69E" w14:textId="5400AAE5" w:rsidTr="00AB03C9">
        <w:trPr>
          <w:trHeight w:val="362"/>
        </w:trPr>
        <w:tc>
          <w:tcPr>
            <w:tcW w:w="716" w:type="dxa"/>
            <w:vMerge w:val="restart"/>
            <w:shd w:val="clear" w:color="auto" w:fill="auto"/>
          </w:tcPr>
          <w:p w14:paraId="56BE4E5E" w14:textId="77777777"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w:t>
            </w:r>
          </w:p>
          <w:p w14:paraId="5DD14011" w14:textId="77777777"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з/п</w:t>
            </w:r>
          </w:p>
        </w:tc>
        <w:tc>
          <w:tcPr>
            <w:tcW w:w="8635" w:type="dxa"/>
            <w:vMerge w:val="restart"/>
            <w:shd w:val="clear" w:color="auto" w:fill="auto"/>
          </w:tcPr>
          <w:p w14:paraId="3F93B6CD" w14:textId="77777777" w:rsidR="00D92919" w:rsidRPr="00522E12" w:rsidRDefault="00D92919" w:rsidP="002F0416">
            <w:pPr>
              <w:jc w:val="center"/>
              <w:rPr>
                <w:rFonts w:ascii="Times New Roman" w:hAnsi="Times New Roman" w:cs="Times New Roman"/>
                <w:iCs/>
              </w:rPr>
            </w:pPr>
          </w:p>
          <w:p w14:paraId="20D89C28" w14:textId="21E02485"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 xml:space="preserve">Напрямки </w:t>
            </w:r>
            <w:r>
              <w:rPr>
                <w:rFonts w:ascii="Times New Roman" w:hAnsi="Times New Roman" w:cs="Times New Roman"/>
                <w:iCs/>
              </w:rPr>
              <w:t>та заходи Програми</w:t>
            </w:r>
          </w:p>
        </w:tc>
        <w:tc>
          <w:tcPr>
            <w:tcW w:w="1276" w:type="dxa"/>
            <w:vMerge w:val="restart"/>
            <w:shd w:val="clear" w:color="auto" w:fill="auto"/>
          </w:tcPr>
          <w:p w14:paraId="30EB8186" w14:textId="4C84CA2C" w:rsidR="00D92919" w:rsidRPr="00522E12" w:rsidRDefault="00D92919" w:rsidP="0013269F">
            <w:pPr>
              <w:ind w:hanging="80"/>
              <w:jc w:val="center"/>
              <w:rPr>
                <w:rFonts w:ascii="Times New Roman" w:hAnsi="Times New Roman" w:cs="Times New Roman"/>
                <w:iCs/>
              </w:rPr>
            </w:pPr>
            <w:r>
              <w:rPr>
                <w:rFonts w:ascii="Times New Roman" w:hAnsi="Times New Roman" w:cs="Times New Roman"/>
                <w:iCs/>
              </w:rPr>
              <w:t>Термін виконання</w:t>
            </w:r>
          </w:p>
        </w:tc>
        <w:tc>
          <w:tcPr>
            <w:tcW w:w="2412" w:type="dxa"/>
            <w:gridSpan w:val="2"/>
            <w:shd w:val="clear" w:color="auto" w:fill="auto"/>
          </w:tcPr>
          <w:p w14:paraId="55D4C719" w14:textId="6C631B2A"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 xml:space="preserve">Потреба </w:t>
            </w:r>
            <w:r>
              <w:rPr>
                <w:rFonts w:ascii="Times New Roman" w:hAnsi="Times New Roman" w:cs="Times New Roman"/>
                <w:iCs/>
              </w:rPr>
              <w:t xml:space="preserve">у фінансуванні </w:t>
            </w:r>
            <w:r w:rsidRPr="00522E12">
              <w:rPr>
                <w:rFonts w:ascii="Times New Roman" w:hAnsi="Times New Roman" w:cs="Times New Roman"/>
                <w:iCs/>
              </w:rPr>
              <w:t>за роками:</w:t>
            </w:r>
          </w:p>
        </w:tc>
        <w:tc>
          <w:tcPr>
            <w:tcW w:w="2407" w:type="dxa"/>
            <w:vMerge w:val="restart"/>
          </w:tcPr>
          <w:p w14:paraId="38A8FF50" w14:textId="2A549FF4" w:rsidR="00D92919" w:rsidRPr="00522E12" w:rsidRDefault="00D92919" w:rsidP="002F0416">
            <w:pPr>
              <w:jc w:val="center"/>
              <w:rPr>
                <w:rFonts w:ascii="Times New Roman" w:hAnsi="Times New Roman" w:cs="Times New Roman"/>
                <w:iCs/>
              </w:rPr>
            </w:pPr>
            <w:r>
              <w:rPr>
                <w:rFonts w:ascii="Times New Roman" w:hAnsi="Times New Roman" w:cs="Times New Roman"/>
                <w:iCs/>
              </w:rPr>
              <w:t>Очікуваний результат</w:t>
            </w:r>
          </w:p>
        </w:tc>
      </w:tr>
      <w:tr w:rsidR="00D92919" w:rsidRPr="00A95A70" w14:paraId="3BF2C003" w14:textId="46577E06" w:rsidTr="00AB03C9">
        <w:trPr>
          <w:trHeight w:val="729"/>
        </w:trPr>
        <w:tc>
          <w:tcPr>
            <w:tcW w:w="716" w:type="dxa"/>
            <w:vMerge/>
            <w:shd w:val="clear" w:color="auto" w:fill="auto"/>
          </w:tcPr>
          <w:p w14:paraId="5B2A21C0" w14:textId="77777777" w:rsidR="00D92919" w:rsidRPr="00522E12" w:rsidRDefault="00D92919" w:rsidP="002F0416">
            <w:pPr>
              <w:jc w:val="both"/>
              <w:rPr>
                <w:rFonts w:ascii="Times New Roman" w:hAnsi="Times New Roman" w:cs="Times New Roman"/>
                <w:iCs/>
              </w:rPr>
            </w:pPr>
          </w:p>
        </w:tc>
        <w:tc>
          <w:tcPr>
            <w:tcW w:w="8635" w:type="dxa"/>
            <w:vMerge/>
            <w:shd w:val="clear" w:color="auto" w:fill="auto"/>
          </w:tcPr>
          <w:p w14:paraId="7A5DA13B" w14:textId="77777777" w:rsidR="00D92919" w:rsidRPr="00522E12" w:rsidRDefault="00D92919" w:rsidP="002F0416">
            <w:pPr>
              <w:jc w:val="center"/>
              <w:rPr>
                <w:rFonts w:ascii="Times New Roman" w:hAnsi="Times New Roman" w:cs="Times New Roman"/>
                <w:iCs/>
              </w:rPr>
            </w:pPr>
          </w:p>
        </w:tc>
        <w:tc>
          <w:tcPr>
            <w:tcW w:w="1276" w:type="dxa"/>
            <w:vMerge/>
            <w:shd w:val="clear" w:color="auto" w:fill="auto"/>
          </w:tcPr>
          <w:p w14:paraId="74FF5682" w14:textId="77777777" w:rsidR="00D92919" w:rsidRPr="00522E12" w:rsidRDefault="00D92919" w:rsidP="002F0416">
            <w:pPr>
              <w:jc w:val="center"/>
              <w:rPr>
                <w:rFonts w:ascii="Times New Roman" w:hAnsi="Times New Roman" w:cs="Times New Roman"/>
                <w:iCs/>
              </w:rPr>
            </w:pPr>
          </w:p>
        </w:tc>
        <w:tc>
          <w:tcPr>
            <w:tcW w:w="1134" w:type="dxa"/>
            <w:shd w:val="clear" w:color="auto" w:fill="auto"/>
          </w:tcPr>
          <w:p w14:paraId="02A69FA8" w14:textId="46828B3E"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2024</w:t>
            </w:r>
          </w:p>
          <w:p w14:paraId="4D47AF32" w14:textId="77777777"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рік</w:t>
            </w:r>
          </w:p>
        </w:tc>
        <w:tc>
          <w:tcPr>
            <w:tcW w:w="1278" w:type="dxa"/>
            <w:shd w:val="clear" w:color="auto" w:fill="auto"/>
          </w:tcPr>
          <w:p w14:paraId="5218EFBA" w14:textId="2D4E5BF3"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2025</w:t>
            </w:r>
          </w:p>
          <w:p w14:paraId="21B185E5" w14:textId="77777777"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 xml:space="preserve"> рік</w:t>
            </w:r>
          </w:p>
        </w:tc>
        <w:tc>
          <w:tcPr>
            <w:tcW w:w="2407" w:type="dxa"/>
            <w:vMerge/>
          </w:tcPr>
          <w:p w14:paraId="258A7D7B" w14:textId="77777777" w:rsidR="00D92919" w:rsidRPr="00522E12" w:rsidRDefault="00D92919" w:rsidP="002F0416">
            <w:pPr>
              <w:jc w:val="center"/>
              <w:rPr>
                <w:rFonts w:ascii="Times New Roman" w:hAnsi="Times New Roman" w:cs="Times New Roman"/>
                <w:iCs/>
              </w:rPr>
            </w:pPr>
          </w:p>
        </w:tc>
      </w:tr>
      <w:tr w:rsidR="00D92919" w:rsidRPr="00A95A70" w14:paraId="5BB045F1" w14:textId="4CFC8E3B" w:rsidTr="00AB03C9">
        <w:trPr>
          <w:trHeight w:val="246"/>
        </w:trPr>
        <w:tc>
          <w:tcPr>
            <w:tcW w:w="716" w:type="dxa"/>
            <w:shd w:val="clear" w:color="auto" w:fill="auto"/>
          </w:tcPr>
          <w:p w14:paraId="6ABCFE51" w14:textId="77777777" w:rsidR="00D92919" w:rsidRPr="00A95A70" w:rsidRDefault="00D92919" w:rsidP="007D3661">
            <w:pPr>
              <w:jc w:val="center"/>
              <w:rPr>
                <w:szCs w:val="18"/>
              </w:rPr>
            </w:pPr>
            <w:r w:rsidRPr="00A95A70">
              <w:rPr>
                <w:szCs w:val="18"/>
              </w:rPr>
              <w:t>1</w:t>
            </w:r>
          </w:p>
        </w:tc>
        <w:tc>
          <w:tcPr>
            <w:tcW w:w="8635" w:type="dxa"/>
            <w:shd w:val="clear" w:color="auto" w:fill="auto"/>
          </w:tcPr>
          <w:p w14:paraId="6F755159" w14:textId="77777777" w:rsidR="00D92919" w:rsidRPr="00A95A70" w:rsidRDefault="00D92919" w:rsidP="002F0416">
            <w:pPr>
              <w:jc w:val="center"/>
              <w:rPr>
                <w:szCs w:val="18"/>
              </w:rPr>
            </w:pPr>
            <w:r w:rsidRPr="00A95A70">
              <w:rPr>
                <w:szCs w:val="18"/>
              </w:rPr>
              <w:t>2</w:t>
            </w:r>
          </w:p>
        </w:tc>
        <w:tc>
          <w:tcPr>
            <w:tcW w:w="1276" w:type="dxa"/>
            <w:shd w:val="clear" w:color="auto" w:fill="auto"/>
          </w:tcPr>
          <w:p w14:paraId="02BEC111" w14:textId="58A8CA8C" w:rsidR="00D92919" w:rsidRPr="00A95A70" w:rsidRDefault="00D92919" w:rsidP="002F0416">
            <w:pPr>
              <w:jc w:val="center"/>
              <w:rPr>
                <w:szCs w:val="18"/>
              </w:rPr>
            </w:pPr>
            <w:r>
              <w:rPr>
                <w:szCs w:val="18"/>
              </w:rPr>
              <w:t>3</w:t>
            </w:r>
          </w:p>
        </w:tc>
        <w:tc>
          <w:tcPr>
            <w:tcW w:w="1134" w:type="dxa"/>
            <w:shd w:val="clear" w:color="auto" w:fill="auto"/>
          </w:tcPr>
          <w:p w14:paraId="6B0154DB" w14:textId="77777777" w:rsidR="00D92919" w:rsidRPr="00A95A70" w:rsidRDefault="00D92919" w:rsidP="002F0416">
            <w:pPr>
              <w:jc w:val="center"/>
              <w:rPr>
                <w:szCs w:val="18"/>
              </w:rPr>
            </w:pPr>
            <w:r w:rsidRPr="00A95A70">
              <w:rPr>
                <w:szCs w:val="18"/>
              </w:rPr>
              <w:t>4</w:t>
            </w:r>
          </w:p>
        </w:tc>
        <w:tc>
          <w:tcPr>
            <w:tcW w:w="1278" w:type="dxa"/>
            <w:shd w:val="clear" w:color="auto" w:fill="auto"/>
          </w:tcPr>
          <w:p w14:paraId="2D2151CB" w14:textId="77777777" w:rsidR="00D92919" w:rsidRPr="00A95A70" w:rsidRDefault="00D92919" w:rsidP="002F0416">
            <w:pPr>
              <w:jc w:val="center"/>
              <w:rPr>
                <w:szCs w:val="18"/>
              </w:rPr>
            </w:pPr>
            <w:r w:rsidRPr="00A95A70">
              <w:rPr>
                <w:szCs w:val="18"/>
              </w:rPr>
              <w:t>5</w:t>
            </w:r>
          </w:p>
        </w:tc>
        <w:tc>
          <w:tcPr>
            <w:tcW w:w="2407" w:type="dxa"/>
          </w:tcPr>
          <w:p w14:paraId="0FE95044" w14:textId="5E6F544B" w:rsidR="00D92919" w:rsidRPr="00A95A70" w:rsidRDefault="00D92919" w:rsidP="002F0416">
            <w:pPr>
              <w:jc w:val="center"/>
              <w:rPr>
                <w:szCs w:val="18"/>
              </w:rPr>
            </w:pPr>
            <w:r>
              <w:rPr>
                <w:szCs w:val="18"/>
              </w:rPr>
              <w:t>6</w:t>
            </w:r>
          </w:p>
        </w:tc>
      </w:tr>
      <w:tr w:rsidR="00D92919" w:rsidRPr="00A95A70" w14:paraId="4AB7D7B0" w14:textId="04B90A96" w:rsidTr="00AB03C9">
        <w:trPr>
          <w:trHeight w:val="246"/>
        </w:trPr>
        <w:tc>
          <w:tcPr>
            <w:tcW w:w="716" w:type="dxa"/>
            <w:shd w:val="clear" w:color="auto" w:fill="auto"/>
          </w:tcPr>
          <w:p w14:paraId="17822F3C" w14:textId="16C5558C" w:rsidR="00D92919" w:rsidRPr="00B73C30" w:rsidRDefault="00D92919" w:rsidP="007D3661">
            <w:pPr>
              <w:jc w:val="center"/>
              <w:rPr>
                <w:rFonts w:ascii="Times New Roman" w:hAnsi="Times New Roman" w:cs="Times New Roman"/>
                <w:szCs w:val="18"/>
              </w:rPr>
            </w:pPr>
            <w:r w:rsidRPr="00B73C30">
              <w:rPr>
                <w:rFonts w:ascii="Times New Roman" w:hAnsi="Times New Roman" w:cs="Times New Roman"/>
                <w:szCs w:val="18"/>
              </w:rPr>
              <w:t>1.</w:t>
            </w:r>
          </w:p>
        </w:tc>
        <w:tc>
          <w:tcPr>
            <w:tcW w:w="8635" w:type="dxa"/>
            <w:shd w:val="clear" w:color="auto" w:fill="auto"/>
          </w:tcPr>
          <w:p w14:paraId="785AD92D" w14:textId="10776ED7" w:rsidR="00D92919" w:rsidRPr="00D92919" w:rsidRDefault="00D92919" w:rsidP="00B73C30">
            <w:pPr>
              <w:rPr>
                <w:rFonts w:ascii="Times New Roman" w:hAnsi="Times New Roman" w:cs="Times New Roman"/>
                <w:szCs w:val="18"/>
              </w:rPr>
            </w:pPr>
            <w:r w:rsidRPr="00D92919">
              <w:rPr>
                <w:rFonts w:ascii="Times New Roman" w:hAnsi="Times New Roman" w:cs="Times New Roman"/>
                <w:szCs w:val="18"/>
              </w:rPr>
              <w:t>Ведення реєстру/обліку Захисників і Захисниць, осіб з інвалідністю внаслідок бойових дій членів сімей/родин загиблих (померлих), зниклих безвісти, полонених Захисників і Захисниць – мешканців Малинської міської  територіальної громади та з числа внутрішньо переміщених осіб, зареєстрованих для тимчасового проживання на території громади</w:t>
            </w:r>
          </w:p>
        </w:tc>
        <w:tc>
          <w:tcPr>
            <w:tcW w:w="1276" w:type="dxa"/>
            <w:shd w:val="clear" w:color="auto" w:fill="auto"/>
          </w:tcPr>
          <w:p w14:paraId="504A7F05" w14:textId="6D1BCD58" w:rsidR="00D92919" w:rsidRPr="00D92919" w:rsidRDefault="00D92919" w:rsidP="002F0416">
            <w:pPr>
              <w:jc w:val="center"/>
              <w:rPr>
                <w:rFonts w:ascii="Times New Roman" w:hAnsi="Times New Roman" w:cs="Times New Roman"/>
                <w:szCs w:val="18"/>
              </w:rPr>
            </w:pPr>
            <w:r w:rsidRPr="00D92919">
              <w:rPr>
                <w:rFonts w:ascii="Times New Roman" w:hAnsi="Times New Roman" w:cs="Times New Roman"/>
                <w:szCs w:val="18"/>
              </w:rPr>
              <w:t>постійно</w:t>
            </w:r>
          </w:p>
        </w:tc>
        <w:tc>
          <w:tcPr>
            <w:tcW w:w="1134" w:type="dxa"/>
            <w:shd w:val="clear" w:color="auto" w:fill="auto"/>
          </w:tcPr>
          <w:p w14:paraId="54F7BD67" w14:textId="0B892624" w:rsidR="00D92919" w:rsidRPr="00A95A70" w:rsidRDefault="00D92919" w:rsidP="002F0416">
            <w:pPr>
              <w:jc w:val="center"/>
              <w:rPr>
                <w:szCs w:val="18"/>
              </w:rPr>
            </w:pPr>
            <w:r>
              <w:rPr>
                <w:szCs w:val="18"/>
              </w:rPr>
              <w:t>-</w:t>
            </w:r>
          </w:p>
        </w:tc>
        <w:tc>
          <w:tcPr>
            <w:tcW w:w="1278" w:type="dxa"/>
            <w:shd w:val="clear" w:color="auto" w:fill="auto"/>
          </w:tcPr>
          <w:p w14:paraId="3F2A0969" w14:textId="2788E608" w:rsidR="00D92919" w:rsidRPr="00A95A70" w:rsidRDefault="00D92919" w:rsidP="002F0416">
            <w:pPr>
              <w:jc w:val="center"/>
              <w:rPr>
                <w:szCs w:val="18"/>
              </w:rPr>
            </w:pPr>
            <w:r>
              <w:rPr>
                <w:szCs w:val="18"/>
              </w:rPr>
              <w:t>-</w:t>
            </w:r>
          </w:p>
        </w:tc>
        <w:tc>
          <w:tcPr>
            <w:tcW w:w="2407" w:type="dxa"/>
          </w:tcPr>
          <w:p w14:paraId="49D7D3B7" w14:textId="7A71FF79" w:rsidR="00D92919" w:rsidRPr="00D92919" w:rsidRDefault="00D92919" w:rsidP="002F0416">
            <w:pPr>
              <w:jc w:val="center"/>
              <w:rPr>
                <w:rFonts w:ascii="Times New Roman" w:hAnsi="Times New Roman" w:cs="Times New Roman"/>
                <w:szCs w:val="18"/>
              </w:rPr>
            </w:pPr>
            <w:r w:rsidRPr="00D92919">
              <w:rPr>
                <w:rFonts w:ascii="Times New Roman" w:hAnsi="Times New Roman" w:cs="Times New Roman"/>
              </w:rPr>
              <w:t>Володіння інформацією та постійне її оновлення щодо осіб, яким повинна надаватись соціальна підтримка</w:t>
            </w:r>
          </w:p>
        </w:tc>
      </w:tr>
      <w:tr w:rsidR="00D92919" w:rsidRPr="00A95A70" w14:paraId="56F43FBD" w14:textId="77777777" w:rsidTr="00AB03C9">
        <w:trPr>
          <w:trHeight w:val="246"/>
        </w:trPr>
        <w:tc>
          <w:tcPr>
            <w:tcW w:w="716" w:type="dxa"/>
            <w:shd w:val="clear" w:color="auto" w:fill="auto"/>
          </w:tcPr>
          <w:p w14:paraId="79BC982C" w14:textId="2ADA7BAB" w:rsidR="00D92919" w:rsidRPr="00B73C30" w:rsidRDefault="00D92919" w:rsidP="007D3661">
            <w:pPr>
              <w:jc w:val="center"/>
              <w:rPr>
                <w:rFonts w:ascii="Times New Roman" w:hAnsi="Times New Roman" w:cs="Times New Roman"/>
                <w:szCs w:val="18"/>
              </w:rPr>
            </w:pPr>
            <w:r>
              <w:rPr>
                <w:rFonts w:ascii="Times New Roman" w:hAnsi="Times New Roman" w:cs="Times New Roman"/>
                <w:szCs w:val="18"/>
              </w:rPr>
              <w:t>2.</w:t>
            </w:r>
          </w:p>
        </w:tc>
        <w:tc>
          <w:tcPr>
            <w:tcW w:w="8635" w:type="dxa"/>
            <w:shd w:val="clear" w:color="auto" w:fill="auto"/>
          </w:tcPr>
          <w:p w14:paraId="5326D727" w14:textId="64D6F54B" w:rsidR="00D92919" w:rsidRPr="00D92919" w:rsidRDefault="00D92919" w:rsidP="00B73C30">
            <w:pPr>
              <w:rPr>
                <w:rFonts w:ascii="Times New Roman" w:hAnsi="Times New Roman" w:cs="Times New Roman"/>
              </w:rPr>
            </w:pPr>
            <w:r w:rsidRPr="00D92919">
              <w:rPr>
                <w:rFonts w:ascii="Times New Roman" w:hAnsi="Times New Roman" w:cs="Times New Roman"/>
              </w:rPr>
              <w:t>Вивчення потреб Захисників і Захисниць, поранених учасників бойових дій та сімей полонених, зниклих безвісти і загиблих воїнів шляхом розгляду документів, дослідження їх соціально-побутових умов, взяття під соціальний супровід (у разі потреби)</w:t>
            </w:r>
          </w:p>
        </w:tc>
        <w:tc>
          <w:tcPr>
            <w:tcW w:w="1276" w:type="dxa"/>
            <w:shd w:val="clear" w:color="auto" w:fill="auto"/>
          </w:tcPr>
          <w:p w14:paraId="1418E716" w14:textId="1FEE53B6" w:rsidR="00D92919" w:rsidRPr="00D92919" w:rsidRDefault="00D92919" w:rsidP="002F0416">
            <w:pPr>
              <w:jc w:val="center"/>
              <w:rPr>
                <w:rFonts w:ascii="Times New Roman" w:hAnsi="Times New Roman" w:cs="Times New Roman"/>
              </w:rPr>
            </w:pPr>
            <w:r>
              <w:rPr>
                <w:rFonts w:ascii="Times New Roman" w:hAnsi="Times New Roman" w:cs="Times New Roman"/>
              </w:rPr>
              <w:t>постійно</w:t>
            </w:r>
          </w:p>
        </w:tc>
        <w:tc>
          <w:tcPr>
            <w:tcW w:w="1134" w:type="dxa"/>
            <w:shd w:val="clear" w:color="auto" w:fill="auto"/>
          </w:tcPr>
          <w:p w14:paraId="1A65EA65" w14:textId="150E3CD8" w:rsidR="00D92919" w:rsidRDefault="00D92919" w:rsidP="002F0416">
            <w:pPr>
              <w:jc w:val="center"/>
              <w:rPr>
                <w:szCs w:val="18"/>
              </w:rPr>
            </w:pPr>
            <w:r>
              <w:rPr>
                <w:szCs w:val="18"/>
              </w:rPr>
              <w:t>-</w:t>
            </w:r>
          </w:p>
        </w:tc>
        <w:tc>
          <w:tcPr>
            <w:tcW w:w="1278" w:type="dxa"/>
            <w:shd w:val="clear" w:color="auto" w:fill="auto"/>
          </w:tcPr>
          <w:p w14:paraId="52DDEF65" w14:textId="5E40E822" w:rsidR="00D92919" w:rsidRDefault="00D92919" w:rsidP="002F0416">
            <w:pPr>
              <w:jc w:val="center"/>
              <w:rPr>
                <w:szCs w:val="18"/>
              </w:rPr>
            </w:pPr>
            <w:r>
              <w:rPr>
                <w:szCs w:val="18"/>
              </w:rPr>
              <w:t>-</w:t>
            </w:r>
          </w:p>
        </w:tc>
        <w:tc>
          <w:tcPr>
            <w:tcW w:w="2407" w:type="dxa"/>
          </w:tcPr>
          <w:p w14:paraId="2735D334" w14:textId="4FB3E837" w:rsidR="00D92919" w:rsidRPr="00D92919" w:rsidRDefault="00D92919" w:rsidP="002F0416">
            <w:pPr>
              <w:jc w:val="center"/>
              <w:rPr>
                <w:rFonts w:ascii="Times New Roman" w:hAnsi="Times New Roman" w:cs="Times New Roman"/>
              </w:rPr>
            </w:pPr>
            <w:r w:rsidRPr="00D92919">
              <w:rPr>
                <w:rFonts w:ascii="Times New Roman" w:hAnsi="Times New Roman" w:cs="Times New Roman"/>
              </w:rPr>
              <w:t>Моніторинг стану соціального захисту та потреб вказаної категорії</w:t>
            </w:r>
          </w:p>
        </w:tc>
      </w:tr>
      <w:tr w:rsidR="00D92919" w:rsidRPr="00A95A70" w14:paraId="15D489E0" w14:textId="77777777" w:rsidTr="00AB03C9">
        <w:trPr>
          <w:trHeight w:val="246"/>
        </w:trPr>
        <w:tc>
          <w:tcPr>
            <w:tcW w:w="716" w:type="dxa"/>
            <w:shd w:val="clear" w:color="auto" w:fill="auto"/>
          </w:tcPr>
          <w:p w14:paraId="742B0C76" w14:textId="1C862877" w:rsidR="00D92919" w:rsidRDefault="00D92919" w:rsidP="007D3661">
            <w:pPr>
              <w:jc w:val="center"/>
              <w:rPr>
                <w:rFonts w:ascii="Times New Roman" w:hAnsi="Times New Roman" w:cs="Times New Roman"/>
                <w:szCs w:val="18"/>
              </w:rPr>
            </w:pPr>
            <w:r>
              <w:rPr>
                <w:rFonts w:ascii="Times New Roman" w:hAnsi="Times New Roman" w:cs="Times New Roman"/>
                <w:szCs w:val="18"/>
              </w:rPr>
              <w:t>3.</w:t>
            </w:r>
          </w:p>
        </w:tc>
        <w:tc>
          <w:tcPr>
            <w:tcW w:w="8635" w:type="dxa"/>
            <w:shd w:val="clear" w:color="auto" w:fill="auto"/>
          </w:tcPr>
          <w:p w14:paraId="3289FCE9" w14:textId="5E41FDD6" w:rsidR="00D92919" w:rsidRPr="00D92919" w:rsidRDefault="00D92919" w:rsidP="00B73C30">
            <w:pPr>
              <w:rPr>
                <w:rFonts w:ascii="Times New Roman" w:hAnsi="Times New Roman" w:cs="Times New Roman"/>
              </w:rPr>
            </w:pPr>
            <w:r w:rsidRPr="00D92919">
              <w:rPr>
                <w:rFonts w:ascii="Times New Roman" w:hAnsi="Times New Roman" w:cs="Times New Roman"/>
              </w:rPr>
              <w:t>функціонування Ветеранського хабу (простору)</w:t>
            </w:r>
          </w:p>
        </w:tc>
        <w:tc>
          <w:tcPr>
            <w:tcW w:w="1276" w:type="dxa"/>
            <w:shd w:val="clear" w:color="auto" w:fill="auto"/>
          </w:tcPr>
          <w:p w14:paraId="72B83BCD" w14:textId="7AFDBAAC" w:rsidR="00D92919" w:rsidRDefault="00D92919" w:rsidP="002F0416">
            <w:pPr>
              <w:jc w:val="center"/>
              <w:rPr>
                <w:rFonts w:ascii="Times New Roman" w:hAnsi="Times New Roman" w:cs="Times New Roman"/>
              </w:rPr>
            </w:pPr>
            <w:r>
              <w:rPr>
                <w:rFonts w:ascii="Times New Roman" w:hAnsi="Times New Roman" w:cs="Times New Roman"/>
              </w:rPr>
              <w:t>постійно</w:t>
            </w:r>
          </w:p>
        </w:tc>
        <w:tc>
          <w:tcPr>
            <w:tcW w:w="1134" w:type="dxa"/>
            <w:shd w:val="clear" w:color="auto" w:fill="auto"/>
          </w:tcPr>
          <w:p w14:paraId="20DB1A6A" w14:textId="72EF4DD2" w:rsidR="00D92919" w:rsidRDefault="00D92919" w:rsidP="002F0416">
            <w:pPr>
              <w:jc w:val="center"/>
              <w:rPr>
                <w:szCs w:val="18"/>
              </w:rPr>
            </w:pPr>
            <w:r>
              <w:rPr>
                <w:szCs w:val="18"/>
              </w:rPr>
              <w:t>-</w:t>
            </w:r>
          </w:p>
        </w:tc>
        <w:tc>
          <w:tcPr>
            <w:tcW w:w="1278" w:type="dxa"/>
            <w:shd w:val="clear" w:color="auto" w:fill="auto"/>
          </w:tcPr>
          <w:p w14:paraId="10912090" w14:textId="61895C82" w:rsidR="00D92919" w:rsidRDefault="00D92919" w:rsidP="002F0416">
            <w:pPr>
              <w:jc w:val="center"/>
              <w:rPr>
                <w:szCs w:val="18"/>
              </w:rPr>
            </w:pPr>
            <w:r>
              <w:rPr>
                <w:szCs w:val="18"/>
              </w:rPr>
              <w:t>-</w:t>
            </w:r>
          </w:p>
        </w:tc>
        <w:tc>
          <w:tcPr>
            <w:tcW w:w="2407" w:type="dxa"/>
          </w:tcPr>
          <w:p w14:paraId="2A9AF5CD" w14:textId="52575F80" w:rsidR="00D92919" w:rsidRPr="00D92919" w:rsidRDefault="00D92919" w:rsidP="002F0416">
            <w:pPr>
              <w:jc w:val="center"/>
              <w:rPr>
                <w:rFonts w:ascii="Times New Roman" w:hAnsi="Times New Roman" w:cs="Times New Roman"/>
              </w:rPr>
            </w:pPr>
            <w:r w:rsidRPr="00D92919">
              <w:rPr>
                <w:rFonts w:ascii="Times New Roman" w:hAnsi="Times New Roman" w:cs="Times New Roman"/>
              </w:rPr>
              <w:t>Психологічна, юридично-правова, соціальна, реабілітаційна підтримка Захисників та Захисниць України та їх сімей</w:t>
            </w:r>
          </w:p>
        </w:tc>
      </w:tr>
      <w:tr w:rsidR="007C578C" w:rsidRPr="00A95A70" w14:paraId="0A6FCEC0" w14:textId="77777777" w:rsidTr="00AB03C9">
        <w:trPr>
          <w:trHeight w:val="246"/>
        </w:trPr>
        <w:tc>
          <w:tcPr>
            <w:tcW w:w="716" w:type="dxa"/>
            <w:shd w:val="clear" w:color="auto" w:fill="auto"/>
          </w:tcPr>
          <w:p w14:paraId="2236A151" w14:textId="1126284C" w:rsidR="007C578C" w:rsidRDefault="007C578C" w:rsidP="007C578C">
            <w:pPr>
              <w:jc w:val="center"/>
              <w:rPr>
                <w:rFonts w:ascii="Times New Roman" w:hAnsi="Times New Roman" w:cs="Times New Roman"/>
                <w:szCs w:val="18"/>
              </w:rPr>
            </w:pPr>
            <w:r>
              <w:rPr>
                <w:rFonts w:ascii="Times New Roman" w:hAnsi="Times New Roman" w:cs="Times New Roman"/>
                <w:szCs w:val="18"/>
              </w:rPr>
              <w:t>4.</w:t>
            </w:r>
          </w:p>
        </w:tc>
        <w:tc>
          <w:tcPr>
            <w:tcW w:w="8635" w:type="dxa"/>
            <w:shd w:val="clear" w:color="auto" w:fill="auto"/>
          </w:tcPr>
          <w:p w14:paraId="24D76CA1" w14:textId="0E2B95F5" w:rsidR="007C578C" w:rsidRPr="00D92919" w:rsidRDefault="007C578C" w:rsidP="007C578C">
            <w:pPr>
              <w:rPr>
                <w:rFonts w:ascii="Times New Roman" w:hAnsi="Times New Roman" w:cs="Times New Roman"/>
              </w:rPr>
            </w:pPr>
            <w:r w:rsidRPr="00DE4138">
              <w:rPr>
                <w:rFonts w:ascii="Times New Roman" w:hAnsi="Times New Roman" w:cs="Times New Roman"/>
                <w:sz w:val="24"/>
                <w:szCs w:val="24"/>
              </w:rPr>
              <w:t xml:space="preserve">Надання матеріальної допомоги на лікування </w:t>
            </w:r>
            <w:r>
              <w:rPr>
                <w:rFonts w:ascii="Times New Roman" w:hAnsi="Times New Roman" w:cs="Times New Roman"/>
                <w:sz w:val="24"/>
                <w:szCs w:val="24"/>
              </w:rPr>
              <w:t>у зв</w:t>
            </w:r>
            <w:r>
              <w:rPr>
                <w:rFonts w:ascii="Calibri" w:hAnsi="Calibri" w:cs="Calibri"/>
                <w:sz w:val="24"/>
                <w:szCs w:val="24"/>
              </w:rPr>
              <w:t>'</w:t>
            </w:r>
            <w:r>
              <w:rPr>
                <w:rFonts w:ascii="Times New Roman" w:hAnsi="Times New Roman" w:cs="Times New Roman"/>
                <w:sz w:val="24"/>
                <w:szCs w:val="24"/>
              </w:rPr>
              <w:t xml:space="preserve">язку із пораненням Захисникам та Захисницям </w:t>
            </w:r>
          </w:p>
        </w:tc>
        <w:tc>
          <w:tcPr>
            <w:tcW w:w="1276" w:type="dxa"/>
            <w:shd w:val="clear" w:color="auto" w:fill="auto"/>
          </w:tcPr>
          <w:p w14:paraId="776F2BE9" w14:textId="64A35407" w:rsidR="007C578C" w:rsidRDefault="007C578C" w:rsidP="007C578C">
            <w:pPr>
              <w:jc w:val="center"/>
              <w:rPr>
                <w:rFonts w:ascii="Times New Roman" w:hAnsi="Times New Roman" w:cs="Times New Roman"/>
              </w:rPr>
            </w:pPr>
            <w:r>
              <w:rPr>
                <w:rFonts w:ascii="Times New Roman" w:hAnsi="Times New Roman" w:cs="Times New Roman"/>
              </w:rPr>
              <w:t>2024-2025 рр.</w:t>
            </w:r>
          </w:p>
        </w:tc>
        <w:tc>
          <w:tcPr>
            <w:tcW w:w="1134" w:type="dxa"/>
            <w:shd w:val="clear" w:color="auto" w:fill="auto"/>
          </w:tcPr>
          <w:p w14:paraId="7EF47829" w14:textId="3924A2C8" w:rsidR="007C578C" w:rsidRDefault="007C578C" w:rsidP="007C578C">
            <w:pPr>
              <w:jc w:val="center"/>
              <w:rPr>
                <w:szCs w:val="18"/>
              </w:rPr>
            </w:pPr>
            <w:r w:rsidRPr="00DE4138">
              <w:rPr>
                <w:rFonts w:ascii="Times New Roman" w:hAnsi="Times New Roman" w:cs="Times New Roman"/>
                <w:sz w:val="24"/>
                <w:szCs w:val="24"/>
              </w:rPr>
              <w:t>600000</w:t>
            </w:r>
          </w:p>
        </w:tc>
        <w:tc>
          <w:tcPr>
            <w:tcW w:w="1278" w:type="dxa"/>
            <w:shd w:val="clear" w:color="auto" w:fill="auto"/>
          </w:tcPr>
          <w:p w14:paraId="03B2BA1B" w14:textId="4D85B722" w:rsidR="007C578C" w:rsidRDefault="007C578C" w:rsidP="007C578C">
            <w:pPr>
              <w:jc w:val="center"/>
              <w:rPr>
                <w:szCs w:val="18"/>
              </w:rPr>
            </w:pPr>
            <w:r w:rsidRPr="006632F5">
              <w:rPr>
                <w:rFonts w:ascii="Times New Roman" w:hAnsi="Times New Roman" w:cs="Times New Roman"/>
                <w:sz w:val="24"/>
                <w:szCs w:val="24"/>
              </w:rPr>
              <w:t>600000</w:t>
            </w:r>
          </w:p>
        </w:tc>
        <w:tc>
          <w:tcPr>
            <w:tcW w:w="2407" w:type="dxa"/>
          </w:tcPr>
          <w:p w14:paraId="7A9A3F00" w14:textId="1DCF8372" w:rsidR="007C578C" w:rsidRPr="00D92919" w:rsidRDefault="007C578C" w:rsidP="007C578C">
            <w:pPr>
              <w:jc w:val="center"/>
              <w:rPr>
                <w:rFonts w:ascii="Times New Roman" w:hAnsi="Times New Roman" w:cs="Times New Roman"/>
              </w:rPr>
            </w:pPr>
            <w:r w:rsidRPr="00D92919">
              <w:rPr>
                <w:rFonts w:ascii="Times New Roman" w:hAnsi="Times New Roman" w:cs="Times New Roman"/>
              </w:rPr>
              <w:t>Допомога пораненим на лікування та реабілітацію</w:t>
            </w:r>
          </w:p>
        </w:tc>
      </w:tr>
      <w:tr w:rsidR="007C578C" w:rsidRPr="00A95A70" w14:paraId="22B1ACC5" w14:textId="77777777" w:rsidTr="00AB03C9">
        <w:trPr>
          <w:trHeight w:val="246"/>
        </w:trPr>
        <w:tc>
          <w:tcPr>
            <w:tcW w:w="716" w:type="dxa"/>
            <w:shd w:val="clear" w:color="auto" w:fill="auto"/>
          </w:tcPr>
          <w:p w14:paraId="47872C66" w14:textId="7E9BB308" w:rsidR="007C578C" w:rsidRDefault="007C578C" w:rsidP="007C578C">
            <w:pPr>
              <w:jc w:val="center"/>
              <w:rPr>
                <w:rFonts w:ascii="Times New Roman" w:hAnsi="Times New Roman" w:cs="Times New Roman"/>
                <w:szCs w:val="18"/>
              </w:rPr>
            </w:pPr>
            <w:r>
              <w:rPr>
                <w:rFonts w:ascii="Times New Roman" w:hAnsi="Times New Roman" w:cs="Times New Roman"/>
                <w:szCs w:val="18"/>
              </w:rPr>
              <w:lastRenderedPageBreak/>
              <w:t>5.</w:t>
            </w:r>
          </w:p>
        </w:tc>
        <w:tc>
          <w:tcPr>
            <w:tcW w:w="8635" w:type="dxa"/>
            <w:shd w:val="clear" w:color="auto" w:fill="auto"/>
          </w:tcPr>
          <w:p w14:paraId="27BF1647" w14:textId="03EA1AD5" w:rsidR="007C578C" w:rsidRPr="007C578C" w:rsidRDefault="007C578C" w:rsidP="007C578C">
            <w:pPr>
              <w:rPr>
                <w:rFonts w:ascii="Times New Roman" w:hAnsi="Times New Roman" w:cs="Times New Roman"/>
                <w:sz w:val="24"/>
                <w:szCs w:val="24"/>
              </w:rPr>
            </w:pPr>
            <w:r w:rsidRPr="007C578C">
              <w:rPr>
                <w:rFonts w:ascii="Times New Roman" w:hAnsi="Times New Roman" w:cs="Times New Roman"/>
              </w:rPr>
              <w:t xml:space="preserve">Запрошення Захисників і Захисниць, сімей зниклих безвісти, загиблих (померлих) Захисників України на патріотичні, військово-патріотичні, культурно-масові, фізкультурно-спортивні заходи </w:t>
            </w:r>
            <w:r>
              <w:rPr>
                <w:rFonts w:ascii="Times New Roman" w:hAnsi="Times New Roman" w:cs="Times New Roman"/>
              </w:rPr>
              <w:t>з</w:t>
            </w:r>
            <w:r w:rsidRPr="007C578C">
              <w:rPr>
                <w:rFonts w:ascii="Times New Roman" w:hAnsi="Times New Roman" w:cs="Times New Roman"/>
              </w:rPr>
              <w:t xml:space="preserve"> вшанування подвигу Захисників і Захисниць у боротьбі з </w:t>
            </w:r>
            <w:proofErr w:type="spellStart"/>
            <w:r w:rsidRPr="007C578C">
              <w:rPr>
                <w:rFonts w:ascii="Times New Roman" w:hAnsi="Times New Roman" w:cs="Times New Roman"/>
              </w:rPr>
              <w:t>рашистськими</w:t>
            </w:r>
            <w:proofErr w:type="spellEnd"/>
            <w:r w:rsidRPr="007C578C">
              <w:rPr>
                <w:rFonts w:ascii="Times New Roman" w:hAnsi="Times New Roman" w:cs="Times New Roman"/>
              </w:rPr>
              <w:t xml:space="preserve"> загарбниками</w:t>
            </w:r>
          </w:p>
        </w:tc>
        <w:tc>
          <w:tcPr>
            <w:tcW w:w="1276" w:type="dxa"/>
            <w:shd w:val="clear" w:color="auto" w:fill="auto"/>
          </w:tcPr>
          <w:p w14:paraId="68C677BC" w14:textId="0E299810" w:rsidR="007C578C" w:rsidRDefault="007C578C" w:rsidP="007C578C">
            <w:pPr>
              <w:jc w:val="center"/>
              <w:rPr>
                <w:rFonts w:ascii="Times New Roman" w:hAnsi="Times New Roman" w:cs="Times New Roman"/>
              </w:rPr>
            </w:pPr>
            <w:r>
              <w:rPr>
                <w:rFonts w:ascii="Times New Roman" w:hAnsi="Times New Roman" w:cs="Times New Roman"/>
              </w:rPr>
              <w:t>постійно</w:t>
            </w:r>
          </w:p>
        </w:tc>
        <w:tc>
          <w:tcPr>
            <w:tcW w:w="1134" w:type="dxa"/>
            <w:shd w:val="clear" w:color="auto" w:fill="auto"/>
          </w:tcPr>
          <w:p w14:paraId="20EC4E40" w14:textId="6CBB625F" w:rsidR="007C578C" w:rsidRPr="00DE4138" w:rsidRDefault="007C578C" w:rsidP="007C578C">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14:paraId="2482B6C2" w14:textId="6BB9B811" w:rsidR="007C578C" w:rsidRPr="006632F5" w:rsidRDefault="007C578C" w:rsidP="007C578C">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14:paraId="45A9EB38" w14:textId="2EC8EE25" w:rsidR="007C578C" w:rsidRPr="007C578C" w:rsidRDefault="007C578C" w:rsidP="007C578C">
            <w:pPr>
              <w:jc w:val="center"/>
              <w:rPr>
                <w:rFonts w:ascii="Times New Roman" w:hAnsi="Times New Roman" w:cs="Times New Roman"/>
              </w:rPr>
            </w:pPr>
            <w:r w:rsidRPr="007C578C">
              <w:rPr>
                <w:rFonts w:ascii="Times New Roman" w:hAnsi="Times New Roman" w:cs="Times New Roman"/>
              </w:rPr>
              <w:t>Вшанування подвигу Захисників та Захисниць України, пам’яті загиблих Героїв, національно-патріотичне виховання</w:t>
            </w:r>
          </w:p>
        </w:tc>
      </w:tr>
      <w:tr w:rsidR="007C578C" w:rsidRPr="00DE4138" w14:paraId="52352193" w14:textId="77E1E84C" w:rsidTr="00AB03C9">
        <w:trPr>
          <w:trHeight w:val="635"/>
        </w:trPr>
        <w:tc>
          <w:tcPr>
            <w:tcW w:w="716" w:type="dxa"/>
            <w:shd w:val="clear" w:color="auto" w:fill="auto"/>
          </w:tcPr>
          <w:p w14:paraId="14780BFD" w14:textId="35B91BD3" w:rsidR="007C578C" w:rsidRPr="00DE4138" w:rsidRDefault="007C578C" w:rsidP="007C578C">
            <w:pPr>
              <w:jc w:val="center"/>
              <w:rPr>
                <w:rFonts w:ascii="Times New Roman" w:hAnsi="Times New Roman" w:cs="Times New Roman"/>
                <w:sz w:val="24"/>
                <w:szCs w:val="24"/>
              </w:rPr>
            </w:pPr>
            <w:r>
              <w:rPr>
                <w:rFonts w:ascii="Times New Roman" w:hAnsi="Times New Roman" w:cs="Times New Roman"/>
                <w:sz w:val="24"/>
                <w:szCs w:val="24"/>
              </w:rPr>
              <w:t>6.</w:t>
            </w:r>
          </w:p>
        </w:tc>
        <w:tc>
          <w:tcPr>
            <w:tcW w:w="8635" w:type="dxa"/>
            <w:shd w:val="clear" w:color="auto" w:fill="auto"/>
          </w:tcPr>
          <w:p w14:paraId="5C70AFCA" w14:textId="4EDB30CE" w:rsidR="007C578C" w:rsidRPr="007C578C" w:rsidRDefault="007C578C" w:rsidP="007C578C">
            <w:pPr>
              <w:jc w:val="both"/>
              <w:rPr>
                <w:rFonts w:ascii="Times New Roman" w:hAnsi="Times New Roman" w:cs="Times New Roman"/>
              </w:rPr>
            </w:pPr>
            <w:r w:rsidRPr="007C578C">
              <w:rPr>
                <w:rFonts w:ascii="Times New Roman" w:hAnsi="Times New Roman" w:cs="Times New Roman"/>
              </w:rPr>
              <w:t>Виплата одноразової адресної грошової допомоги у разі загибелі або смерті</w:t>
            </w:r>
            <w:r>
              <w:rPr>
                <w:rFonts w:ascii="Times New Roman" w:hAnsi="Times New Roman" w:cs="Times New Roman"/>
              </w:rPr>
              <w:t xml:space="preserve"> Захисника та Захисниці України</w:t>
            </w:r>
          </w:p>
        </w:tc>
        <w:tc>
          <w:tcPr>
            <w:tcW w:w="1276" w:type="dxa"/>
            <w:shd w:val="clear" w:color="auto" w:fill="auto"/>
          </w:tcPr>
          <w:p w14:paraId="6A14D224" w14:textId="2E13D10E" w:rsidR="007C578C" w:rsidRPr="00D92919" w:rsidRDefault="007C578C" w:rsidP="007C578C">
            <w:pPr>
              <w:jc w:val="center"/>
              <w:rPr>
                <w:rFonts w:ascii="Times New Roman" w:hAnsi="Times New Roman" w:cs="Times New Roman"/>
              </w:rPr>
            </w:pPr>
            <w:r>
              <w:rPr>
                <w:rFonts w:ascii="Times New Roman" w:hAnsi="Times New Roman" w:cs="Times New Roman"/>
              </w:rPr>
              <w:t>2024-2025 рр..</w:t>
            </w:r>
          </w:p>
        </w:tc>
        <w:tc>
          <w:tcPr>
            <w:tcW w:w="1134" w:type="dxa"/>
            <w:shd w:val="clear" w:color="auto" w:fill="auto"/>
          </w:tcPr>
          <w:p w14:paraId="3BCE8F49" w14:textId="72DB3190" w:rsidR="007C578C" w:rsidRPr="00DE4138" w:rsidRDefault="007C578C" w:rsidP="007C578C">
            <w:pPr>
              <w:jc w:val="right"/>
              <w:rPr>
                <w:rFonts w:ascii="Times New Roman" w:hAnsi="Times New Roman" w:cs="Times New Roman"/>
                <w:sz w:val="24"/>
                <w:szCs w:val="24"/>
              </w:rPr>
            </w:pPr>
            <w:r w:rsidRPr="00DE4138">
              <w:rPr>
                <w:rFonts w:ascii="Times New Roman" w:hAnsi="Times New Roman" w:cs="Times New Roman"/>
                <w:sz w:val="24"/>
                <w:szCs w:val="24"/>
              </w:rPr>
              <w:t>400000</w:t>
            </w:r>
          </w:p>
        </w:tc>
        <w:tc>
          <w:tcPr>
            <w:tcW w:w="1278" w:type="dxa"/>
            <w:shd w:val="clear" w:color="auto" w:fill="auto"/>
          </w:tcPr>
          <w:p w14:paraId="7E5BC60C" w14:textId="7AD8D365" w:rsidR="007C578C" w:rsidRPr="006632F5" w:rsidRDefault="007C578C" w:rsidP="007C578C">
            <w:pPr>
              <w:jc w:val="center"/>
              <w:rPr>
                <w:rFonts w:ascii="Times New Roman" w:hAnsi="Times New Roman" w:cs="Times New Roman"/>
                <w:sz w:val="24"/>
                <w:szCs w:val="24"/>
              </w:rPr>
            </w:pPr>
            <w:r w:rsidRPr="006632F5">
              <w:rPr>
                <w:rFonts w:ascii="Times New Roman" w:hAnsi="Times New Roman" w:cs="Times New Roman"/>
                <w:sz w:val="24"/>
                <w:szCs w:val="24"/>
              </w:rPr>
              <w:t>400000</w:t>
            </w:r>
          </w:p>
        </w:tc>
        <w:tc>
          <w:tcPr>
            <w:tcW w:w="2407" w:type="dxa"/>
          </w:tcPr>
          <w:p w14:paraId="30999D21" w14:textId="4F720449" w:rsidR="007C578C" w:rsidRPr="007C578C" w:rsidRDefault="007C578C" w:rsidP="007C578C">
            <w:pPr>
              <w:jc w:val="center"/>
              <w:rPr>
                <w:rFonts w:ascii="Times New Roman" w:hAnsi="Times New Roman" w:cs="Times New Roman"/>
                <w:sz w:val="24"/>
                <w:szCs w:val="24"/>
              </w:rPr>
            </w:pPr>
            <w:r w:rsidRPr="007C578C">
              <w:rPr>
                <w:rFonts w:ascii="Times New Roman" w:hAnsi="Times New Roman" w:cs="Times New Roman"/>
              </w:rPr>
              <w:t>Соціальна підтримка родин загиблих (померлих) Захисників та Захисниць України</w:t>
            </w:r>
          </w:p>
        </w:tc>
      </w:tr>
      <w:tr w:rsidR="007C578C" w:rsidRPr="00DE4138" w14:paraId="5B4F4D17" w14:textId="77777777" w:rsidTr="00AB03C9">
        <w:trPr>
          <w:trHeight w:val="635"/>
        </w:trPr>
        <w:tc>
          <w:tcPr>
            <w:tcW w:w="716" w:type="dxa"/>
            <w:shd w:val="clear" w:color="auto" w:fill="auto"/>
          </w:tcPr>
          <w:p w14:paraId="08C61F5C" w14:textId="253783E2" w:rsidR="007C578C" w:rsidRPr="00DE4138" w:rsidRDefault="007C578C" w:rsidP="007C578C">
            <w:pPr>
              <w:jc w:val="center"/>
              <w:rPr>
                <w:rFonts w:ascii="Times New Roman" w:hAnsi="Times New Roman" w:cs="Times New Roman"/>
                <w:sz w:val="24"/>
                <w:szCs w:val="24"/>
              </w:rPr>
            </w:pPr>
            <w:r>
              <w:rPr>
                <w:rFonts w:ascii="Times New Roman" w:hAnsi="Times New Roman" w:cs="Times New Roman"/>
                <w:sz w:val="24"/>
                <w:szCs w:val="24"/>
              </w:rPr>
              <w:t>7.</w:t>
            </w:r>
          </w:p>
        </w:tc>
        <w:tc>
          <w:tcPr>
            <w:tcW w:w="8635" w:type="dxa"/>
            <w:shd w:val="clear" w:color="auto" w:fill="auto"/>
          </w:tcPr>
          <w:p w14:paraId="33ADC419" w14:textId="72C0F901" w:rsidR="007C578C" w:rsidRPr="007C578C" w:rsidRDefault="007C578C" w:rsidP="007C578C">
            <w:pPr>
              <w:jc w:val="both"/>
              <w:rPr>
                <w:rFonts w:ascii="Times New Roman" w:hAnsi="Times New Roman" w:cs="Times New Roman"/>
              </w:rPr>
            </w:pPr>
            <w:r w:rsidRPr="007C578C">
              <w:rPr>
                <w:rFonts w:ascii="Times New Roman" w:hAnsi="Times New Roman" w:cs="Times New Roman"/>
              </w:rPr>
              <w:t>Організація заходів щодо поховання загиблих Захисників та Захисниць України</w:t>
            </w:r>
          </w:p>
        </w:tc>
        <w:tc>
          <w:tcPr>
            <w:tcW w:w="1276" w:type="dxa"/>
            <w:shd w:val="clear" w:color="auto" w:fill="auto"/>
          </w:tcPr>
          <w:p w14:paraId="2C48BBFB" w14:textId="636ED5FA" w:rsidR="007C578C" w:rsidRPr="00D92919" w:rsidRDefault="007C578C" w:rsidP="007C578C">
            <w:pPr>
              <w:jc w:val="center"/>
              <w:rPr>
                <w:rFonts w:ascii="Times New Roman" w:hAnsi="Times New Roman" w:cs="Times New Roman"/>
              </w:rPr>
            </w:pPr>
            <w:r>
              <w:rPr>
                <w:rFonts w:ascii="Times New Roman" w:hAnsi="Times New Roman" w:cs="Times New Roman"/>
              </w:rPr>
              <w:t>2024-2025рр..</w:t>
            </w:r>
          </w:p>
        </w:tc>
        <w:tc>
          <w:tcPr>
            <w:tcW w:w="1134" w:type="dxa"/>
            <w:shd w:val="clear" w:color="auto" w:fill="auto"/>
          </w:tcPr>
          <w:p w14:paraId="7D604CA8" w14:textId="701D8708" w:rsidR="007C578C" w:rsidRPr="00DE4138" w:rsidRDefault="007C578C" w:rsidP="007C578C">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14:paraId="7269C1A0" w14:textId="37D23EDC" w:rsidR="007C578C" w:rsidRPr="006632F5" w:rsidRDefault="007C578C" w:rsidP="007C578C">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14:paraId="5E3611A2" w14:textId="2D0A57F4" w:rsidR="007C578C" w:rsidRPr="007C578C" w:rsidRDefault="007C578C" w:rsidP="007C578C">
            <w:pPr>
              <w:jc w:val="center"/>
              <w:rPr>
                <w:rFonts w:ascii="Times New Roman" w:hAnsi="Times New Roman" w:cs="Times New Roman"/>
              </w:rPr>
            </w:pPr>
            <w:r>
              <w:rPr>
                <w:rFonts w:ascii="Times New Roman" w:hAnsi="Times New Roman" w:cs="Times New Roman"/>
              </w:rPr>
              <w:t>П</w:t>
            </w:r>
            <w:r w:rsidRPr="007C578C">
              <w:rPr>
                <w:rFonts w:ascii="Times New Roman" w:hAnsi="Times New Roman" w:cs="Times New Roman"/>
              </w:rPr>
              <w:t>ідтримка родин загиблих (померлих) Захисників та Захисниць України</w:t>
            </w:r>
          </w:p>
        </w:tc>
      </w:tr>
      <w:tr w:rsidR="00D75C54" w:rsidRPr="00DE4138" w14:paraId="53046B97" w14:textId="102DB5A9" w:rsidTr="00AB03C9">
        <w:trPr>
          <w:trHeight w:val="843"/>
        </w:trPr>
        <w:tc>
          <w:tcPr>
            <w:tcW w:w="716" w:type="dxa"/>
            <w:shd w:val="clear" w:color="auto" w:fill="auto"/>
          </w:tcPr>
          <w:p w14:paraId="5B55E5A8" w14:textId="64CB1FC0"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8.</w:t>
            </w:r>
          </w:p>
        </w:tc>
        <w:tc>
          <w:tcPr>
            <w:tcW w:w="8635" w:type="dxa"/>
            <w:shd w:val="clear" w:color="auto" w:fill="auto"/>
          </w:tcPr>
          <w:p w14:paraId="09585565" w14:textId="34DADDD0" w:rsidR="00D75C54" w:rsidRPr="00DE4138" w:rsidRDefault="00D75C54" w:rsidP="00D75C54">
            <w:pPr>
              <w:jc w:val="both"/>
              <w:rPr>
                <w:rFonts w:ascii="Times New Roman" w:hAnsi="Times New Roman" w:cs="Times New Roman"/>
                <w:sz w:val="24"/>
                <w:szCs w:val="24"/>
              </w:rPr>
            </w:pPr>
            <w:r w:rsidRPr="00DE4138">
              <w:rPr>
                <w:rFonts w:ascii="Times New Roman" w:hAnsi="Times New Roman" w:cs="Times New Roman"/>
                <w:sz w:val="24"/>
                <w:szCs w:val="24"/>
              </w:rPr>
              <w:t>Надання матеріальної допомоги сім’ям загиблих (померлих)</w:t>
            </w:r>
            <w:r>
              <w:rPr>
                <w:rFonts w:ascii="Times New Roman" w:hAnsi="Times New Roman" w:cs="Times New Roman"/>
                <w:sz w:val="24"/>
                <w:szCs w:val="24"/>
              </w:rPr>
              <w:t xml:space="preserve"> </w:t>
            </w:r>
            <w:r w:rsidRPr="00DE4138">
              <w:rPr>
                <w:rFonts w:ascii="Times New Roman" w:hAnsi="Times New Roman" w:cs="Times New Roman"/>
                <w:sz w:val="24"/>
                <w:szCs w:val="24"/>
              </w:rPr>
              <w:t xml:space="preserve">Захисників чи Захисниць України для встановлення </w:t>
            </w:r>
            <w:r>
              <w:rPr>
                <w:rFonts w:ascii="Times New Roman" w:hAnsi="Times New Roman" w:cs="Times New Roman"/>
                <w:sz w:val="24"/>
                <w:szCs w:val="24"/>
              </w:rPr>
              <w:t>надгробків на місцях поховання Захисників чи Захисниць України</w:t>
            </w:r>
          </w:p>
        </w:tc>
        <w:tc>
          <w:tcPr>
            <w:tcW w:w="1276" w:type="dxa"/>
            <w:shd w:val="clear" w:color="auto" w:fill="auto"/>
          </w:tcPr>
          <w:p w14:paraId="1CD0C4BB" w14:textId="2BD6C6E2"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2024-2025рр..</w:t>
            </w:r>
          </w:p>
        </w:tc>
        <w:tc>
          <w:tcPr>
            <w:tcW w:w="1134" w:type="dxa"/>
            <w:shd w:val="clear" w:color="auto" w:fill="auto"/>
          </w:tcPr>
          <w:p w14:paraId="101806E3" w14:textId="01866659" w:rsidR="00D75C54" w:rsidRPr="00DE4138" w:rsidRDefault="00D75C54" w:rsidP="00D75C54">
            <w:pPr>
              <w:jc w:val="right"/>
              <w:rPr>
                <w:rFonts w:ascii="Times New Roman" w:hAnsi="Times New Roman" w:cs="Times New Roman"/>
                <w:sz w:val="24"/>
                <w:szCs w:val="24"/>
              </w:rPr>
            </w:pPr>
            <w:r w:rsidRPr="00DE4138">
              <w:rPr>
                <w:rFonts w:ascii="Times New Roman" w:hAnsi="Times New Roman" w:cs="Times New Roman"/>
                <w:sz w:val="24"/>
                <w:szCs w:val="24"/>
              </w:rPr>
              <w:t>1500000</w:t>
            </w:r>
          </w:p>
        </w:tc>
        <w:tc>
          <w:tcPr>
            <w:tcW w:w="1278" w:type="dxa"/>
            <w:shd w:val="clear" w:color="auto" w:fill="auto"/>
          </w:tcPr>
          <w:p w14:paraId="04CCFAD9" w14:textId="1C110993" w:rsidR="00D75C54" w:rsidRPr="006632F5" w:rsidRDefault="00D75C54" w:rsidP="00D75C54">
            <w:pPr>
              <w:jc w:val="center"/>
              <w:rPr>
                <w:rFonts w:ascii="Times New Roman" w:hAnsi="Times New Roman" w:cs="Times New Roman"/>
                <w:sz w:val="24"/>
                <w:szCs w:val="24"/>
              </w:rPr>
            </w:pPr>
            <w:r w:rsidRPr="006632F5">
              <w:rPr>
                <w:rFonts w:ascii="Times New Roman" w:hAnsi="Times New Roman" w:cs="Times New Roman"/>
                <w:sz w:val="24"/>
                <w:szCs w:val="24"/>
              </w:rPr>
              <w:t>1500000</w:t>
            </w:r>
          </w:p>
        </w:tc>
        <w:tc>
          <w:tcPr>
            <w:tcW w:w="2407" w:type="dxa"/>
          </w:tcPr>
          <w:p w14:paraId="449ED07D" w14:textId="0E5D1B15" w:rsidR="00D75C54" w:rsidRPr="00D92919" w:rsidRDefault="00D75C54" w:rsidP="00D75C54">
            <w:pPr>
              <w:jc w:val="center"/>
              <w:rPr>
                <w:rFonts w:ascii="Times New Roman" w:hAnsi="Times New Roman" w:cs="Times New Roman"/>
                <w:sz w:val="24"/>
                <w:szCs w:val="24"/>
              </w:rPr>
            </w:pPr>
            <w:r>
              <w:rPr>
                <w:rFonts w:ascii="Times New Roman" w:hAnsi="Times New Roman" w:cs="Times New Roman"/>
                <w:sz w:val="24"/>
                <w:szCs w:val="24"/>
              </w:rPr>
              <w:t xml:space="preserve">Соціальна підтримка родин </w:t>
            </w:r>
            <w:r w:rsidRPr="007C578C">
              <w:rPr>
                <w:rFonts w:ascii="Times New Roman" w:hAnsi="Times New Roman" w:cs="Times New Roman"/>
              </w:rPr>
              <w:t>загиблих (померлих) Захисників та Захисниць України</w:t>
            </w:r>
          </w:p>
        </w:tc>
      </w:tr>
      <w:tr w:rsidR="00D75C54" w:rsidRPr="00DE4138" w14:paraId="0E292795" w14:textId="230C1F83" w:rsidTr="00AB03C9">
        <w:trPr>
          <w:trHeight w:val="535"/>
        </w:trPr>
        <w:tc>
          <w:tcPr>
            <w:tcW w:w="716" w:type="dxa"/>
            <w:shd w:val="clear" w:color="auto" w:fill="auto"/>
          </w:tcPr>
          <w:p w14:paraId="1B6C6EC3" w14:textId="25D1D21C"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9.</w:t>
            </w:r>
          </w:p>
        </w:tc>
        <w:tc>
          <w:tcPr>
            <w:tcW w:w="8635" w:type="dxa"/>
            <w:shd w:val="clear" w:color="auto" w:fill="auto"/>
          </w:tcPr>
          <w:p w14:paraId="29E1DEA5" w14:textId="5CD1CCA2" w:rsidR="00D75C54" w:rsidRPr="00DE4138" w:rsidRDefault="009D43E4" w:rsidP="00D75C54">
            <w:pPr>
              <w:jc w:val="both"/>
              <w:rPr>
                <w:rFonts w:ascii="Times New Roman" w:hAnsi="Times New Roman" w:cs="Times New Roman"/>
                <w:sz w:val="24"/>
                <w:szCs w:val="24"/>
              </w:rPr>
            </w:pPr>
            <w:r w:rsidRPr="009D43E4">
              <w:rPr>
                <w:rFonts w:ascii="Times New Roman" w:hAnsi="Times New Roman" w:cs="Times New Roman"/>
                <w:sz w:val="24"/>
                <w:szCs w:val="24"/>
              </w:rPr>
              <w:t>Участь у створенні меморіальних зон, пам'ятних дошок, місць вшанування, зокрема парків, скверів, музейних експозицій загиблим Захисникам і Захисницям Укра</w:t>
            </w:r>
            <w:r>
              <w:rPr>
                <w:rFonts w:ascii="Times New Roman" w:hAnsi="Times New Roman" w:cs="Times New Roman"/>
                <w:sz w:val="24"/>
                <w:szCs w:val="24"/>
              </w:rPr>
              <w:t>їни</w:t>
            </w:r>
          </w:p>
        </w:tc>
        <w:tc>
          <w:tcPr>
            <w:tcW w:w="1276" w:type="dxa"/>
            <w:shd w:val="clear" w:color="auto" w:fill="auto"/>
          </w:tcPr>
          <w:p w14:paraId="5927356F" w14:textId="13FB757A"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2024-2025 рр..</w:t>
            </w:r>
          </w:p>
        </w:tc>
        <w:tc>
          <w:tcPr>
            <w:tcW w:w="1134" w:type="dxa"/>
            <w:shd w:val="clear" w:color="auto" w:fill="auto"/>
          </w:tcPr>
          <w:p w14:paraId="5039C6D4" w14:textId="4A92C3A5" w:rsidR="00D75C54" w:rsidRPr="00DE4138" w:rsidRDefault="00AB03C9"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14:paraId="538D953F" w14:textId="7B685AE4" w:rsidR="00D75C54" w:rsidRPr="00DE4138"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14:paraId="2321A362" w14:textId="7A4EE655"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Вшанування пам</w:t>
            </w:r>
            <w:r w:rsidR="00AB03C9">
              <w:rPr>
                <w:rFonts w:ascii="Calibri" w:hAnsi="Calibri" w:cs="Calibri"/>
                <w:sz w:val="24"/>
                <w:szCs w:val="24"/>
              </w:rPr>
              <w:t>’</w:t>
            </w:r>
            <w:r>
              <w:rPr>
                <w:rFonts w:ascii="Times New Roman" w:hAnsi="Times New Roman" w:cs="Times New Roman"/>
                <w:sz w:val="24"/>
                <w:szCs w:val="24"/>
              </w:rPr>
              <w:t>яті загиблих Захисників чи Захисниць України</w:t>
            </w:r>
          </w:p>
        </w:tc>
      </w:tr>
      <w:tr w:rsidR="00AB03C9" w:rsidRPr="00DE4138" w14:paraId="6634B958" w14:textId="77777777" w:rsidTr="00AB03C9">
        <w:trPr>
          <w:trHeight w:val="535"/>
        </w:trPr>
        <w:tc>
          <w:tcPr>
            <w:tcW w:w="716" w:type="dxa"/>
            <w:shd w:val="clear" w:color="auto" w:fill="auto"/>
          </w:tcPr>
          <w:p w14:paraId="358E4C21" w14:textId="43D232B7"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10.</w:t>
            </w:r>
          </w:p>
        </w:tc>
        <w:tc>
          <w:tcPr>
            <w:tcW w:w="8635" w:type="dxa"/>
            <w:shd w:val="clear" w:color="auto" w:fill="auto"/>
          </w:tcPr>
          <w:p w14:paraId="2F0B53BF" w14:textId="2FB22D81" w:rsidR="00AB03C9" w:rsidRPr="00AB03C9" w:rsidRDefault="00AB03C9" w:rsidP="00D75C54">
            <w:pPr>
              <w:jc w:val="both"/>
              <w:rPr>
                <w:rFonts w:ascii="Times New Roman" w:hAnsi="Times New Roman" w:cs="Times New Roman"/>
              </w:rPr>
            </w:pPr>
            <w:r w:rsidRPr="00AB03C9">
              <w:rPr>
                <w:rFonts w:ascii="Times New Roman" w:hAnsi="Times New Roman" w:cs="Times New Roman"/>
              </w:rPr>
              <w:t>Налагодження співпраці з інститутами громадянського суспільства для здійснення психологічної підтримки, психологічної реабілітації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c>
          <w:tcPr>
            <w:tcW w:w="1276" w:type="dxa"/>
            <w:shd w:val="clear" w:color="auto" w:fill="auto"/>
          </w:tcPr>
          <w:p w14:paraId="6098A458" w14:textId="261205D1"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2024-2025 рр.</w:t>
            </w:r>
          </w:p>
        </w:tc>
        <w:tc>
          <w:tcPr>
            <w:tcW w:w="1134" w:type="dxa"/>
            <w:shd w:val="clear" w:color="auto" w:fill="auto"/>
          </w:tcPr>
          <w:p w14:paraId="5AE5BBA1" w14:textId="6D73E7BE" w:rsidR="00AB03C9" w:rsidRPr="00DE4138" w:rsidRDefault="00AB03C9"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14:paraId="3A5BEC66" w14:textId="3FE74D68" w:rsidR="00AB03C9" w:rsidRPr="00DE4138"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14:paraId="7388E7E2" w14:textId="3BAC0A6A" w:rsidR="00AB03C9" w:rsidRPr="00AB03C9" w:rsidRDefault="00AB03C9" w:rsidP="00D75C54">
            <w:pPr>
              <w:jc w:val="center"/>
              <w:rPr>
                <w:rFonts w:ascii="Times New Roman" w:hAnsi="Times New Roman" w:cs="Times New Roman"/>
                <w:sz w:val="24"/>
                <w:szCs w:val="24"/>
              </w:rPr>
            </w:pPr>
            <w:r w:rsidRPr="00AB03C9">
              <w:rPr>
                <w:rFonts w:ascii="Times New Roman" w:hAnsi="Times New Roman" w:cs="Times New Roman"/>
              </w:rPr>
              <w:t xml:space="preserve">Покращення психологічного здоров’я Захисників і Захисниць України, членів їх родин та родин загиблих (померлих), безвісти зниклих за особливих обставин Захисників та Захисниць України завдяки співпраці між інститутами громадянського суспільства, що надають послуги за принципом «рівний </w:t>
            </w:r>
            <w:r w:rsidRPr="00AB03C9">
              <w:rPr>
                <w:rFonts w:ascii="Times New Roman" w:hAnsi="Times New Roman" w:cs="Times New Roman"/>
              </w:rPr>
              <w:lastRenderedPageBreak/>
              <w:t>рівному</w:t>
            </w:r>
            <w:r>
              <w:rPr>
                <w:rFonts w:ascii="Times New Roman" w:hAnsi="Times New Roman" w:cs="Times New Roman"/>
              </w:rPr>
              <w:t>»</w:t>
            </w:r>
          </w:p>
        </w:tc>
      </w:tr>
      <w:tr w:rsidR="00AB03C9" w:rsidRPr="00DE4138" w14:paraId="4E2E6B72" w14:textId="77777777" w:rsidTr="00AB03C9">
        <w:trPr>
          <w:trHeight w:val="535"/>
        </w:trPr>
        <w:tc>
          <w:tcPr>
            <w:tcW w:w="716" w:type="dxa"/>
            <w:shd w:val="clear" w:color="auto" w:fill="auto"/>
          </w:tcPr>
          <w:p w14:paraId="62827322" w14:textId="1253F171"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8635" w:type="dxa"/>
            <w:shd w:val="clear" w:color="auto" w:fill="auto"/>
          </w:tcPr>
          <w:p w14:paraId="4187CB8C" w14:textId="56084AD9" w:rsidR="00AB03C9" w:rsidRPr="00AB03C9" w:rsidRDefault="00AB03C9" w:rsidP="00D75C54">
            <w:pPr>
              <w:jc w:val="both"/>
              <w:rPr>
                <w:rFonts w:ascii="Times New Roman" w:hAnsi="Times New Roman" w:cs="Times New Roman"/>
                <w:sz w:val="24"/>
                <w:szCs w:val="24"/>
              </w:rPr>
            </w:pPr>
            <w:r w:rsidRPr="00AB03C9">
              <w:rPr>
                <w:rFonts w:ascii="Times New Roman" w:hAnsi="Times New Roman" w:cs="Times New Roman"/>
              </w:rPr>
              <w:t>Проведення інформаційно</w:t>
            </w:r>
            <w:r>
              <w:rPr>
                <w:rFonts w:ascii="Times New Roman" w:hAnsi="Times New Roman" w:cs="Times New Roman"/>
              </w:rPr>
              <w:t xml:space="preserve">- </w:t>
            </w:r>
            <w:r w:rsidRPr="00AB03C9">
              <w:rPr>
                <w:rFonts w:ascii="Times New Roman" w:hAnsi="Times New Roman" w:cs="Times New Roman"/>
              </w:rPr>
              <w:t>роз’яснювальної роботи з питань соціального захисту Захисників і Захисниць України, членів їх родин та родин загиблих (померлих), безвісти зниклих за особливих обставин Захисників та Захисниць України під час тематичних заходів (форумів, круглих столів тощо)</w:t>
            </w:r>
          </w:p>
        </w:tc>
        <w:tc>
          <w:tcPr>
            <w:tcW w:w="1276" w:type="dxa"/>
            <w:shd w:val="clear" w:color="auto" w:fill="auto"/>
          </w:tcPr>
          <w:p w14:paraId="11989ECA" w14:textId="64333397"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134" w:type="dxa"/>
            <w:shd w:val="clear" w:color="auto" w:fill="auto"/>
          </w:tcPr>
          <w:p w14:paraId="27107890" w14:textId="1B4F043F" w:rsidR="00AB03C9" w:rsidRDefault="00AB03C9"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14:paraId="3DEDE33C" w14:textId="416296F0"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14:paraId="6A33541A" w14:textId="2598D72C" w:rsidR="00AB03C9" w:rsidRPr="00AB03C9" w:rsidRDefault="00AB03C9" w:rsidP="00D75C54">
            <w:pPr>
              <w:jc w:val="center"/>
              <w:rPr>
                <w:rFonts w:ascii="Times New Roman" w:hAnsi="Times New Roman" w:cs="Times New Roman"/>
              </w:rPr>
            </w:pPr>
            <w:r w:rsidRPr="00AB03C9">
              <w:rPr>
                <w:rFonts w:ascii="Times New Roman" w:hAnsi="Times New Roman" w:cs="Times New Roman"/>
              </w:rPr>
              <w:t>Підвищення рівня обізнаності стосовно пільг, прав та гарантій Захисників і Захисниць України, членів їх родин та родин загиблих (померлих), безвісти зниклих за особливих обставин Захисників та Захисниць Україн</w:t>
            </w:r>
            <w:r>
              <w:rPr>
                <w:rFonts w:ascii="Times New Roman" w:hAnsi="Times New Roman" w:cs="Times New Roman"/>
              </w:rPr>
              <w:t>и</w:t>
            </w:r>
          </w:p>
        </w:tc>
      </w:tr>
      <w:tr w:rsidR="00AB03C9" w:rsidRPr="00AB03C9" w14:paraId="02150329" w14:textId="77777777" w:rsidTr="00AB03C9">
        <w:trPr>
          <w:trHeight w:val="535"/>
        </w:trPr>
        <w:tc>
          <w:tcPr>
            <w:tcW w:w="716" w:type="dxa"/>
            <w:shd w:val="clear" w:color="auto" w:fill="auto"/>
          </w:tcPr>
          <w:p w14:paraId="25194454" w14:textId="607FE71A"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12.</w:t>
            </w:r>
          </w:p>
        </w:tc>
        <w:tc>
          <w:tcPr>
            <w:tcW w:w="8635" w:type="dxa"/>
            <w:shd w:val="clear" w:color="auto" w:fill="auto"/>
          </w:tcPr>
          <w:p w14:paraId="555F179E" w14:textId="4FDBCAB8" w:rsidR="00AB03C9" w:rsidRPr="00AB03C9" w:rsidRDefault="00AB03C9" w:rsidP="00D75C54">
            <w:pPr>
              <w:jc w:val="both"/>
              <w:rPr>
                <w:rFonts w:ascii="Times New Roman" w:hAnsi="Times New Roman" w:cs="Times New Roman"/>
              </w:rPr>
            </w:pPr>
            <w:r w:rsidRPr="00AB03C9">
              <w:rPr>
                <w:rFonts w:ascii="Times New Roman" w:hAnsi="Times New Roman" w:cs="Times New Roman"/>
              </w:rPr>
              <w:t>Сприяння проведенню щорічних медичних обстежень і диспансеризації ветеранів війни</w:t>
            </w:r>
          </w:p>
        </w:tc>
        <w:tc>
          <w:tcPr>
            <w:tcW w:w="1276" w:type="dxa"/>
            <w:shd w:val="clear" w:color="auto" w:fill="auto"/>
          </w:tcPr>
          <w:p w14:paraId="3C19DEB7" w14:textId="59C65B4A"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2024-2025рр..</w:t>
            </w:r>
          </w:p>
        </w:tc>
        <w:tc>
          <w:tcPr>
            <w:tcW w:w="1134" w:type="dxa"/>
            <w:shd w:val="clear" w:color="auto" w:fill="auto"/>
          </w:tcPr>
          <w:p w14:paraId="4781F5E9" w14:textId="29A8FB3A" w:rsidR="00AB03C9" w:rsidRDefault="00AB03C9"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14:paraId="5FC3C6E8" w14:textId="52BAB5A3"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14:paraId="74B29542" w14:textId="2534DB93" w:rsidR="00AB03C9" w:rsidRPr="00AB03C9" w:rsidRDefault="00AB03C9" w:rsidP="00D75C54">
            <w:pPr>
              <w:jc w:val="center"/>
              <w:rPr>
                <w:rFonts w:ascii="Times New Roman" w:hAnsi="Times New Roman" w:cs="Times New Roman"/>
              </w:rPr>
            </w:pPr>
            <w:r w:rsidRPr="00AB03C9">
              <w:rPr>
                <w:rFonts w:ascii="Times New Roman" w:hAnsi="Times New Roman" w:cs="Times New Roman"/>
              </w:rPr>
              <w:t>Створення можливостей для покращення життєдіяльності та працездатності ветеранів війн</w:t>
            </w:r>
            <w:r>
              <w:rPr>
                <w:rFonts w:ascii="Times New Roman" w:hAnsi="Times New Roman" w:cs="Times New Roman"/>
              </w:rPr>
              <w:t>и</w:t>
            </w:r>
          </w:p>
        </w:tc>
      </w:tr>
      <w:tr w:rsidR="00AB03C9" w:rsidRPr="00AB03C9" w14:paraId="5B87C269" w14:textId="77777777" w:rsidTr="00AB03C9">
        <w:trPr>
          <w:trHeight w:val="535"/>
        </w:trPr>
        <w:tc>
          <w:tcPr>
            <w:tcW w:w="716" w:type="dxa"/>
            <w:shd w:val="clear" w:color="auto" w:fill="auto"/>
          </w:tcPr>
          <w:p w14:paraId="58778195" w14:textId="53D7B5FD"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13.</w:t>
            </w:r>
          </w:p>
        </w:tc>
        <w:tc>
          <w:tcPr>
            <w:tcW w:w="8635" w:type="dxa"/>
            <w:shd w:val="clear" w:color="auto" w:fill="auto"/>
          </w:tcPr>
          <w:p w14:paraId="7BB30B1D" w14:textId="4D48C12A" w:rsidR="00AB03C9" w:rsidRPr="00AB03C9" w:rsidRDefault="00AB03C9" w:rsidP="00D75C54">
            <w:pPr>
              <w:jc w:val="both"/>
              <w:rPr>
                <w:rFonts w:ascii="Times New Roman" w:hAnsi="Times New Roman" w:cs="Times New Roman"/>
              </w:rPr>
            </w:pPr>
            <w:r w:rsidRPr="00AB03C9">
              <w:rPr>
                <w:rFonts w:ascii="Times New Roman" w:hAnsi="Times New Roman" w:cs="Times New Roman"/>
              </w:rPr>
              <w:t xml:space="preserve">Створення спеціальних рубрик та висвітлення у комунальних ЗМІ заходів, спрямованих на підтримку Захисників і Захисниць України, членів їх родин та родин загиблих (померлих), безвісти зниклих за особливих обставин Захисників та Захисниць </w:t>
            </w:r>
            <w:proofErr w:type="spellStart"/>
            <w:r w:rsidRPr="00AB03C9">
              <w:rPr>
                <w:rFonts w:ascii="Times New Roman" w:hAnsi="Times New Roman" w:cs="Times New Roman"/>
              </w:rPr>
              <w:t>Україн</w:t>
            </w:r>
            <w:proofErr w:type="spellEnd"/>
          </w:p>
        </w:tc>
        <w:tc>
          <w:tcPr>
            <w:tcW w:w="1276" w:type="dxa"/>
            <w:shd w:val="clear" w:color="auto" w:fill="auto"/>
          </w:tcPr>
          <w:p w14:paraId="1EBE5D82" w14:textId="04011F0C"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134" w:type="dxa"/>
            <w:shd w:val="clear" w:color="auto" w:fill="auto"/>
          </w:tcPr>
          <w:p w14:paraId="08161561" w14:textId="3A10AF0E" w:rsidR="00AB03C9" w:rsidRDefault="00AB03C9"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14:paraId="523ED2D9" w14:textId="2D187F8F"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14:paraId="4F2BB9E7" w14:textId="114EA66E" w:rsidR="00AB03C9" w:rsidRPr="009D43E4" w:rsidRDefault="00AB03C9" w:rsidP="00D75C54">
            <w:pPr>
              <w:jc w:val="center"/>
              <w:rPr>
                <w:rFonts w:ascii="Times New Roman" w:hAnsi="Times New Roman" w:cs="Times New Roman"/>
              </w:rPr>
            </w:pPr>
            <w:r w:rsidRPr="009D43E4">
              <w:rPr>
                <w:rFonts w:ascii="Times New Roman" w:hAnsi="Times New Roman" w:cs="Times New Roman"/>
              </w:rPr>
              <w:t>Формування і підтримка у громадянському суспільстві позитивного образу ветерана- захисника України, шанобливого ставлення і поваги до подвигу полеглих воїнів</w:t>
            </w:r>
          </w:p>
        </w:tc>
      </w:tr>
      <w:tr w:rsidR="00D75C54" w:rsidRPr="00DE4138" w14:paraId="19F0DCC2" w14:textId="5C85A251" w:rsidTr="00AB03C9">
        <w:trPr>
          <w:trHeight w:val="535"/>
        </w:trPr>
        <w:tc>
          <w:tcPr>
            <w:tcW w:w="716" w:type="dxa"/>
            <w:tcBorders>
              <w:top w:val="single" w:sz="4" w:space="0" w:color="auto"/>
              <w:left w:val="single" w:sz="4" w:space="0" w:color="auto"/>
              <w:bottom w:val="single" w:sz="4" w:space="0" w:color="auto"/>
              <w:right w:val="single" w:sz="4" w:space="0" w:color="auto"/>
            </w:tcBorders>
            <w:shd w:val="clear" w:color="auto" w:fill="auto"/>
          </w:tcPr>
          <w:p w14:paraId="25664476" w14:textId="02C9F100" w:rsidR="00D75C54" w:rsidRPr="00E24315" w:rsidRDefault="00D75C54" w:rsidP="00D75C54">
            <w:pPr>
              <w:jc w:val="center"/>
              <w:rPr>
                <w:rFonts w:ascii="Times New Roman" w:hAnsi="Times New Roman" w:cs="Times New Roman"/>
                <w:b/>
                <w:bCs/>
                <w:sz w:val="32"/>
                <w:szCs w:val="32"/>
              </w:rPr>
            </w:pPr>
          </w:p>
        </w:tc>
        <w:tc>
          <w:tcPr>
            <w:tcW w:w="8635" w:type="dxa"/>
            <w:tcBorders>
              <w:top w:val="single" w:sz="4" w:space="0" w:color="auto"/>
              <w:left w:val="single" w:sz="4" w:space="0" w:color="auto"/>
              <w:bottom w:val="single" w:sz="4" w:space="0" w:color="auto"/>
              <w:right w:val="single" w:sz="4" w:space="0" w:color="auto"/>
            </w:tcBorders>
            <w:shd w:val="clear" w:color="auto" w:fill="auto"/>
          </w:tcPr>
          <w:p w14:paraId="5F5D1EE2" w14:textId="4A5D927F" w:rsidR="00D75C54" w:rsidRPr="00AB03C9" w:rsidRDefault="00D75C54" w:rsidP="00D75C54">
            <w:pPr>
              <w:jc w:val="both"/>
              <w:rPr>
                <w:rFonts w:ascii="Times New Roman" w:hAnsi="Times New Roman" w:cs="Times New Roman"/>
                <w:b/>
                <w:bCs/>
                <w:sz w:val="32"/>
                <w:szCs w:val="32"/>
              </w:rPr>
            </w:pPr>
            <w:r w:rsidRPr="00AB03C9">
              <w:rPr>
                <w:rFonts w:ascii="Times New Roman" w:hAnsi="Times New Roman" w:cs="Times New Roman"/>
                <w:b/>
                <w:bCs/>
                <w:sz w:val="32"/>
                <w:szCs w:val="32"/>
              </w:rPr>
              <w:t>Всього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6B0E7" w14:textId="77777777" w:rsidR="00D75C54" w:rsidRPr="00DE4138" w:rsidRDefault="00D75C54" w:rsidP="00D75C54">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6D3780" w14:textId="75D66417" w:rsidR="00D75C54" w:rsidRPr="00DE4138" w:rsidRDefault="00D75C54" w:rsidP="00D75C54">
            <w:pPr>
              <w:jc w:val="right"/>
              <w:rPr>
                <w:rFonts w:ascii="Times New Roman" w:hAnsi="Times New Roman" w:cs="Times New Roman"/>
                <w:sz w:val="24"/>
                <w:szCs w:val="24"/>
              </w:rPr>
            </w:pPr>
            <w:r>
              <w:rPr>
                <w:rFonts w:ascii="Times New Roman" w:hAnsi="Times New Roman" w:cs="Times New Roman"/>
                <w:sz w:val="24"/>
                <w:szCs w:val="24"/>
              </w:rPr>
              <w:t>2500000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EF7226F" w14:textId="118A9981"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2500000</w:t>
            </w:r>
          </w:p>
        </w:tc>
        <w:tc>
          <w:tcPr>
            <w:tcW w:w="2407" w:type="dxa"/>
            <w:tcBorders>
              <w:top w:val="single" w:sz="4" w:space="0" w:color="auto"/>
              <w:left w:val="single" w:sz="4" w:space="0" w:color="auto"/>
              <w:bottom w:val="single" w:sz="4" w:space="0" w:color="auto"/>
              <w:right w:val="single" w:sz="4" w:space="0" w:color="auto"/>
            </w:tcBorders>
          </w:tcPr>
          <w:p w14:paraId="0DB0F4B7" w14:textId="77777777" w:rsidR="00D75C54" w:rsidRPr="00AB03C9" w:rsidRDefault="00D75C54" w:rsidP="00D75C54">
            <w:pPr>
              <w:jc w:val="center"/>
              <w:rPr>
                <w:rFonts w:ascii="Times New Roman" w:hAnsi="Times New Roman" w:cs="Times New Roman"/>
                <w:sz w:val="24"/>
                <w:szCs w:val="24"/>
              </w:rPr>
            </w:pPr>
          </w:p>
        </w:tc>
      </w:tr>
    </w:tbl>
    <w:p w14:paraId="10682588" w14:textId="77777777" w:rsidR="003A7E22" w:rsidRDefault="003A7E22" w:rsidP="00742E01">
      <w:pPr>
        <w:pStyle w:val="20"/>
        <w:shd w:val="clear" w:color="auto" w:fill="auto"/>
        <w:spacing w:before="0" w:line="317" w:lineRule="exact"/>
        <w:ind w:firstLine="567"/>
        <w:jc w:val="both"/>
        <w:rPr>
          <w:b/>
          <w:bCs/>
          <w:sz w:val="24"/>
          <w:szCs w:val="24"/>
        </w:rPr>
      </w:pPr>
    </w:p>
    <w:p w14:paraId="01F307AD" w14:textId="06748C1B" w:rsidR="0041571B" w:rsidRPr="00DE4138" w:rsidRDefault="00A95A70" w:rsidP="00471A76">
      <w:pPr>
        <w:pStyle w:val="20"/>
        <w:shd w:val="clear" w:color="auto" w:fill="auto"/>
        <w:spacing w:before="0" w:line="317" w:lineRule="exact"/>
        <w:ind w:firstLine="567"/>
        <w:rPr>
          <w:b/>
          <w:bCs/>
          <w:sz w:val="24"/>
          <w:szCs w:val="24"/>
        </w:rPr>
      </w:pPr>
      <w:r w:rsidRPr="00DE4138">
        <w:rPr>
          <w:b/>
          <w:bCs/>
          <w:sz w:val="24"/>
          <w:szCs w:val="24"/>
        </w:rPr>
        <w:t>Секретар міської ради                                                                               Василь Майстренко</w:t>
      </w:r>
    </w:p>
    <w:p w14:paraId="00024426" w14:textId="77777777" w:rsidR="00B73C30" w:rsidRPr="00DE4138" w:rsidRDefault="00B73C30">
      <w:pPr>
        <w:pStyle w:val="20"/>
        <w:shd w:val="clear" w:color="auto" w:fill="auto"/>
        <w:spacing w:before="0" w:line="317" w:lineRule="exact"/>
        <w:ind w:firstLine="567"/>
        <w:rPr>
          <w:b/>
          <w:bCs/>
          <w:sz w:val="24"/>
          <w:szCs w:val="24"/>
        </w:rPr>
      </w:pPr>
    </w:p>
    <w:sectPr w:rsidR="00B73C30" w:rsidRPr="00DE4138" w:rsidSect="00522E12">
      <w:pgSz w:w="16838" w:h="11906" w:orient="landscape"/>
      <w:pgMar w:top="284" w:right="1134"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2C06C" w14:textId="77777777" w:rsidR="00FE5741" w:rsidRDefault="00FE5741" w:rsidP="00400A09">
      <w:pPr>
        <w:spacing w:after="0" w:line="240" w:lineRule="auto"/>
      </w:pPr>
      <w:r>
        <w:separator/>
      </w:r>
    </w:p>
  </w:endnote>
  <w:endnote w:type="continuationSeparator" w:id="0">
    <w:p w14:paraId="75348855" w14:textId="77777777" w:rsidR="00FE5741" w:rsidRDefault="00FE5741" w:rsidP="0040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1F875" w14:textId="77777777" w:rsidR="00FE5741" w:rsidRDefault="00FE5741" w:rsidP="00400A09">
      <w:pPr>
        <w:spacing w:after="0" w:line="240" w:lineRule="auto"/>
      </w:pPr>
      <w:r>
        <w:separator/>
      </w:r>
    </w:p>
  </w:footnote>
  <w:footnote w:type="continuationSeparator" w:id="0">
    <w:p w14:paraId="6302102A" w14:textId="77777777" w:rsidR="00FE5741" w:rsidRDefault="00FE5741" w:rsidP="00400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614A4"/>
    <w:multiLevelType w:val="hybridMultilevel"/>
    <w:tmpl w:val="A6569F74"/>
    <w:lvl w:ilvl="0" w:tplc="0419000F">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C3D5E72"/>
    <w:multiLevelType w:val="multilevel"/>
    <w:tmpl w:val="EF7E5E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EE01FD1"/>
    <w:multiLevelType w:val="hybridMultilevel"/>
    <w:tmpl w:val="49163C7E"/>
    <w:lvl w:ilvl="0" w:tplc="6602FA4E">
      <w:start w:val="4"/>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767D45"/>
    <w:multiLevelType w:val="hybridMultilevel"/>
    <w:tmpl w:val="A3CA14E0"/>
    <w:lvl w:ilvl="0" w:tplc="1BB68722">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A190AAE"/>
    <w:multiLevelType w:val="hybridMultilevel"/>
    <w:tmpl w:val="260AD55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F244C6"/>
    <w:multiLevelType w:val="multilevel"/>
    <w:tmpl w:val="6A1AC6FE"/>
    <w:lvl w:ilvl="0">
      <w:start w:val="4"/>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3"/>
  </w:num>
  <w:num w:numId="3">
    <w:abstractNumId w:val="1"/>
  </w:num>
  <w:num w:numId="4">
    <w:abstractNumId w:val="5"/>
    <w:lvlOverride w:ilvl="0">
      <w:startOverride w:val="4"/>
    </w:lvlOverride>
    <w:lvlOverride w:ilvl="1"/>
    <w:lvlOverride w:ilvl="2"/>
    <w:lvlOverride w:ilvl="3"/>
    <w:lvlOverride w:ilvl="4"/>
    <w:lvlOverride w:ilvl="5"/>
    <w:lvlOverride w:ilvl="6"/>
    <w:lvlOverride w:ilvl="7"/>
    <w:lvlOverride w:ilvl="8"/>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E1F"/>
    <w:rsid w:val="00002BC5"/>
    <w:rsid w:val="00096684"/>
    <w:rsid w:val="000F454D"/>
    <w:rsid w:val="0012045F"/>
    <w:rsid w:val="001276E1"/>
    <w:rsid w:val="00127EEE"/>
    <w:rsid w:val="0013269F"/>
    <w:rsid w:val="001330D8"/>
    <w:rsid w:val="00144017"/>
    <w:rsid w:val="00182F29"/>
    <w:rsid w:val="00190C94"/>
    <w:rsid w:val="001A0EC4"/>
    <w:rsid w:val="001B26D8"/>
    <w:rsid w:val="001C64A6"/>
    <w:rsid w:val="001D5161"/>
    <w:rsid w:val="00204364"/>
    <w:rsid w:val="00212594"/>
    <w:rsid w:val="00251488"/>
    <w:rsid w:val="00261B77"/>
    <w:rsid w:val="00273361"/>
    <w:rsid w:val="00284C0C"/>
    <w:rsid w:val="002B6522"/>
    <w:rsid w:val="002E03C3"/>
    <w:rsid w:val="002F2B2A"/>
    <w:rsid w:val="002F567A"/>
    <w:rsid w:val="00304B5F"/>
    <w:rsid w:val="00330834"/>
    <w:rsid w:val="003417D3"/>
    <w:rsid w:val="00346F60"/>
    <w:rsid w:val="00366892"/>
    <w:rsid w:val="0037333F"/>
    <w:rsid w:val="003A7E22"/>
    <w:rsid w:val="003B70D5"/>
    <w:rsid w:val="003C6D0B"/>
    <w:rsid w:val="003D025E"/>
    <w:rsid w:val="003E39AF"/>
    <w:rsid w:val="003F336D"/>
    <w:rsid w:val="00400A09"/>
    <w:rsid w:val="00401912"/>
    <w:rsid w:val="0041571B"/>
    <w:rsid w:val="00415D80"/>
    <w:rsid w:val="00455256"/>
    <w:rsid w:val="004710B1"/>
    <w:rsid w:val="00471A76"/>
    <w:rsid w:val="004742FC"/>
    <w:rsid w:val="00485082"/>
    <w:rsid w:val="004B5B1D"/>
    <w:rsid w:val="004D4497"/>
    <w:rsid w:val="004F4BBF"/>
    <w:rsid w:val="0052046A"/>
    <w:rsid w:val="005220FB"/>
    <w:rsid w:val="00522E12"/>
    <w:rsid w:val="00534C84"/>
    <w:rsid w:val="00577FAC"/>
    <w:rsid w:val="0058210F"/>
    <w:rsid w:val="00596143"/>
    <w:rsid w:val="005A632B"/>
    <w:rsid w:val="005B4FE1"/>
    <w:rsid w:val="005D121F"/>
    <w:rsid w:val="00601474"/>
    <w:rsid w:val="00631E65"/>
    <w:rsid w:val="006632F5"/>
    <w:rsid w:val="00675248"/>
    <w:rsid w:val="0068314D"/>
    <w:rsid w:val="00685E1F"/>
    <w:rsid w:val="00690E77"/>
    <w:rsid w:val="006A15B6"/>
    <w:rsid w:val="006B3EA7"/>
    <w:rsid w:val="006D3E7E"/>
    <w:rsid w:val="006F5006"/>
    <w:rsid w:val="007017E5"/>
    <w:rsid w:val="0071212A"/>
    <w:rsid w:val="00724B93"/>
    <w:rsid w:val="00732C84"/>
    <w:rsid w:val="00734931"/>
    <w:rsid w:val="00742E01"/>
    <w:rsid w:val="00744520"/>
    <w:rsid w:val="00752178"/>
    <w:rsid w:val="00767983"/>
    <w:rsid w:val="0077053F"/>
    <w:rsid w:val="007727F2"/>
    <w:rsid w:val="00772F5E"/>
    <w:rsid w:val="007B214D"/>
    <w:rsid w:val="007C578C"/>
    <w:rsid w:val="007D1315"/>
    <w:rsid w:val="007D1CF7"/>
    <w:rsid w:val="007D3661"/>
    <w:rsid w:val="0080162A"/>
    <w:rsid w:val="0085436C"/>
    <w:rsid w:val="00876F15"/>
    <w:rsid w:val="00895955"/>
    <w:rsid w:val="00897576"/>
    <w:rsid w:val="0089762A"/>
    <w:rsid w:val="008B52B6"/>
    <w:rsid w:val="008C27FF"/>
    <w:rsid w:val="008E053D"/>
    <w:rsid w:val="008E2C97"/>
    <w:rsid w:val="008E4F3D"/>
    <w:rsid w:val="008F4EC4"/>
    <w:rsid w:val="0093086F"/>
    <w:rsid w:val="009951B3"/>
    <w:rsid w:val="009A42A1"/>
    <w:rsid w:val="009B636C"/>
    <w:rsid w:val="009C02B8"/>
    <w:rsid w:val="009D43E4"/>
    <w:rsid w:val="009D7F32"/>
    <w:rsid w:val="009E5B8A"/>
    <w:rsid w:val="009E781E"/>
    <w:rsid w:val="009F57E3"/>
    <w:rsid w:val="00A22215"/>
    <w:rsid w:val="00A22A65"/>
    <w:rsid w:val="00A27771"/>
    <w:rsid w:val="00A42E51"/>
    <w:rsid w:val="00A51C45"/>
    <w:rsid w:val="00A95A70"/>
    <w:rsid w:val="00AB03C9"/>
    <w:rsid w:val="00AC70DD"/>
    <w:rsid w:val="00AE2C80"/>
    <w:rsid w:val="00AE55A5"/>
    <w:rsid w:val="00AF4C06"/>
    <w:rsid w:val="00B034BD"/>
    <w:rsid w:val="00B142BA"/>
    <w:rsid w:val="00B2228C"/>
    <w:rsid w:val="00B33D46"/>
    <w:rsid w:val="00B362D5"/>
    <w:rsid w:val="00B42F62"/>
    <w:rsid w:val="00B652F7"/>
    <w:rsid w:val="00B73C30"/>
    <w:rsid w:val="00B91032"/>
    <w:rsid w:val="00BA0512"/>
    <w:rsid w:val="00BB39F9"/>
    <w:rsid w:val="00C15964"/>
    <w:rsid w:val="00C22B37"/>
    <w:rsid w:val="00C243D5"/>
    <w:rsid w:val="00C371C5"/>
    <w:rsid w:val="00C3751E"/>
    <w:rsid w:val="00C40141"/>
    <w:rsid w:val="00C45288"/>
    <w:rsid w:val="00C51949"/>
    <w:rsid w:val="00C632E4"/>
    <w:rsid w:val="00CC6C90"/>
    <w:rsid w:val="00CD1BE0"/>
    <w:rsid w:val="00D1402C"/>
    <w:rsid w:val="00D43737"/>
    <w:rsid w:val="00D43BA9"/>
    <w:rsid w:val="00D53C48"/>
    <w:rsid w:val="00D55A4A"/>
    <w:rsid w:val="00D74C38"/>
    <w:rsid w:val="00D75C54"/>
    <w:rsid w:val="00D80581"/>
    <w:rsid w:val="00D92919"/>
    <w:rsid w:val="00DA2E8B"/>
    <w:rsid w:val="00DD23D6"/>
    <w:rsid w:val="00DE4138"/>
    <w:rsid w:val="00DF3371"/>
    <w:rsid w:val="00DF42CD"/>
    <w:rsid w:val="00E000DF"/>
    <w:rsid w:val="00E24315"/>
    <w:rsid w:val="00E4523E"/>
    <w:rsid w:val="00E637C4"/>
    <w:rsid w:val="00E739DA"/>
    <w:rsid w:val="00E92243"/>
    <w:rsid w:val="00EA2C49"/>
    <w:rsid w:val="00EA494F"/>
    <w:rsid w:val="00F04032"/>
    <w:rsid w:val="00F354D5"/>
    <w:rsid w:val="00F73E32"/>
    <w:rsid w:val="00FA3819"/>
    <w:rsid w:val="00FD0668"/>
    <w:rsid w:val="00FD0DA4"/>
    <w:rsid w:val="00FE3B62"/>
    <w:rsid w:val="00FE5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1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C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701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91032"/>
    <w:pPr>
      <w:ind w:left="720"/>
      <w:contextualSpacing/>
    </w:pPr>
  </w:style>
  <w:style w:type="character" w:customStyle="1" w:styleId="2">
    <w:name w:val="Основний текст (2)_"/>
    <w:basedOn w:val="a0"/>
    <w:link w:val="20"/>
    <w:locked/>
    <w:rsid w:val="00B91032"/>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B91032"/>
    <w:pPr>
      <w:widowControl w:val="0"/>
      <w:shd w:val="clear" w:color="auto" w:fill="FFFFFF"/>
      <w:spacing w:before="120" w:after="0" w:line="326" w:lineRule="exact"/>
      <w:jc w:val="center"/>
    </w:pPr>
    <w:rPr>
      <w:rFonts w:ascii="Times New Roman" w:eastAsia="Times New Roman" w:hAnsi="Times New Roman" w:cs="Times New Roman"/>
      <w:sz w:val="28"/>
      <w:szCs w:val="28"/>
    </w:rPr>
  </w:style>
  <w:style w:type="character" w:customStyle="1" w:styleId="3">
    <w:name w:val="Основний текст (3)_"/>
    <w:basedOn w:val="a0"/>
    <w:link w:val="30"/>
    <w:locked/>
    <w:rsid w:val="00EA2C49"/>
    <w:rPr>
      <w:rFonts w:ascii="Times New Roman" w:eastAsia="Times New Roman" w:hAnsi="Times New Roman" w:cs="Times New Roman"/>
      <w:b/>
      <w:bCs/>
      <w:sz w:val="28"/>
      <w:szCs w:val="28"/>
      <w:shd w:val="clear" w:color="auto" w:fill="FFFFFF"/>
    </w:rPr>
  </w:style>
  <w:style w:type="paragraph" w:customStyle="1" w:styleId="30">
    <w:name w:val="Основний текст (3)"/>
    <w:basedOn w:val="a"/>
    <w:link w:val="3"/>
    <w:rsid w:val="00EA2C49"/>
    <w:pPr>
      <w:widowControl w:val="0"/>
      <w:shd w:val="clear" w:color="auto" w:fill="FFFFFF"/>
      <w:spacing w:before="240" w:after="420" w:line="0" w:lineRule="atLeast"/>
      <w:jc w:val="center"/>
    </w:pPr>
    <w:rPr>
      <w:rFonts w:ascii="Times New Roman" w:eastAsia="Times New Roman" w:hAnsi="Times New Roman" w:cs="Times New Roman"/>
      <w:b/>
      <w:bCs/>
      <w:sz w:val="28"/>
      <w:szCs w:val="28"/>
    </w:rPr>
  </w:style>
  <w:style w:type="paragraph" w:styleId="a6">
    <w:name w:val="header"/>
    <w:basedOn w:val="a"/>
    <w:link w:val="a7"/>
    <w:uiPriority w:val="99"/>
    <w:unhideWhenUsed/>
    <w:rsid w:val="00400A09"/>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400A09"/>
  </w:style>
  <w:style w:type="paragraph" w:styleId="a8">
    <w:name w:val="footer"/>
    <w:basedOn w:val="a"/>
    <w:link w:val="a9"/>
    <w:uiPriority w:val="99"/>
    <w:unhideWhenUsed/>
    <w:rsid w:val="00400A09"/>
    <w:pPr>
      <w:tabs>
        <w:tab w:val="center" w:pos="4677"/>
        <w:tab w:val="right" w:pos="9355"/>
      </w:tabs>
      <w:spacing w:after="0" w:line="240" w:lineRule="auto"/>
    </w:pPr>
  </w:style>
  <w:style w:type="character" w:customStyle="1" w:styleId="a9">
    <w:name w:val="Нижній колонтитул Знак"/>
    <w:basedOn w:val="a0"/>
    <w:link w:val="a8"/>
    <w:uiPriority w:val="99"/>
    <w:rsid w:val="00400A09"/>
  </w:style>
  <w:style w:type="paragraph" w:styleId="aa">
    <w:name w:val="Balloon Text"/>
    <w:basedOn w:val="a"/>
    <w:link w:val="ab"/>
    <w:uiPriority w:val="99"/>
    <w:semiHidden/>
    <w:unhideWhenUsed/>
    <w:rsid w:val="00DD23D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DD23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C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701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91032"/>
    <w:pPr>
      <w:ind w:left="720"/>
      <w:contextualSpacing/>
    </w:pPr>
  </w:style>
  <w:style w:type="character" w:customStyle="1" w:styleId="2">
    <w:name w:val="Основний текст (2)_"/>
    <w:basedOn w:val="a0"/>
    <w:link w:val="20"/>
    <w:locked/>
    <w:rsid w:val="00B91032"/>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B91032"/>
    <w:pPr>
      <w:widowControl w:val="0"/>
      <w:shd w:val="clear" w:color="auto" w:fill="FFFFFF"/>
      <w:spacing w:before="120" w:after="0" w:line="326" w:lineRule="exact"/>
      <w:jc w:val="center"/>
    </w:pPr>
    <w:rPr>
      <w:rFonts w:ascii="Times New Roman" w:eastAsia="Times New Roman" w:hAnsi="Times New Roman" w:cs="Times New Roman"/>
      <w:sz w:val="28"/>
      <w:szCs w:val="28"/>
    </w:rPr>
  </w:style>
  <w:style w:type="character" w:customStyle="1" w:styleId="3">
    <w:name w:val="Основний текст (3)_"/>
    <w:basedOn w:val="a0"/>
    <w:link w:val="30"/>
    <w:locked/>
    <w:rsid w:val="00EA2C49"/>
    <w:rPr>
      <w:rFonts w:ascii="Times New Roman" w:eastAsia="Times New Roman" w:hAnsi="Times New Roman" w:cs="Times New Roman"/>
      <w:b/>
      <w:bCs/>
      <w:sz w:val="28"/>
      <w:szCs w:val="28"/>
      <w:shd w:val="clear" w:color="auto" w:fill="FFFFFF"/>
    </w:rPr>
  </w:style>
  <w:style w:type="paragraph" w:customStyle="1" w:styleId="30">
    <w:name w:val="Основний текст (3)"/>
    <w:basedOn w:val="a"/>
    <w:link w:val="3"/>
    <w:rsid w:val="00EA2C49"/>
    <w:pPr>
      <w:widowControl w:val="0"/>
      <w:shd w:val="clear" w:color="auto" w:fill="FFFFFF"/>
      <w:spacing w:before="240" w:after="420" w:line="0" w:lineRule="atLeast"/>
      <w:jc w:val="center"/>
    </w:pPr>
    <w:rPr>
      <w:rFonts w:ascii="Times New Roman" w:eastAsia="Times New Roman" w:hAnsi="Times New Roman" w:cs="Times New Roman"/>
      <w:b/>
      <w:bCs/>
      <w:sz w:val="28"/>
      <w:szCs w:val="28"/>
    </w:rPr>
  </w:style>
  <w:style w:type="paragraph" w:styleId="a6">
    <w:name w:val="header"/>
    <w:basedOn w:val="a"/>
    <w:link w:val="a7"/>
    <w:uiPriority w:val="99"/>
    <w:unhideWhenUsed/>
    <w:rsid w:val="00400A09"/>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400A09"/>
  </w:style>
  <w:style w:type="paragraph" w:styleId="a8">
    <w:name w:val="footer"/>
    <w:basedOn w:val="a"/>
    <w:link w:val="a9"/>
    <w:uiPriority w:val="99"/>
    <w:unhideWhenUsed/>
    <w:rsid w:val="00400A09"/>
    <w:pPr>
      <w:tabs>
        <w:tab w:val="center" w:pos="4677"/>
        <w:tab w:val="right" w:pos="9355"/>
      </w:tabs>
      <w:spacing w:after="0" w:line="240" w:lineRule="auto"/>
    </w:pPr>
  </w:style>
  <w:style w:type="character" w:customStyle="1" w:styleId="a9">
    <w:name w:val="Нижній колонтитул Знак"/>
    <w:basedOn w:val="a0"/>
    <w:link w:val="a8"/>
    <w:uiPriority w:val="99"/>
    <w:rsid w:val="00400A09"/>
  </w:style>
  <w:style w:type="paragraph" w:styleId="aa">
    <w:name w:val="Balloon Text"/>
    <w:basedOn w:val="a"/>
    <w:link w:val="ab"/>
    <w:uiPriority w:val="99"/>
    <w:semiHidden/>
    <w:unhideWhenUsed/>
    <w:rsid w:val="00DD23D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DD23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6539">
      <w:bodyDiv w:val="1"/>
      <w:marLeft w:val="0"/>
      <w:marRight w:val="0"/>
      <w:marTop w:val="0"/>
      <w:marBottom w:val="0"/>
      <w:divBdr>
        <w:top w:val="none" w:sz="0" w:space="0" w:color="auto"/>
        <w:left w:val="none" w:sz="0" w:space="0" w:color="auto"/>
        <w:bottom w:val="none" w:sz="0" w:space="0" w:color="auto"/>
        <w:right w:val="none" w:sz="0" w:space="0" w:color="auto"/>
      </w:divBdr>
    </w:div>
    <w:div w:id="128982153">
      <w:bodyDiv w:val="1"/>
      <w:marLeft w:val="0"/>
      <w:marRight w:val="0"/>
      <w:marTop w:val="0"/>
      <w:marBottom w:val="0"/>
      <w:divBdr>
        <w:top w:val="none" w:sz="0" w:space="0" w:color="auto"/>
        <w:left w:val="none" w:sz="0" w:space="0" w:color="auto"/>
        <w:bottom w:val="none" w:sz="0" w:space="0" w:color="auto"/>
        <w:right w:val="none" w:sz="0" w:space="0" w:color="auto"/>
      </w:divBdr>
    </w:div>
    <w:div w:id="493225753">
      <w:bodyDiv w:val="1"/>
      <w:marLeft w:val="0"/>
      <w:marRight w:val="0"/>
      <w:marTop w:val="0"/>
      <w:marBottom w:val="0"/>
      <w:divBdr>
        <w:top w:val="none" w:sz="0" w:space="0" w:color="auto"/>
        <w:left w:val="none" w:sz="0" w:space="0" w:color="auto"/>
        <w:bottom w:val="none" w:sz="0" w:space="0" w:color="auto"/>
        <w:right w:val="none" w:sz="0" w:space="0" w:color="auto"/>
      </w:divBdr>
    </w:div>
    <w:div w:id="1053889031">
      <w:bodyDiv w:val="1"/>
      <w:marLeft w:val="0"/>
      <w:marRight w:val="0"/>
      <w:marTop w:val="0"/>
      <w:marBottom w:val="0"/>
      <w:divBdr>
        <w:top w:val="none" w:sz="0" w:space="0" w:color="auto"/>
        <w:left w:val="none" w:sz="0" w:space="0" w:color="auto"/>
        <w:bottom w:val="none" w:sz="0" w:space="0" w:color="auto"/>
        <w:right w:val="none" w:sz="0" w:space="0" w:color="auto"/>
      </w:divBdr>
    </w:div>
    <w:div w:id="1084188017">
      <w:bodyDiv w:val="1"/>
      <w:marLeft w:val="0"/>
      <w:marRight w:val="0"/>
      <w:marTop w:val="0"/>
      <w:marBottom w:val="0"/>
      <w:divBdr>
        <w:top w:val="none" w:sz="0" w:space="0" w:color="auto"/>
        <w:left w:val="none" w:sz="0" w:space="0" w:color="auto"/>
        <w:bottom w:val="none" w:sz="0" w:space="0" w:color="auto"/>
        <w:right w:val="none" w:sz="0" w:space="0" w:color="auto"/>
      </w:divBdr>
    </w:div>
    <w:div w:id="20801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11991</Words>
  <Characters>6835</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УПСЗН виконкому Малинської міської ради відділ</dc:creator>
  <cp:keywords/>
  <dc:description/>
  <cp:lastModifiedBy>Пользователь Windows</cp:lastModifiedBy>
  <cp:revision>17</cp:revision>
  <cp:lastPrinted>2023-12-05T08:36:00Z</cp:lastPrinted>
  <dcterms:created xsi:type="dcterms:W3CDTF">2023-12-05T07:51:00Z</dcterms:created>
  <dcterms:modified xsi:type="dcterms:W3CDTF">2023-12-06T08:45:00Z</dcterms:modified>
</cp:coreProperties>
</file>