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E4" w:rsidRPr="008B283A" w:rsidRDefault="008B283A" w:rsidP="008B283A">
      <w:pPr>
        <w:spacing w:after="0" w:line="240" w:lineRule="auto"/>
        <w:ind w:right="43"/>
        <w:rPr>
          <w:rFonts w:ascii="Times New Roman" w:hAnsi="Times New Roman"/>
          <w:b/>
          <w:sz w:val="28"/>
          <w:szCs w:val="28"/>
          <w:lang w:val="uk-UA"/>
        </w:rPr>
      </w:pPr>
      <w:r>
        <w:rPr>
          <w:rFonts w:ascii="Times New Roman" w:hAnsi="Times New Roman"/>
          <w:b/>
          <w:sz w:val="20"/>
          <w:szCs w:val="20"/>
          <w:lang w:val="uk-UA"/>
        </w:rPr>
        <w:t xml:space="preserve">                                                                                        </w:t>
      </w:r>
      <w:r w:rsidR="00F300E4">
        <w:rPr>
          <w:rFonts w:ascii="Times New Roman" w:hAnsi="Times New Roman"/>
          <w:b/>
          <w:noProof/>
          <w:sz w:val="20"/>
          <w:szCs w:val="20"/>
          <w:lang w:val="ru-RU" w:eastAsia="ru-RU"/>
        </w:rPr>
        <w:drawing>
          <wp:inline distT="0" distB="0" distL="0" distR="0" wp14:anchorId="6B6DE52B" wp14:editId="71FD8646">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rFonts w:ascii="Times New Roman" w:hAnsi="Times New Roman"/>
          <w:b/>
          <w:sz w:val="20"/>
          <w:szCs w:val="20"/>
          <w:lang w:val="uk-UA"/>
        </w:rPr>
        <w:t xml:space="preserve">                                                             </w:t>
      </w:r>
      <w:r w:rsidRPr="008B283A">
        <w:rPr>
          <w:rFonts w:ascii="Times New Roman" w:hAnsi="Times New Roman"/>
          <w:b/>
          <w:sz w:val="28"/>
          <w:szCs w:val="28"/>
          <w:lang w:val="uk-UA"/>
        </w:rPr>
        <w:t>ПРОЄКТ</w:t>
      </w:r>
    </w:p>
    <w:p w:rsidR="00F300E4" w:rsidRPr="009C117A" w:rsidRDefault="00F300E4" w:rsidP="00F300E4">
      <w:pPr>
        <w:spacing w:after="0" w:line="240" w:lineRule="auto"/>
        <w:jc w:val="center"/>
        <w:rPr>
          <w:rFonts w:ascii="Times New Roman" w:hAnsi="Times New Roman"/>
          <w:sz w:val="24"/>
          <w:szCs w:val="24"/>
          <w:lang w:val="uk-UA"/>
        </w:rPr>
      </w:pPr>
      <w:r w:rsidRPr="009C117A">
        <w:rPr>
          <w:rFonts w:ascii="Times New Roman" w:hAnsi="Times New Roman"/>
          <w:sz w:val="24"/>
          <w:szCs w:val="24"/>
          <w:lang w:val="uk-UA"/>
        </w:rPr>
        <w:t>УКРАЇНА</w:t>
      </w:r>
    </w:p>
    <w:p w:rsidR="00F300E4" w:rsidRPr="009C117A" w:rsidRDefault="00F300E4" w:rsidP="00F300E4">
      <w:pPr>
        <w:keepNext/>
        <w:spacing w:after="0" w:line="240" w:lineRule="auto"/>
        <w:jc w:val="center"/>
        <w:outlineLvl w:val="0"/>
        <w:rPr>
          <w:rFonts w:ascii="Times New Roman" w:hAnsi="Times New Roman"/>
          <w:caps/>
          <w:sz w:val="24"/>
          <w:szCs w:val="24"/>
          <w:lang w:val="uk-UA" w:eastAsia="uk-UA"/>
        </w:rPr>
      </w:pPr>
      <w:r w:rsidRPr="009C117A">
        <w:rPr>
          <w:rFonts w:ascii="Times New Roman" w:hAnsi="Times New Roman"/>
          <w:caps/>
          <w:sz w:val="24"/>
          <w:szCs w:val="24"/>
          <w:lang w:val="uk-UA" w:eastAsia="uk-UA"/>
        </w:rPr>
        <w:t>МАЛИНСЬКА МІСЬКА РАДА</w:t>
      </w:r>
    </w:p>
    <w:p w:rsidR="00F300E4" w:rsidRPr="009C117A" w:rsidRDefault="00F300E4" w:rsidP="00F300E4">
      <w:pPr>
        <w:spacing w:after="0" w:line="240" w:lineRule="auto"/>
        <w:jc w:val="center"/>
        <w:rPr>
          <w:rFonts w:ascii="Times New Roman" w:hAnsi="Times New Roman"/>
          <w:sz w:val="24"/>
          <w:szCs w:val="24"/>
          <w:lang w:val="uk-UA"/>
        </w:rPr>
      </w:pPr>
      <w:r w:rsidRPr="009C117A">
        <w:rPr>
          <w:rFonts w:ascii="Times New Roman" w:hAnsi="Times New Roman"/>
          <w:sz w:val="24"/>
          <w:szCs w:val="24"/>
          <w:lang w:val="uk-UA"/>
        </w:rPr>
        <w:t>ЖИТОМИРСЬКОЇ ОБЛАСТІ</w:t>
      </w:r>
    </w:p>
    <w:p w:rsidR="00F300E4" w:rsidRPr="009C117A" w:rsidRDefault="00F300E4" w:rsidP="00F300E4">
      <w:pPr>
        <w:spacing w:after="0" w:line="240" w:lineRule="auto"/>
        <w:jc w:val="center"/>
        <w:rPr>
          <w:rFonts w:ascii="Times New Roman" w:hAnsi="Times New Roman"/>
          <w:sz w:val="16"/>
          <w:szCs w:val="16"/>
          <w:lang w:val="uk-UA"/>
        </w:rPr>
      </w:pPr>
    </w:p>
    <w:p w:rsidR="00F300E4" w:rsidRPr="009C117A" w:rsidRDefault="00F300E4" w:rsidP="00F300E4">
      <w:pPr>
        <w:keepNext/>
        <w:spacing w:after="0" w:line="240" w:lineRule="auto"/>
        <w:jc w:val="center"/>
        <w:outlineLvl w:val="0"/>
        <w:rPr>
          <w:rFonts w:ascii="Times New Roman" w:hAnsi="Times New Roman"/>
          <w:b/>
          <w:caps/>
          <w:sz w:val="48"/>
          <w:szCs w:val="48"/>
          <w:lang w:val="uk-UA" w:eastAsia="uk-UA"/>
        </w:rPr>
      </w:pPr>
      <w:r w:rsidRPr="009C117A">
        <w:rPr>
          <w:rFonts w:ascii="Times New Roman" w:hAnsi="Times New Roman"/>
          <w:b/>
          <w:caps/>
          <w:sz w:val="48"/>
          <w:szCs w:val="48"/>
          <w:lang w:val="uk-UA" w:eastAsia="uk-UA"/>
        </w:rPr>
        <w:t xml:space="preserve">Р І Ш Е Н </w:t>
      </w:r>
      <w:proofErr w:type="spellStart"/>
      <w:r w:rsidRPr="009C117A">
        <w:rPr>
          <w:rFonts w:ascii="Times New Roman" w:hAnsi="Times New Roman"/>
          <w:b/>
          <w:caps/>
          <w:sz w:val="48"/>
          <w:szCs w:val="48"/>
          <w:lang w:val="uk-UA" w:eastAsia="uk-UA"/>
        </w:rPr>
        <w:t>Н</w:t>
      </w:r>
      <w:proofErr w:type="spellEnd"/>
      <w:r w:rsidRPr="009C117A">
        <w:rPr>
          <w:rFonts w:ascii="Times New Roman" w:hAnsi="Times New Roman"/>
          <w:b/>
          <w:caps/>
          <w:sz w:val="48"/>
          <w:szCs w:val="48"/>
          <w:lang w:val="uk-UA" w:eastAsia="uk-UA"/>
        </w:rPr>
        <w:t xml:space="preserve"> я</w:t>
      </w:r>
    </w:p>
    <w:p w:rsidR="00F300E4" w:rsidRPr="009C117A" w:rsidRDefault="00F300E4" w:rsidP="00F300E4">
      <w:pPr>
        <w:keepNext/>
        <w:spacing w:after="0" w:line="240" w:lineRule="auto"/>
        <w:jc w:val="center"/>
        <w:outlineLvl w:val="0"/>
        <w:rPr>
          <w:rFonts w:ascii="Times New Roman" w:hAnsi="Times New Roman"/>
          <w:b/>
          <w:caps/>
          <w:sz w:val="16"/>
          <w:szCs w:val="16"/>
          <w:lang w:val="uk-UA" w:eastAsia="uk-UA"/>
        </w:rPr>
      </w:pPr>
    </w:p>
    <w:p w:rsidR="00F300E4" w:rsidRPr="009C117A" w:rsidRDefault="00F300E4" w:rsidP="00F300E4">
      <w:pPr>
        <w:keepNext/>
        <w:spacing w:after="0" w:line="240" w:lineRule="auto"/>
        <w:jc w:val="center"/>
        <w:outlineLvl w:val="2"/>
        <w:rPr>
          <w:rFonts w:ascii="Times New Roman" w:hAnsi="Times New Roman"/>
          <w:b/>
          <w:caps/>
          <w:sz w:val="28"/>
          <w:szCs w:val="20"/>
          <w:lang w:val="uk-UA" w:eastAsia="uk-UA"/>
        </w:rPr>
      </w:pPr>
      <w:r w:rsidRPr="009C117A">
        <w:rPr>
          <w:rFonts w:ascii="Times New Roman" w:hAnsi="Times New Roman"/>
          <w:b/>
          <w:caps/>
          <w:sz w:val="28"/>
          <w:szCs w:val="20"/>
          <w:lang w:val="uk-UA" w:eastAsia="uk-UA"/>
        </w:rPr>
        <w:t>малинської МІСЬКОЇ ради</w:t>
      </w:r>
    </w:p>
    <w:p w:rsidR="00F300E4" w:rsidRPr="009C117A" w:rsidRDefault="00F300E4" w:rsidP="00F300E4">
      <w:pPr>
        <w:spacing w:after="0" w:line="480" w:lineRule="auto"/>
        <w:jc w:val="center"/>
        <w:rPr>
          <w:rFonts w:ascii="Times New Roman" w:hAnsi="Times New Roman"/>
          <w:sz w:val="28"/>
          <w:szCs w:val="24"/>
          <w:lang w:val="uk-UA"/>
        </w:rPr>
      </w:pPr>
      <w:r>
        <w:rPr>
          <w:rFonts w:ascii="Times New Roman" w:hAnsi="Times New Roman"/>
          <w:noProof/>
          <w:kern w:val="2"/>
          <w:sz w:val="28"/>
          <w:szCs w:val="28"/>
          <w:lang w:val="ru-RU" w:eastAsia="ru-RU"/>
        </w:rPr>
        <mc:AlternateContent>
          <mc:Choice Requires="wps">
            <w:drawing>
              <wp:anchor distT="0" distB="0" distL="114300" distR="114300" simplePos="0" relativeHeight="251659264" behindDoc="0" locked="0" layoutInCell="1" allowOverlap="1" wp14:anchorId="26151BC0" wp14:editId="12D65305">
                <wp:simplePos x="0" y="0"/>
                <wp:positionH relativeFrom="column">
                  <wp:posOffset>5715</wp:posOffset>
                </wp:positionH>
                <wp:positionV relativeFrom="paragraph">
                  <wp:posOffset>327025</wp:posOffset>
                </wp:positionV>
                <wp:extent cx="6071235" cy="62230"/>
                <wp:effectExtent l="0" t="19050" r="24765" b="5207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E843F7" id="Пряма сполучна ліні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" strokeweight="4.5pt">
                <v:stroke linestyle="thinThick"/>
              </v:line>
            </w:pict>
          </mc:Fallback>
        </mc:AlternateContent>
      </w:r>
      <w:r w:rsidR="00EA2157">
        <w:rPr>
          <w:rFonts w:ascii="Times New Roman" w:hAnsi="Times New Roman"/>
          <w:sz w:val="28"/>
          <w:szCs w:val="24"/>
          <w:lang w:val="uk-UA"/>
        </w:rPr>
        <w:t>(-</w:t>
      </w:r>
      <w:r w:rsidR="007728FA">
        <w:rPr>
          <w:rFonts w:ascii="Times New Roman" w:hAnsi="Times New Roman"/>
          <w:sz w:val="28"/>
          <w:szCs w:val="24"/>
          <w:lang w:val="uk-UA"/>
        </w:rPr>
        <w:t xml:space="preserve"> </w:t>
      </w:r>
      <w:r w:rsidRPr="009C117A">
        <w:rPr>
          <w:rFonts w:ascii="Times New Roman" w:hAnsi="Times New Roman"/>
          <w:sz w:val="28"/>
          <w:szCs w:val="24"/>
          <w:lang w:val="uk-UA"/>
        </w:rPr>
        <w:t>сесія восьмого скликання)</w:t>
      </w:r>
    </w:p>
    <w:p w:rsidR="00354A54" w:rsidRDefault="00F300E4" w:rsidP="00F300E4">
      <w:pPr>
        <w:spacing w:after="0" w:line="240" w:lineRule="auto"/>
        <w:rPr>
          <w:rFonts w:ascii="Times New Roman" w:hAnsi="Times New Roman"/>
          <w:sz w:val="28"/>
          <w:szCs w:val="24"/>
          <w:u w:val="single"/>
          <w:lang w:val="uk-UA"/>
        </w:rPr>
      </w:pPr>
      <w:r w:rsidRPr="009C117A">
        <w:rPr>
          <w:rFonts w:ascii="Times New Roman" w:hAnsi="Times New Roman"/>
          <w:sz w:val="28"/>
          <w:szCs w:val="24"/>
          <w:u w:val="single"/>
          <w:lang w:val="uk-UA"/>
        </w:rPr>
        <w:t xml:space="preserve">від </w:t>
      </w:r>
      <w:r>
        <w:rPr>
          <w:rFonts w:ascii="Times New Roman" w:hAnsi="Times New Roman"/>
          <w:sz w:val="28"/>
          <w:szCs w:val="24"/>
          <w:u w:val="single"/>
          <w:lang w:val="uk-UA"/>
        </w:rPr>
        <w:t>_____________</w:t>
      </w:r>
      <w:r w:rsidRPr="009C117A">
        <w:rPr>
          <w:rFonts w:ascii="Times New Roman" w:hAnsi="Times New Roman"/>
          <w:sz w:val="28"/>
          <w:szCs w:val="24"/>
          <w:u w:val="single"/>
          <w:lang w:val="uk-UA"/>
        </w:rPr>
        <w:t xml:space="preserve">2023 року № </w:t>
      </w:r>
    </w:p>
    <w:p w:rsidR="00784891" w:rsidRPr="00F300E4" w:rsidRDefault="00784891" w:rsidP="00F300E4">
      <w:pPr>
        <w:spacing w:after="0" w:line="240" w:lineRule="auto"/>
        <w:rPr>
          <w:rFonts w:ascii="Times New Roman" w:hAnsi="Times New Roman"/>
          <w:sz w:val="28"/>
          <w:szCs w:val="24"/>
          <w:u w:val="single"/>
          <w:lang w:val="uk-UA"/>
        </w:rPr>
      </w:pPr>
    </w:p>
    <w:p w:rsidR="00F300E4" w:rsidRDefault="00354A54" w:rsidP="00354A54">
      <w:pPr>
        <w:spacing w:after="0" w:line="240" w:lineRule="auto"/>
        <w:jc w:val="both"/>
        <w:rPr>
          <w:rFonts w:ascii="Times New Roman" w:hAnsi="Times New Roman"/>
          <w:sz w:val="28"/>
          <w:szCs w:val="28"/>
          <w:lang w:val="uk-UA" w:eastAsia="ar-SA"/>
        </w:rPr>
      </w:pPr>
      <w:r w:rsidRPr="00F300E4">
        <w:rPr>
          <w:rFonts w:ascii="Times New Roman" w:hAnsi="Times New Roman"/>
          <w:sz w:val="28"/>
          <w:szCs w:val="28"/>
          <w:lang w:val="uk-UA" w:eastAsia="ar-SA"/>
        </w:rPr>
        <w:t>Про затвердження Програми забезпечення безпеки</w:t>
      </w:r>
    </w:p>
    <w:p w:rsidR="00821623" w:rsidRDefault="00354A54" w:rsidP="00354A54">
      <w:pPr>
        <w:spacing w:after="0" w:line="240" w:lineRule="auto"/>
        <w:jc w:val="both"/>
        <w:rPr>
          <w:rFonts w:ascii="Times New Roman" w:hAnsi="Times New Roman"/>
          <w:sz w:val="28"/>
          <w:szCs w:val="28"/>
          <w:lang w:val="uk-UA" w:eastAsia="ar-SA"/>
        </w:rPr>
      </w:pPr>
      <w:r w:rsidRPr="00F300E4">
        <w:rPr>
          <w:rFonts w:ascii="Times New Roman" w:hAnsi="Times New Roman"/>
          <w:sz w:val="28"/>
          <w:szCs w:val="28"/>
          <w:lang w:val="uk-UA" w:eastAsia="ar-SA"/>
        </w:rPr>
        <w:t xml:space="preserve">та стійкості критичної інфраструктури, підвищення </w:t>
      </w:r>
    </w:p>
    <w:p w:rsidR="00354A54" w:rsidRPr="00F300E4" w:rsidRDefault="00354A54" w:rsidP="00354A54">
      <w:pPr>
        <w:spacing w:after="0" w:line="240" w:lineRule="auto"/>
        <w:jc w:val="both"/>
        <w:rPr>
          <w:rFonts w:ascii="Times New Roman" w:hAnsi="Times New Roman"/>
          <w:sz w:val="28"/>
          <w:szCs w:val="28"/>
          <w:lang w:val="uk-UA" w:eastAsia="ar-SA"/>
        </w:rPr>
      </w:pPr>
      <w:r w:rsidRPr="00F300E4">
        <w:rPr>
          <w:rFonts w:ascii="Times New Roman" w:hAnsi="Times New Roman"/>
          <w:sz w:val="28"/>
          <w:szCs w:val="28"/>
          <w:lang w:val="uk-UA" w:eastAsia="ar-SA"/>
        </w:rPr>
        <w:t>стійкості до кризових ситуацій</w:t>
      </w:r>
      <w:r w:rsidR="00821623" w:rsidRPr="00821623">
        <w:rPr>
          <w:lang w:val="ru-RU"/>
        </w:rPr>
        <w:t xml:space="preserve"> </w:t>
      </w:r>
      <w:r w:rsidR="00AC7457">
        <w:rPr>
          <w:rFonts w:ascii="Times New Roman" w:hAnsi="Times New Roman"/>
          <w:sz w:val="28"/>
          <w:szCs w:val="28"/>
          <w:lang w:val="uk-UA" w:eastAsia="ar-SA"/>
        </w:rPr>
        <w:t>на 2024</w:t>
      </w:r>
      <w:r w:rsidR="00821623" w:rsidRPr="00821623">
        <w:rPr>
          <w:rFonts w:ascii="Times New Roman" w:hAnsi="Times New Roman"/>
          <w:sz w:val="28"/>
          <w:szCs w:val="28"/>
          <w:lang w:val="uk-UA" w:eastAsia="ar-SA"/>
        </w:rPr>
        <w:t>-2026 роки</w:t>
      </w:r>
    </w:p>
    <w:p w:rsidR="00354A54" w:rsidRDefault="00354A54" w:rsidP="00354A54">
      <w:pPr>
        <w:spacing w:after="0" w:line="240" w:lineRule="auto"/>
        <w:rPr>
          <w:rFonts w:ascii="Times New Roman" w:hAnsi="Times New Roman"/>
          <w:sz w:val="28"/>
          <w:szCs w:val="28"/>
          <w:lang w:val="uk-UA" w:eastAsia="ar-SA"/>
        </w:rPr>
      </w:pPr>
    </w:p>
    <w:p w:rsidR="00354A54" w:rsidRPr="00784891" w:rsidRDefault="00354A54" w:rsidP="00354A54">
      <w:pPr>
        <w:spacing w:after="0" w:line="240" w:lineRule="auto"/>
        <w:rPr>
          <w:rFonts w:ascii="Times New Roman" w:hAnsi="Times New Roman"/>
          <w:sz w:val="16"/>
          <w:szCs w:val="16"/>
          <w:lang w:val="uk-UA" w:eastAsia="ar-SA"/>
        </w:rPr>
      </w:pPr>
    </w:p>
    <w:p w:rsidR="00F300E4" w:rsidRDefault="00354A54" w:rsidP="00F300E4">
      <w:pPr>
        <w:suppressAutoHyphens/>
        <w:spacing w:after="0" w:line="240" w:lineRule="auto"/>
        <w:ind w:firstLine="720"/>
        <w:jc w:val="both"/>
        <w:rPr>
          <w:rFonts w:ascii="Times New Roman" w:hAnsi="Times New Roman"/>
          <w:sz w:val="28"/>
          <w:szCs w:val="28"/>
          <w:lang w:val="uk-UA" w:eastAsia="ar-SA"/>
        </w:rPr>
      </w:pPr>
      <w:r w:rsidRPr="001E6068">
        <w:rPr>
          <w:rFonts w:ascii="Times New Roman" w:hAnsi="Times New Roman"/>
          <w:sz w:val="28"/>
          <w:szCs w:val="28"/>
          <w:lang w:val="uk-UA" w:eastAsia="ar-SA"/>
        </w:rPr>
        <w:t>Керуючись</w:t>
      </w:r>
      <w:r>
        <w:rPr>
          <w:rFonts w:ascii="Times New Roman" w:hAnsi="Times New Roman"/>
          <w:sz w:val="28"/>
          <w:szCs w:val="28"/>
          <w:lang w:val="uk-UA" w:eastAsia="ar-SA"/>
        </w:rPr>
        <w:t xml:space="preserve"> статтею 25, </w:t>
      </w:r>
      <w:r w:rsidRPr="001E6068">
        <w:rPr>
          <w:rFonts w:ascii="Times New Roman" w:hAnsi="Times New Roman"/>
          <w:sz w:val="28"/>
          <w:szCs w:val="28"/>
          <w:lang w:val="uk-UA" w:eastAsia="ar-SA"/>
        </w:rPr>
        <w:t xml:space="preserve"> </w:t>
      </w:r>
      <w:r>
        <w:rPr>
          <w:rFonts w:ascii="Times New Roman" w:hAnsi="Times New Roman"/>
          <w:sz w:val="28"/>
          <w:szCs w:val="28"/>
          <w:lang w:val="uk-UA" w:eastAsia="ar-SA"/>
        </w:rPr>
        <w:t>пунктом 22  частини 1 статті 26 Закону України «Про місцеве самоврядування в Україні», відповідно до частини 5 статті 22 Закону України «Про крити</w:t>
      </w:r>
      <w:r w:rsidR="00550D24">
        <w:rPr>
          <w:rFonts w:ascii="Times New Roman" w:hAnsi="Times New Roman"/>
          <w:sz w:val="28"/>
          <w:szCs w:val="28"/>
          <w:lang w:val="uk-UA" w:eastAsia="ar-SA"/>
        </w:rPr>
        <w:t>чну інфраструктуру», з метою не</w:t>
      </w:r>
      <w:r>
        <w:rPr>
          <w:rFonts w:ascii="Times New Roman" w:hAnsi="Times New Roman"/>
          <w:sz w:val="28"/>
          <w:szCs w:val="28"/>
          <w:lang w:val="uk-UA" w:eastAsia="ar-SA"/>
        </w:rPr>
        <w:t xml:space="preserve">допущення кризових ситуацій на території </w:t>
      </w:r>
      <w:proofErr w:type="spellStart"/>
      <w:r w:rsidR="00F300E4">
        <w:rPr>
          <w:rFonts w:ascii="Times New Roman" w:hAnsi="Times New Roman"/>
          <w:sz w:val="28"/>
          <w:szCs w:val="28"/>
          <w:lang w:val="uk-UA" w:eastAsia="ar-SA"/>
        </w:rPr>
        <w:t>Малинської</w:t>
      </w:r>
      <w:proofErr w:type="spellEnd"/>
      <w:r w:rsidR="00F300E4">
        <w:rPr>
          <w:rFonts w:ascii="Times New Roman" w:hAnsi="Times New Roman"/>
          <w:sz w:val="28"/>
          <w:szCs w:val="28"/>
          <w:lang w:val="uk-UA" w:eastAsia="ar-SA"/>
        </w:rPr>
        <w:t xml:space="preserve"> міської </w:t>
      </w:r>
      <w:r>
        <w:rPr>
          <w:rFonts w:ascii="Times New Roman" w:hAnsi="Times New Roman"/>
          <w:sz w:val="28"/>
          <w:szCs w:val="28"/>
          <w:lang w:val="uk-UA" w:eastAsia="ar-SA"/>
        </w:rPr>
        <w:t>територіальної громади, викликаних припиненням надання чи погіршення якості надання  важливих для  життєдіяльності послуг або припиненням здійснення життєво важливих функцій, відновлення функціонування об’єктів критичної інфраструктури</w:t>
      </w:r>
      <w:r w:rsidR="00F300E4">
        <w:rPr>
          <w:rFonts w:ascii="Times New Roman" w:hAnsi="Times New Roman"/>
          <w:sz w:val="28"/>
          <w:szCs w:val="28"/>
          <w:lang w:val="uk-UA" w:eastAsia="ar-SA"/>
        </w:rPr>
        <w:t xml:space="preserve">, </w:t>
      </w:r>
      <w:r w:rsidR="00F300E4" w:rsidRPr="00F300E4">
        <w:rPr>
          <w:rFonts w:ascii="Times New Roman" w:hAnsi="Times New Roman"/>
          <w:sz w:val="28"/>
          <w:szCs w:val="28"/>
          <w:lang w:val="uk-UA" w:eastAsia="ar-SA"/>
        </w:rPr>
        <w:t>міська рада</w:t>
      </w:r>
    </w:p>
    <w:p w:rsidR="00550D24" w:rsidRPr="00F300E4" w:rsidRDefault="00550D24" w:rsidP="00F300E4">
      <w:pPr>
        <w:suppressAutoHyphens/>
        <w:spacing w:after="0" w:line="240" w:lineRule="auto"/>
        <w:ind w:firstLine="720"/>
        <w:jc w:val="both"/>
        <w:rPr>
          <w:rFonts w:ascii="Times New Roman" w:hAnsi="Times New Roman"/>
          <w:sz w:val="28"/>
          <w:szCs w:val="28"/>
          <w:lang w:val="uk-UA" w:eastAsia="ar-SA"/>
        </w:rPr>
      </w:pPr>
    </w:p>
    <w:p w:rsidR="00F300E4" w:rsidRDefault="00F300E4" w:rsidP="00F300E4">
      <w:pPr>
        <w:suppressAutoHyphens/>
        <w:spacing w:after="0" w:line="240" w:lineRule="auto"/>
        <w:ind w:firstLine="720"/>
        <w:jc w:val="both"/>
        <w:rPr>
          <w:rFonts w:ascii="Times New Roman" w:hAnsi="Times New Roman"/>
          <w:sz w:val="28"/>
          <w:szCs w:val="28"/>
          <w:lang w:val="uk-UA" w:eastAsia="ar-SA"/>
        </w:rPr>
      </w:pPr>
      <w:r w:rsidRPr="00F300E4">
        <w:rPr>
          <w:rFonts w:ascii="Times New Roman" w:hAnsi="Times New Roman"/>
          <w:sz w:val="28"/>
          <w:szCs w:val="28"/>
          <w:lang w:val="uk-UA" w:eastAsia="ar-SA"/>
        </w:rPr>
        <w:t xml:space="preserve">       ВИРІШИЛА:  </w:t>
      </w:r>
    </w:p>
    <w:p w:rsidR="00354A54" w:rsidRPr="00550D24" w:rsidRDefault="00F300E4" w:rsidP="00F300E4">
      <w:pPr>
        <w:suppressAutoHyphens/>
        <w:spacing w:after="0" w:line="240" w:lineRule="auto"/>
        <w:ind w:firstLine="720"/>
        <w:jc w:val="both"/>
        <w:rPr>
          <w:rFonts w:ascii="Times New Roman" w:hAnsi="Times New Roman"/>
          <w:i/>
          <w:sz w:val="16"/>
          <w:szCs w:val="16"/>
          <w:u w:val="single"/>
          <w:lang w:val="uk-UA" w:eastAsia="ar-SA"/>
        </w:rPr>
      </w:pPr>
      <w:r w:rsidRPr="00F300E4">
        <w:rPr>
          <w:rFonts w:ascii="Times New Roman" w:hAnsi="Times New Roman"/>
          <w:sz w:val="28"/>
          <w:szCs w:val="28"/>
          <w:lang w:val="uk-UA" w:eastAsia="ar-SA"/>
        </w:rPr>
        <w:t xml:space="preserve">  </w:t>
      </w:r>
    </w:p>
    <w:p w:rsidR="00F300E4" w:rsidRDefault="00354A54" w:rsidP="00763EC7">
      <w:pPr>
        <w:spacing w:after="0" w:line="240" w:lineRule="auto"/>
        <w:ind w:firstLine="720"/>
        <w:jc w:val="both"/>
        <w:rPr>
          <w:rFonts w:ascii="Times New Roman" w:hAnsi="Times New Roman"/>
          <w:sz w:val="28"/>
          <w:szCs w:val="28"/>
          <w:lang w:val="uk-UA" w:eastAsia="ar-SA"/>
        </w:rPr>
      </w:pPr>
      <w:r w:rsidRPr="001E6068">
        <w:rPr>
          <w:rFonts w:ascii="Times New Roman" w:hAnsi="Times New Roman"/>
          <w:sz w:val="28"/>
          <w:szCs w:val="28"/>
          <w:lang w:val="uk-UA" w:eastAsia="ar-SA"/>
        </w:rPr>
        <w:t xml:space="preserve">1. </w:t>
      </w:r>
      <w:r>
        <w:rPr>
          <w:rFonts w:ascii="Times New Roman" w:hAnsi="Times New Roman"/>
          <w:sz w:val="28"/>
          <w:szCs w:val="28"/>
          <w:lang w:val="uk-UA" w:eastAsia="ar-SA"/>
        </w:rPr>
        <w:t>Затвердити  Програму</w:t>
      </w:r>
      <w:r w:rsidRPr="001E6068">
        <w:rPr>
          <w:rFonts w:ascii="Times New Roman" w:hAnsi="Times New Roman"/>
          <w:sz w:val="28"/>
          <w:szCs w:val="28"/>
          <w:lang w:val="uk-UA" w:eastAsia="ar-SA"/>
        </w:rPr>
        <w:t xml:space="preserve"> </w:t>
      </w:r>
      <w:r w:rsidRPr="00B001A4">
        <w:rPr>
          <w:rFonts w:ascii="Times New Roman" w:hAnsi="Times New Roman"/>
          <w:sz w:val="27"/>
          <w:szCs w:val="27"/>
          <w:lang w:val="uk-UA" w:eastAsia="ar-SA"/>
        </w:rPr>
        <w:t>забезпечення безпеки та стійкості критичної інфраструктури, підвищення стійкості до кризових ситуацій</w:t>
      </w:r>
      <w:r w:rsidR="0045562E">
        <w:rPr>
          <w:rFonts w:ascii="Times New Roman" w:hAnsi="Times New Roman"/>
          <w:sz w:val="27"/>
          <w:szCs w:val="27"/>
          <w:lang w:val="uk-UA" w:eastAsia="ar-SA"/>
        </w:rPr>
        <w:t xml:space="preserve"> на 2024</w:t>
      </w:r>
      <w:r w:rsidR="00821623" w:rsidRPr="00821623">
        <w:rPr>
          <w:rFonts w:ascii="Times New Roman" w:hAnsi="Times New Roman"/>
          <w:sz w:val="27"/>
          <w:szCs w:val="27"/>
          <w:lang w:val="uk-UA" w:eastAsia="ar-SA"/>
        </w:rPr>
        <w:t>-2026 роки</w:t>
      </w:r>
      <w:r>
        <w:rPr>
          <w:rFonts w:ascii="Times New Roman" w:hAnsi="Times New Roman"/>
          <w:sz w:val="28"/>
          <w:szCs w:val="28"/>
          <w:lang w:val="uk-UA" w:eastAsia="ar-SA"/>
        </w:rPr>
        <w:t xml:space="preserve"> </w:t>
      </w:r>
      <w:r w:rsidR="00550D24">
        <w:rPr>
          <w:rFonts w:ascii="Times New Roman" w:hAnsi="Times New Roman"/>
          <w:sz w:val="28"/>
          <w:szCs w:val="28"/>
          <w:lang w:val="uk-UA" w:eastAsia="ar-SA"/>
        </w:rPr>
        <w:t>(</w:t>
      </w:r>
      <w:r>
        <w:rPr>
          <w:rFonts w:ascii="Times New Roman" w:hAnsi="Times New Roman"/>
          <w:sz w:val="28"/>
          <w:szCs w:val="28"/>
          <w:lang w:val="uk-UA" w:eastAsia="ar-SA"/>
        </w:rPr>
        <w:t>додається</w:t>
      </w:r>
      <w:r w:rsidR="00550D24">
        <w:rPr>
          <w:rFonts w:ascii="Times New Roman" w:hAnsi="Times New Roman"/>
          <w:sz w:val="28"/>
          <w:szCs w:val="28"/>
          <w:lang w:val="uk-UA" w:eastAsia="ar-SA"/>
        </w:rPr>
        <w:t>)</w:t>
      </w:r>
      <w:r>
        <w:rPr>
          <w:rFonts w:ascii="Times New Roman" w:hAnsi="Times New Roman"/>
          <w:sz w:val="28"/>
          <w:szCs w:val="28"/>
          <w:lang w:val="uk-UA" w:eastAsia="ar-SA"/>
        </w:rPr>
        <w:t>.</w:t>
      </w:r>
    </w:p>
    <w:p w:rsidR="00763EC7" w:rsidRPr="00763EC7" w:rsidRDefault="00763EC7" w:rsidP="00763EC7">
      <w:pPr>
        <w:spacing w:after="0" w:line="240" w:lineRule="auto"/>
        <w:ind w:firstLine="720"/>
        <w:jc w:val="both"/>
        <w:rPr>
          <w:rFonts w:ascii="Times New Roman" w:hAnsi="Times New Roman"/>
          <w:sz w:val="16"/>
          <w:szCs w:val="16"/>
          <w:lang w:val="uk-UA" w:eastAsia="ar-SA"/>
        </w:rPr>
      </w:pPr>
    </w:p>
    <w:p w:rsidR="00F300E4" w:rsidRPr="00967FE7" w:rsidRDefault="00AC7457" w:rsidP="00F300E4">
      <w:pPr>
        <w:tabs>
          <w:tab w:val="left" w:pos="567"/>
          <w:tab w:val="left" w:pos="1134"/>
        </w:tabs>
        <w:spacing w:line="240" w:lineRule="auto"/>
        <w:ind w:firstLine="851"/>
        <w:jc w:val="both"/>
        <w:rPr>
          <w:rFonts w:ascii="Times New Roman" w:hAnsi="Times New Roman"/>
          <w:bCs/>
          <w:sz w:val="28"/>
          <w:szCs w:val="28"/>
          <w:lang w:val="uk-UA"/>
        </w:rPr>
      </w:pPr>
      <w:r>
        <w:rPr>
          <w:rFonts w:ascii="Times New Roman" w:hAnsi="Times New Roman"/>
          <w:bCs/>
          <w:sz w:val="28"/>
          <w:szCs w:val="28"/>
          <w:lang w:val="uk-UA"/>
        </w:rPr>
        <w:t>2</w:t>
      </w:r>
      <w:r w:rsidR="00F300E4" w:rsidRPr="00967FE7">
        <w:rPr>
          <w:rFonts w:ascii="Times New Roman" w:hAnsi="Times New Roman"/>
          <w:bCs/>
          <w:sz w:val="28"/>
          <w:szCs w:val="28"/>
          <w:lang w:val="uk-UA"/>
        </w:rPr>
        <w:t>. Контроль за виконанням</w:t>
      </w:r>
      <w:r w:rsidR="00F300E4">
        <w:rPr>
          <w:rFonts w:ascii="Times New Roman" w:hAnsi="Times New Roman"/>
          <w:bCs/>
          <w:sz w:val="28"/>
          <w:szCs w:val="28"/>
          <w:lang w:val="uk-UA"/>
        </w:rPr>
        <w:t xml:space="preserve"> цього</w:t>
      </w:r>
      <w:r w:rsidR="00F300E4" w:rsidRPr="00967FE7">
        <w:rPr>
          <w:rFonts w:ascii="Times New Roman" w:hAnsi="Times New Roman"/>
          <w:bCs/>
          <w:sz w:val="28"/>
          <w:szCs w:val="28"/>
          <w:lang w:val="uk-UA"/>
        </w:rPr>
        <w:t xml:space="preserve"> рішення покласти на </w:t>
      </w:r>
      <w:r w:rsidR="00F300E4">
        <w:rPr>
          <w:rFonts w:ascii="Times New Roman" w:hAnsi="Times New Roman"/>
          <w:bCs/>
          <w:sz w:val="28"/>
          <w:szCs w:val="28"/>
          <w:lang w:val="uk-UA"/>
        </w:rPr>
        <w:t xml:space="preserve">постійні </w:t>
      </w:r>
      <w:r w:rsidR="00F300E4" w:rsidRPr="00967FE7">
        <w:rPr>
          <w:rFonts w:ascii="Times New Roman" w:hAnsi="Times New Roman"/>
          <w:bCs/>
          <w:sz w:val="28"/>
          <w:szCs w:val="28"/>
          <w:lang w:val="uk-UA"/>
        </w:rPr>
        <w:t>комісі</w:t>
      </w:r>
      <w:r w:rsidR="00F300E4">
        <w:rPr>
          <w:rFonts w:ascii="Times New Roman" w:hAnsi="Times New Roman"/>
          <w:bCs/>
          <w:sz w:val="28"/>
          <w:szCs w:val="28"/>
          <w:lang w:val="uk-UA"/>
        </w:rPr>
        <w:t>ї</w:t>
      </w:r>
      <w:r w:rsidR="00F300E4" w:rsidRPr="00967FE7">
        <w:rPr>
          <w:rFonts w:ascii="Times New Roman" w:hAnsi="Times New Roman"/>
          <w:bCs/>
          <w:sz w:val="28"/>
          <w:szCs w:val="28"/>
          <w:lang w:val="uk-UA"/>
        </w:rPr>
        <w:t xml:space="preserve"> з питань </w:t>
      </w:r>
      <w:r w:rsidR="00F300E4">
        <w:rPr>
          <w:rFonts w:ascii="Times New Roman" w:hAnsi="Times New Roman"/>
          <w:bCs/>
          <w:sz w:val="28"/>
          <w:szCs w:val="28"/>
          <w:lang w:val="uk-UA"/>
        </w:rPr>
        <w:t xml:space="preserve">фінансів, бюджету, планування соціально-економічного розвитку, інвестицій та міжнародного співробітництва; з питань </w:t>
      </w:r>
      <w:r w:rsidR="00F300E4" w:rsidRPr="00967FE7">
        <w:rPr>
          <w:rFonts w:ascii="Times New Roman" w:hAnsi="Times New Roman"/>
          <w:bCs/>
          <w:sz w:val="28"/>
          <w:szCs w:val="28"/>
          <w:lang w:val="uk-UA"/>
        </w:rPr>
        <w:t>комунальної власності, житлово-комунального господарства, благоустрою, енергозбереження та транспорту.</w:t>
      </w:r>
    </w:p>
    <w:p w:rsidR="00F300E4" w:rsidRDefault="00F300E4" w:rsidP="00F300E4">
      <w:pPr>
        <w:spacing w:after="0"/>
        <w:rPr>
          <w:rFonts w:ascii="Times New Roman" w:hAnsi="Times New Roman"/>
          <w:sz w:val="16"/>
          <w:szCs w:val="16"/>
          <w:lang w:val="uk-UA"/>
        </w:rPr>
      </w:pPr>
    </w:p>
    <w:p w:rsidR="00763EC7" w:rsidRDefault="00763EC7" w:rsidP="00F300E4">
      <w:pPr>
        <w:spacing w:after="0"/>
        <w:rPr>
          <w:rFonts w:ascii="Times New Roman" w:hAnsi="Times New Roman"/>
          <w:sz w:val="16"/>
          <w:szCs w:val="16"/>
          <w:lang w:val="uk-UA"/>
        </w:rPr>
      </w:pPr>
    </w:p>
    <w:p w:rsidR="00763EC7" w:rsidRPr="00967FE7" w:rsidRDefault="00763EC7" w:rsidP="00F300E4">
      <w:pPr>
        <w:spacing w:after="0"/>
        <w:rPr>
          <w:rFonts w:ascii="Times New Roman" w:hAnsi="Times New Roman"/>
          <w:sz w:val="16"/>
          <w:szCs w:val="16"/>
          <w:lang w:val="uk-UA"/>
        </w:rPr>
      </w:pPr>
    </w:p>
    <w:p w:rsidR="00F300E4" w:rsidRPr="00811B22" w:rsidRDefault="00F300E4" w:rsidP="00F300E4">
      <w:pPr>
        <w:pStyle w:val="1"/>
        <w:spacing w:after="0"/>
        <w:ind w:left="0"/>
        <w:rPr>
          <w:rFonts w:ascii="Times New Roman" w:hAnsi="Times New Roman"/>
          <w:sz w:val="28"/>
          <w:szCs w:val="28"/>
        </w:rPr>
      </w:pPr>
      <w:r>
        <w:rPr>
          <w:rFonts w:ascii="Times New Roman" w:hAnsi="Times New Roman"/>
          <w:sz w:val="28"/>
          <w:szCs w:val="28"/>
        </w:rPr>
        <w:t xml:space="preserve">Міський голова                                                                </w:t>
      </w:r>
      <w:r w:rsidR="00763EC7">
        <w:rPr>
          <w:rFonts w:ascii="Times New Roman" w:hAnsi="Times New Roman"/>
          <w:sz w:val="28"/>
          <w:szCs w:val="28"/>
        </w:rPr>
        <w:t xml:space="preserve">       </w:t>
      </w:r>
      <w:r>
        <w:rPr>
          <w:rFonts w:ascii="Times New Roman" w:hAnsi="Times New Roman"/>
          <w:sz w:val="28"/>
          <w:szCs w:val="28"/>
        </w:rPr>
        <w:t xml:space="preserve">    Олександр СИТАЙЛО  </w:t>
      </w:r>
    </w:p>
    <w:p w:rsidR="00F300E4" w:rsidRDefault="00F300E4" w:rsidP="00F300E4">
      <w:pPr>
        <w:tabs>
          <w:tab w:val="left" w:pos="0"/>
        </w:tabs>
        <w:spacing w:after="0" w:line="240" w:lineRule="auto"/>
        <w:rPr>
          <w:rFonts w:ascii="Times New Roman" w:hAnsi="Times New Roman"/>
          <w:sz w:val="18"/>
          <w:szCs w:val="18"/>
          <w:lang w:val="uk-UA"/>
        </w:rPr>
      </w:pPr>
    </w:p>
    <w:p w:rsidR="00763EC7" w:rsidRDefault="00763EC7" w:rsidP="00F300E4">
      <w:pPr>
        <w:tabs>
          <w:tab w:val="left" w:pos="1134"/>
        </w:tabs>
        <w:spacing w:after="0" w:line="240" w:lineRule="auto"/>
        <w:ind w:left="1134"/>
        <w:rPr>
          <w:rFonts w:ascii="Times New Roman" w:hAnsi="Times New Roman"/>
          <w:szCs w:val="18"/>
          <w:lang w:val="uk-UA"/>
        </w:rPr>
      </w:pPr>
      <w:r>
        <w:rPr>
          <w:rFonts w:ascii="Times New Roman" w:hAnsi="Times New Roman"/>
          <w:szCs w:val="18"/>
          <w:lang w:val="uk-UA"/>
        </w:rPr>
        <w:t>Віктор ГВОЗДЕЦЬКИЙ</w:t>
      </w:r>
    </w:p>
    <w:p w:rsidR="00F300E4" w:rsidRPr="009C117A" w:rsidRDefault="00F300E4" w:rsidP="00F300E4">
      <w:pPr>
        <w:tabs>
          <w:tab w:val="left" w:pos="1134"/>
        </w:tabs>
        <w:spacing w:after="0" w:line="240" w:lineRule="auto"/>
        <w:ind w:left="1134"/>
        <w:rPr>
          <w:rFonts w:ascii="Times New Roman" w:hAnsi="Times New Roman"/>
          <w:szCs w:val="18"/>
          <w:lang w:val="uk-UA"/>
        </w:rPr>
      </w:pPr>
      <w:r w:rsidRPr="009C117A">
        <w:rPr>
          <w:rFonts w:ascii="Times New Roman" w:hAnsi="Times New Roman"/>
          <w:szCs w:val="18"/>
          <w:lang w:val="uk-UA"/>
        </w:rPr>
        <w:t>Павло ІВАНЕНКО</w:t>
      </w:r>
    </w:p>
    <w:p w:rsidR="00F300E4" w:rsidRDefault="00F300E4" w:rsidP="00F300E4">
      <w:pPr>
        <w:tabs>
          <w:tab w:val="left" w:pos="1134"/>
        </w:tabs>
        <w:spacing w:after="0" w:line="240" w:lineRule="auto"/>
        <w:ind w:left="1134"/>
        <w:rPr>
          <w:rFonts w:ascii="Times New Roman" w:hAnsi="Times New Roman"/>
          <w:szCs w:val="18"/>
          <w:lang w:val="ru-RU"/>
        </w:rPr>
      </w:pPr>
      <w:r w:rsidRPr="00581FB4">
        <w:rPr>
          <w:rFonts w:ascii="Times New Roman" w:hAnsi="Times New Roman"/>
          <w:szCs w:val="18"/>
          <w:lang w:val="uk-UA"/>
        </w:rPr>
        <w:t>Олександр</w:t>
      </w:r>
      <w:r w:rsidRPr="00763EC7">
        <w:rPr>
          <w:rFonts w:ascii="Times New Roman" w:hAnsi="Times New Roman"/>
          <w:szCs w:val="18"/>
          <w:lang w:val="ru-RU"/>
        </w:rPr>
        <w:t xml:space="preserve"> ПАРШАКОВ</w:t>
      </w:r>
    </w:p>
    <w:p w:rsidR="00354A54" w:rsidRPr="00AC7457" w:rsidRDefault="00AC7457" w:rsidP="00AC7457">
      <w:pPr>
        <w:tabs>
          <w:tab w:val="left" w:pos="1134"/>
        </w:tabs>
        <w:spacing w:after="0" w:line="240" w:lineRule="auto"/>
        <w:ind w:left="1134"/>
        <w:rPr>
          <w:rFonts w:ascii="Times New Roman" w:hAnsi="Times New Roman"/>
          <w:szCs w:val="18"/>
          <w:lang w:val="ru-RU"/>
        </w:rPr>
      </w:pPr>
      <w:r>
        <w:rPr>
          <w:rFonts w:ascii="Times New Roman" w:hAnsi="Times New Roman"/>
          <w:szCs w:val="18"/>
          <w:lang w:val="ru-RU"/>
        </w:rPr>
        <w:t>Василь ДОБРОВОЛЬСЬКИЙ</w:t>
      </w:r>
    </w:p>
    <w:p w:rsidR="00354A54" w:rsidRDefault="00354A54" w:rsidP="00354A54">
      <w:pPr>
        <w:spacing w:after="0" w:line="240" w:lineRule="auto"/>
        <w:rPr>
          <w:rFonts w:ascii="Times New Roman" w:hAnsi="Times New Roman"/>
          <w:b/>
          <w:bCs/>
          <w:sz w:val="28"/>
          <w:szCs w:val="28"/>
          <w:lang w:val="uk-UA" w:eastAsia="ar-SA"/>
        </w:rPr>
      </w:pPr>
    </w:p>
    <w:p w:rsidR="00763EC7" w:rsidRPr="009C117A" w:rsidRDefault="00763EC7" w:rsidP="00763EC7">
      <w:pPr>
        <w:spacing w:after="0" w:line="240" w:lineRule="auto"/>
        <w:rPr>
          <w:rFonts w:ascii="Times New Roman" w:hAnsi="Times New Roman"/>
          <w:sz w:val="24"/>
          <w:szCs w:val="28"/>
          <w:lang w:val="uk-UA"/>
        </w:rPr>
      </w:pPr>
      <w:r>
        <w:rPr>
          <w:rFonts w:ascii="Times New Roman" w:hAnsi="Times New Roman"/>
          <w:b/>
          <w:bCs/>
          <w:sz w:val="28"/>
          <w:szCs w:val="28"/>
          <w:lang w:val="uk-UA" w:eastAsia="ar-SA"/>
        </w:rPr>
        <w:t xml:space="preserve">               </w:t>
      </w:r>
      <w:r w:rsidR="00354A54">
        <w:rPr>
          <w:rFonts w:ascii="Times New Roman" w:hAnsi="Times New Roman"/>
          <w:sz w:val="28"/>
          <w:szCs w:val="28"/>
          <w:lang w:val="uk-UA"/>
        </w:rPr>
        <w:t xml:space="preserve">                                                                  </w:t>
      </w:r>
      <w:r w:rsidRPr="009C117A">
        <w:rPr>
          <w:rFonts w:ascii="Times New Roman" w:hAnsi="Times New Roman"/>
          <w:sz w:val="24"/>
          <w:szCs w:val="28"/>
          <w:lang w:val="uk-UA"/>
        </w:rPr>
        <w:t>Додаток до рішення</w:t>
      </w:r>
    </w:p>
    <w:p w:rsidR="00763EC7" w:rsidRPr="009C117A" w:rsidRDefault="00763EC7" w:rsidP="00763EC7">
      <w:pPr>
        <w:spacing w:after="0" w:line="240" w:lineRule="auto"/>
        <w:ind w:left="5670"/>
        <w:rPr>
          <w:rFonts w:ascii="Times New Roman" w:hAnsi="Times New Roman"/>
          <w:sz w:val="24"/>
          <w:szCs w:val="28"/>
          <w:lang w:val="uk-UA"/>
        </w:rPr>
      </w:pPr>
      <w:proofErr w:type="spellStart"/>
      <w:r w:rsidRPr="009C117A">
        <w:rPr>
          <w:rFonts w:ascii="Times New Roman" w:hAnsi="Times New Roman"/>
          <w:sz w:val="24"/>
          <w:szCs w:val="28"/>
          <w:lang w:val="uk-UA"/>
        </w:rPr>
        <w:t>Малинської</w:t>
      </w:r>
      <w:proofErr w:type="spellEnd"/>
      <w:r w:rsidRPr="009C117A">
        <w:rPr>
          <w:rFonts w:ascii="Times New Roman" w:hAnsi="Times New Roman"/>
          <w:sz w:val="24"/>
          <w:szCs w:val="28"/>
          <w:lang w:val="uk-UA"/>
        </w:rPr>
        <w:t xml:space="preserve"> міської ради                                                                                           -ї сесії 8-го скликання                                                                               від </w:t>
      </w:r>
      <w:r>
        <w:rPr>
          <w:rFonts w:ascii="Times New Roman" w:hAnsi="Times New Roman"/>
          <w:sz w:val="24"/>
          <w:szCs w:val="28"/>
          <w:lang w:val="uk-UA"/>
        </w:rPr>
        <w:t xml:space="preserve">  </w:t>
      </w:r>
      <w:r w:rsidRPr="009C117A">
        <w:rPr>
          <w:rFonts w:ascii="Times New Roman" w:hAnsi="Times New Roman"/>
          <w:sz w:val="24"/>
          <w:szCs w:val="28"/>
          <w:lang w:val="uk-UA"/>
        </w:rPr>
        <w:t>.</w:t>
      </w:r>
      <w:r>
        <w:rPr>
          <w:rFonts w:ascii="Times New Roman" w:hAnsi="Times New Roman"/>
          <w:sz w:val="24"/>
          <w:szCs w:val="28"/>
          <w:lang w:val="uk-UA"/>
        </w:rPr>
        <w:t>11</w:t>
      </w:r>
      <w:r w:rsidR="0045562E">
        <w:rPr>
          <w:rFonts w:ascii="Times New Roman" w:hAnsi="Times New Roman"/>
          <w:sz w:val="24"/>
          <w:szCs w:val="28"/>
          <w:lang w:val="uk-UA"/>
        </w:rPr>
        <w:t>.2023</w:t>
      </w:r>
      <w:r w:rsidRPr="009C117A">
        <w:rPr>
          <w:rFonts w:ascii="Times New Roman" w:hAnsi="Times New Roman"/>
          <w:sz w:val="24"/>
          <w:szCs w:val="28"/>
          <w:lang w:val="uk-UA"/>
        </w:rPr>
        <w:t xml:space="preserve"> №</w:t>
      </w:r>
    </w:p>
    <w:p w:rsidR="00354A54" w:rsidRDefault="00354A54" w:rsidP="00763EC7">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
    <w:p w:rsidR="00354A54" w:rsidRDefault="00354A54" w:rsidP="00354A54">
      <w:pPr>
        <w:spacing w:after="0" w:line="240" w:lineRule="auto"/>
        <w:jc w:val="center"/>
        <w:rPr>
          <w:rFonts w:ascii="Times New Roman" w:hAnsi="Times New Roman"/>
          <w:sz w:val="28"/>
          <w:szCs w:val="28"/>
          <w:lang w:val="uk-UA"/>
        </w:rPr>
      </w:pPr>
    </w:p>
    <w:p w:rsidR="00354A54" w:rsidRDefault="00354A54" w:rsidP="00354A54">
      <w:pPr>
        <w:spacing w:after="0" w:line="240" w:lineRule="auto"/>
        <w:jc w:val="center"/>
        <w:rPr>
          <w:rFonts w:ascii="Times New Roman" w:hAnsi="Times New Roman"/>
          <w:sz w:val="28"/>
          <w:szCs w:val="28"/>
          <w:lang w:val="uk-UA"/>
        </w:rPr>
      </w:pPr>
    </w:p>
    <w:p w:rsidR="00354A54" w:rsidRDefault="00354A54" w:rsidP="00354A54">
      <w:pPr>
        <w:spacing w:after="0" w:line="240" w:lineRule="auto"/>
        <w:jc w:val="center"/>
        <w:rPr>
          <w:rFonts w:ascii="Times New Roman" w:hAnsi="Times New Roman"/>
          <w:sz w:val="28"/>
          <w:szCs w:val="28"/>
          <w:lang w:val="uk-UA"/>
        </w:rPr>
      </w:pPr>
    </w:p>
    <w:p w:rsidR="00354A54" w:rsidRDefault="00354A54" w:rsidP="00354A54">
      <w:pPr>
        <w:spacing w:after="0" w:line="240" w:lineRule="auto"/>
        <w:jc w:val="center"/>
        <w:rPr>
          <w:rFonts w:ascii="Times New Roman" w:hAnsi="Times New Roman"/>
          <w:sz w:val="28"/>
          <w:szCs w:val="28"/>
          <w:lang w:val="uk-UA"/>
        </w:rPr>
      </w:pPr>
    </w:p>
    <w:p w:rsidR="00354A54" w:rsidRDefault="00354A54" w:rsidP="00354A54">
      <w:pPr>
        <w:spacing w:after="0" w:line="240" w:lineRule="auto"/>
        <w:jc w:val="center"/>
        <w:rPr>
          <w:rFonts w:ascii="Times New Roman" w:hAnsi="Times New Roman"/>
          <w:sz w:val="28"/>
          <w:szCs w:val="28"/>
          <w:lang w:val="uk-UA"/>
        </w:rPr>
      </w:pPr>
    </w:p>
    <w:p w:rsidR="00354A54" w:rsidRDefault="00354A54" w:rsidP="00354A54">
      <w:pPr>
        <w:spacing w:after="0" w:line="240" w:lineRule="auto"/>
        <w:jc w:val="center"/>
        <w:rPr>
          <w:rFonts w:ascii="Times New Roman" w:hAnsi="Times New Roman"/>
          <w:sz w:val="28"/>
          <w:szCs w:val="28"/>
          <w:lang w:val="uk-UA"/>
        </w:rPr>
      </w:pPr>
    </w:p>
    <w:p w:rsidR="00354A54" w:rsidRPr="00846F12" w:rsidRDefault="00354A54" w:rsidP="00354A54">
      <w:pPr>
        <w:spacing w:after="0" w:line="240" w:lineRule="auto"/>
        <w:rPr>
          <w:sz w:val="24"/>
          <w:szCs w:val="24"/>
          <w:lang w:val="uk-U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Pr="00D6559A" w:rsidRDefault="00354A54" w:rsidP="00354A54">
      <w:pPr>
        <w:spacing w:after="0" w:line="240" w:lineRule="auto"/>
        <w:rPr>
          <w:rFonts w:ascii="Times New Roman" w:hAnsi="Times New Roman"/>
          <w:b/>
          <w:sz w:val="32"/>
          <w:szCs w:val="32"/>
          <w:lang w:val="uk-UA" w:eastAsia="ar-SA"/>
        </w:rPr>
      </w:pPr>
    </w:p>
    <w:p w:rsidR="00D6559A" w:rsidRPr="00D6559A" w:rsidRDefault="00D6559A" w:rsidP="00D6559A">
      <w:pPr>
        <w:spacing w:after="0" w:line="240" w:lineRule="auto"/>
        <w:jc w:val="center"/>
        <w:rPr>
          <w:rFonts w:ascii="Times New Roman" w:hAnsi="Times New Roman"/>
          <w:b/>
          <w:sz w:val="32"/>
          <w:szCs w:val="32"/>
          <w:lang w:val="uk-UA"/>
        </w:rPr>
      </w:pPr>
      <w:r w:rsidRPr="00D6559A">
        <w:rPr>
          <w:rFonts w:ascii="Times New Roman" w:hAnsi="Times New Roman"/>
          <w:b/>
          <w:sz w:val="32"/>
          <w:szCs w:val="32"/>
          <w:lang w:val="uk-UA"/>
        </w:rPr>
        <w:t>ПРОГРАМА</w:t>
      </w:r>
    </w:p>
    <w:p w:rsidR="00D6559A" w:rsidRPr="00D6559A" w:rsidRDefault="00D6559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забезпечення безпеки та стійкості критичної інфраструктури,</w:t>
      </w:r>
    </w:p>
    <w:p w:rsidR="00D6559A" w:rsidRPr="00D6559A" w:rsidRDefault="00D6559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підвищення стійкості до кризових ситуацій</w:t>
      </w:r>
      <w:r w:rsidR="00821623" w:rsidRPr="00821623">
        <w:rPr>
          <w:lang w:val="ru-RU"/>
        </w:rPr>
        <w:t xml:space="preserve"> </w:t>
      </w:r>
      <w:r w:rsidR="00AC7457">
        <w:rPr>
          <w:rFonts w:ascii="Times New Roman" w:hAnsi="Times New Roman"/>
          <w:b/>
          <w:sz w:val="32"/>
          <w:szCs w:val="32"/>
          <w:lang w:val="uk-UA" w:eastAsia="ar-SA"/>
        </w:rPr>
        <w:t>на 2024</w:t>
      </w:r>
      <w:r w:rsidR="00821623" w:rsidRPr="00821623">
        <w:rPr>
          <w:rFonts w:ascii="Times New Roman" w:hAnsi="Times New Roman"/>
          <w:b/>
          <w:sz w:val="32"/>
          <w:szCs w:val="32"/>
          <w:lang w:val="uk-UA" w:eastAsia="ar-SA"/>
        </w:rPr>
        <w:t>-2026 роки</w:t>
      </w:r>
    </w:p>
    <w:p w:rsidR="00D6559A" w:rsidRDefault="00D6559A" w:rsidP="00D6559A">
      <w:pPr>
        <w:spacing w:after="0" w:line="240" w:lineRule="auto"/>
        <w:rPr>
          <w:rFonts w:ascii="Times New Roman" w:hAnsi="Times New Roman"/>
          <w:b/>
          <w:sz w:val="28"/>
          <w:szCs w:val="28"/>
          <w:lang w:val="uk-UA" w:eastAsia="ar-SA"/>
        </w:rPr>
      </w:pPr>
    </w:p>
    <w:p w:rsidR="00D6559A" w:rsidRDefault="00D6559A" w:rsidP="00D6559A">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rPr>
          <w:rFonts w:ascii="Times New Roman" w:hAnsi="Times New Roman"/>
          <w:b/>
          <w:sz w:val="28"/>
          <w:szCs w:val="28"/>
          <w:lang w:val="uk-UA" w:eastAsia="ar-SA"/>
        </w:rPr>
      </w:pPr>
    </w:p>
    <w:p w:rsidR="00354A54" w:rsidRDefault="00354A54" w:rsidP="00354A54">
      <w:pPr>
        <w:spacing w:after="0" w:line="240" w:lineRule="auto"/>
        <w:jc w:val="center"/>
        <w:rPr>
          <w:rFonts w:ascii="Times New Roman" w:hAnsi="Times New Roman"/>
          <w:b/>
          <w:sz w:val="28"/>
          <w:szCs w:val="28"/>
          <w:lang w:val="uk-UA" w:eastAsia="ar-SA"/>
        </w:rPr>
      </w:pPr>
    </w:p>
    <w:p w:rsidR="00763EC7" w:rsidRDefault="00763EC7" w:rsidP="00354A54">
      <w:pPr>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м. Малин</w:t>
      </w:r>
    </w:p>
    <w:p w:rsidR="00354A54" w:rsidRDefault="00354A54" w:rsidP="00354A54">
      <w:pPr>
        <w:spacing w:after="0" w:line="240" w:lineRule="auto"/>
        <w:jc w:val="center"/>
        <w:rPr>
          <w:rFonts w:ascii="Times New Roman" w:hAnsi="Times New Roman"/>
          <w:b/>
          <w:sz w:val="28"/>
          <w:szCs w:val="28"/>
          <w:lang w:val="uk-UA" w:eastAsia="ar-SA"/>
        </w:rPr>
      </w:pPr>
    </w:p>
    <w:p w:rsidR="00354A54" w:rsidRDefault="00354A54" w:rsidP="00354A54">
      <w:pPr>
        <w:spacing w:after="0" w:line="240" w:lineRule="auto"/>
        <w:jc w:val="center"/>
        <w:rPr>
          <w:rFonts w:ascii="Times New Roman" w:hAnsi="Times New Roman"/>
          <w:b/>
          <w:sz w:val="28"/>
          <w:szCs w:val="28"/>
          <w:lang w:val="uk-UA" w:eastAsia="ar-SA"/>
        </w:rPr>
      </w:pPr>
    </w:p>
    <w:p w:rsidR="00354A54" w:rsidRPr="003736A4" w:rsidRDefault="00354A54" w:rsidP="00354A54">
      <w:pPr>
        <w:pStyle w:val="a5"/>
        <w:jc w:val="left"/>
        <w:rPr>
          <w:b/>
          <w:szCs w:val="28"/>
        </w:rPr>
      </w:pPr>
    </w:p>
    <w:p w:rsidR="00E2183A" w:rsidRDefault="00E2183A" w:rsidP="00E2183A">
      <w:pPr>
        <w:spacing w:after="0" w:line="240" w:lineRule="auto"/>
        <w:jc w:val="center"/>
        <w:rPr>
          <w:rFonts w:ascii="Times New Roman" w:eastAsia="Times New Roman" w:hAnsi="Times New Roman"/>
          <w:b/>
          <w:sz w:val="28"/>
          <w:szCs w:val="24"/>
          <w:lang w:val="uk-UA" w:eastAsia="ru-RU"/>
        </w:rPr>
      </w:pPr>
      <w:r w:rsidRPr="00E2183A">
        <w:rPr>
          <w:rFonts w:ascii="Times New Roman" w:eastAsia="Times New Roman" w:hAnsi="Times New Roman"/>
          <w:b/>
          <w:sz w:val="28"/>
          <w:szCs w:val="24"/>
          <w:lang w:val="uk-UA" w:eastAsia="ru-RU"/>
        </w:rPr>
        <w:t xml:space="preserve">ПАСПОРТ </w:t>
      </w:r>
    </w:p>
    <w:p w:rsidR="00E2183A" w:rsidRPr="00E2183A" w:rsidRDefault="00E2183A" w:rsidP="00E2183A">
      <w:pPr>
        <w:spacing w:after="0" w:line="240" w:lineRule="auto"/>
        <w:jc w:val="center"/>
        <w:rPr>
          <w:rFonts w:ascii="Times New Roman" w:eastAsia="Times New Roman" w:hAnsi="Times New Roman"/>
          <w:b/>
          <w:sz w:val="28"/>
          <w:szCs w:val="24"/>
          <w:lang w:val="uk-UA" w:eastAsia="ru-RU"/>
        </w:rPr>
      </w:pPr>
      <w:r w:rsidRPr="00E2183A">
        <w:rPr>
          <w:rFonts w:ascii="Times New Roman" w:eastAsia="Times New Roman" w:hAnsi="Times New Roman"/>
          <w:b/>
          <w:sz w:val="28"/>
          <w:szCs w:val="24"/>
          <w:lang w:val="uk-UA" w:eastAsia="ru-RU"/>
        </w:rPr>
        <w:t>забезпечення безпеки та стійкості критичної інфраструктури,</w:t>
      </w:r>
    </w:p>
    <w:p w:rsidR="00E2183A" w:rsidRPr="00E2183A" w:rsidRDefault="00E2183A" w:rsidP="00E2183A">
      <w:pPr>
        <w:spacing w:after="0" w:line="240" w:lineRule="auto"/>
        <w:jc w:val="center"/>
        <w:rPr>
          <w:rFonts w:ascii="Times New Roman" w:eastAsia="Times New Roman" w:hAnsi="Times New Roman"/>
          <w:b/>
          <w:sz w:val="28"/>
          <w:szCs w:val="24"/>
          <w:lang w:val="uk-UA" w:eastAsia="ru-RU"/>
        </w:rPr>
      </w:pPr>
      <w:r w:rsidRPr="00E2183A">
        <w:rPr>
          <w:rFonts w:ascii="Times New Roman" w:eastAsia="Times New Roman" w:hAnsi="Times New Roman"/>
          <w:b/>
          <w:sz w:val="28"/>
          <w:szCs w:val="24"/>
          <w:lang w:val="uk-UA" w:eastAsia="ru-RU"/>
        </w:rPr>
        <w:t>підвищення стійкості до кризових ситуацій</w:t>
      </w:r>
      <w:r w:rsidR="00821623" w:rsidRPr="00821623">
        <w:rPr>
          <w:lang w:val="ru-RU"/>
        </w:rPr>
        <w:t xml:space="preserve"> </w:t>
      </w:r>
      <w:r w:rsidR="00821623" w:rsidRPr="00821623">
        <w:rPr>
          <w:rFonts w:ascii="Times New Roman" w:eastAsia="Times New Roman" w:hAnsi="Times New Roman"/>
          <w:b/>
          <w:sz w:val="28"/>
          <w:szCs w:val="24"/>
          <w:lang w:val="uk-UA" w:eastAsia="ru-RU"/>
        </w:rPr>
        <w:t>на 2024-2026 роки</w:t>
      </w:r>
      <w:r w:rsidRPr="00E2183A">
        <w:rPr>
          <w:rFonts w:ascii="Times New Roman" w:eastAsia="Times New Roman" w:hAnsi="Times New Roman"/>
          <w:b/>
          <w:sz w:val="28"/>
          <w:szCs w:val="24"/>
          <w:lang w:val="uk-UA" w:eastAsia="ru-RU"/>
        </w:rPr>
        <w:t xml:space="preserve"> </w:t>
      </w:r>
    </w:p>
    <w:p w:rsidR="00E2183A" w:rsidRPr="00E2183A" w:rsidRDefault="00E2183A" w:rsidP="00E2183A">
      <w:pPr>
        <w:spacing w:after="0" w:line="240" w:lineRule="auto"/>
        <w:jc w:val="center"/>
        <w:rPr>
          <w:rFonts w:ascii="Times New Roman" w:eastAsia="Times New Roman" w:hAnsi="Times New Roman"/>
          <w:b/>
          <w:sz w:val="20"/>
          <w:szCs w:val="20"/>
          <w:lang w:val="uk-UA" w:eastAsia="ru-RU"/>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5810"/>
      </w:tblGrid>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Ініціатор розроблення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jc w:val="both"/>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 xml:space="preserve">Виконавчий </w:t>
            </w:r>
            <w:r>
              <w:rPr>
                <w:rFonts w:ascii="Times New Roman" w:eastAsia="Times New Roman" w:hAnsi="Times New Roman"/>
                <w:sz w:val="28"/>
                <w:szCs w:val="28"/>
                <w:lang w:val="uk-UA" w:eastAsia="ru-RU"/>
              </w:rPr>
              <w:t xml:space="preserve">комітет </w:t>
            </w:r>
            <w:proofErr w:type="spellStart"/>
            <w:r>
              <w:rPr>
                <w:rFonts w:ascii="Times New Roman" w:eastAsia="Times New Roman" w:hAnsi="Times New Roman"/>
                <w:sz w:val="28"/>
                <w:szCs w:val="28"/>
                <w:lang w:val="uk-UA" w:eastAsia="ru-RU"/>
              </w:rPr>
              <w:t>Малинської</w:t>
            </w:r>
            <w:proofErr w:type="spellEnd"/>
            <w:r>
              <w:rPr>
                <w:rFonts w:ascii="Times New Roman" w:eastAsia="Times New Roman" w:hAnsi="Times New Roman"/>
                <w:sz w:val="28"/>
                <w:szCs w:val="28"/>
                <w:lang w:val="uk-UA" w:eastAsia="ru-RU"/>
              </w:rPr>
              <w:t xml:space="preserve"> міської ради</w:t>
            </w:r>
          </w:p>
        </w:tc>
      </w:tr>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Назва розпорядчого документа органу виконавчої влади на підставі якого розроблено Програму</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jc w:val="both"/>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Закони України «</w:t>
            </w:r>
            <w:r>
              <w:rPr>
                <w:rFonts w:ascii="Times New Roman" w:eastAsia="Times New Roman" w:hAnsi="Times New Roman"/>
                <w:sz w:val="28"/>
                <w:szCs w:val="28"/>
                <w:lang w:val="uk-UA" w:eastAsia="ru-RU"/>
              </w:rPr>
              <w:t>Місцеве самоврядування в Україні</w:t>
            </w:r>
            <w:r w:rsidRPr="00E2183A">
              <w:rPr>
                <w:rFonts w:ascii="Times New Roman" w:eastAsia="Times New Roman" w:hAnsi="Times New Roman"/>
                <w:sz w:val="28"/>
                <w:szCs w:val="28"/>
                <w:lang w:val="uk-UA" w:eastAsia="ru-RU"/>
              </w:rPr>
              <w:t>», «Про критичну інфраструктуру»</w:t>
            </w:r>
          </w:p>
        </w:tc>
      </w:tr>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Розробник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jc w:val="both"/>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 xml:space="preserve">Виконавчий комітет </w:t>
            </w:r>
            <w:proofErr w:type="spellStart"/>
            <w:r w:rsidRPr="00E2183A">
              <w:rPr>
                <w:rFonts w:ascii="Times New Roman" w:eastAsia="Times New Roman" w:hAnsi="Times New Roman"/>
                <w:sz w:val="28"/>
                <w:szCs w:val="28"/>
                <w:lang w:val="uk-UA" w:eastAsia="ru-RU"/>
              </w:rPr>
              <w:t>Малинської</w:t>
            </w:r>
            <w:proofErr w:type="spellEnd"/>
            <w:r w:rsidRPr="00E2183A">
              <w:rPr>
                <w:rFonts w:ascii="Times New Roman" w:eastAsia="Times New Roman" w:hAnsi="Times New Roman"/>
                <w:sz w:val="28"/>
                <w:szCs w:val="28"/>
                <w:lang w:val="uk-UA" w:eastAsia="ru-RU"/>
              </w:rPr>
              <w:t xml:space="preserve"> міської ради</w:t>
            </w:r>
          </w:p>
        </w:tc>
      </w:tr>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Відповідальні за виконання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jc w:val="both"/>
              <w:rPr>
                <w:rFonts w:ascii="Times New Roman" w:eastAsia="Times New Roman" w:hAnsi="Times New Roman"/>
                <w:sz w:val="24"/>
                <w:szCs w:val="24"/>
                <w:lang w:val="uk-UA" w:eastAsia="ru-RU"/>
              </w:rPr>
            </w:pPr>
            <w:r w:rsidRPr="00E2183A">
              <w:rPr>
                <w:rFonts w:ascii="Times New Roman" w:eastAsia="Times New Roman" w:hAnsi="Times New Roman"/>
                <w:sz w:val="28"/>
                <w:szCs w:val="28"/>
                <w:lang w:val="uk-UA" w:eastAsia="ru-RU"/>
              </w:rPr>
              <w:t xml:space="preserve">Структурні підрозділи </w:t>
            </w:r>
            <w:r>
              <w:rPr>
                <w:rFonts w:ascii="Times New Roman" w:eastAsia="Times New Roman" w:hAnsi="Times New Roman"/>
                <w:sz w:val="28"/>
                <w:szCs w:val="28"/>
                <w:lang w:val="uk-UA" w:eastAsia="ru-RU"/>
              </w:rPr>
              <w:t>виконавчого</w:t>
            </w:r>
            <w:r w:rsidRPr="00E2183A">
              <w:rPr>
                <w:rFonts w:ascii="Times New Roman" w:eastAsia="Times New Roman" w:hAnsi="Times New Roman"/>
                <w:sz w:val="28"/>
                <w:szCs w:val="28"/>
                <w:lang w:val="uk-UA" w:eastAsia="ru-RU"/>
              </w:rPr>
              <w:t xml:space="preserve"> комітет</w:t>
            </w:r>
            <w:r>
              <w:rPr>
                <w:rFonts w:ascii="Times New Roman" w:eastAsia="Times New Roman" w:hAnsi="Times New Roman"/>
                <w:sz w:val="28"/>
                <w:szCs w:val="28"/>
                <w:lang w:val="uk-UA" w:eastAsia="ru-RU"/>
              </w:rPr>
              <w:t>у</w:t>
            </w:r>
            <w:r w:rsidRPr="00E2183A">
              <w:rPr>
                <w:rFonts w:ascii="Times New Roman" w:eastAsia="Times New Roman" w:hAnsi="Times New Roman"/>
                <w:sz w:val="28"/>
                <w:szCs w:val="28"/>
                <w:lang w:val="uk-UA" w:eastAsia="ru-RU"/>
              </w:rPr>
              <w:t xml:space="preserve"> </w:t>
            </w:r>
            <w:proofErr w:type="spellStart"/>
            <w:r w:rsidRPr="00E2183A">
              <w:rPr>
                <w:rFonts w:ascii="Times New Roman" w:eastAsia="Times New Roman" w:hAnsi="Times New Roman"/>
                <w:sz w:val="28"/>
                <w:szCs w:val="28"/>
                <w:lang w:val="uk-UA" w:eastAsia="ru-RU"/>
              </w:rPr>
              <w:t>Малинської</w:t>
            </w:r>
            <w:proofErr w:type="spellEnd"/>
            <w:r w:rsidRPr="00E2183A">
              <w:rPr>
                <w:rFonts w:ascii="Times New Roman" w:eastAsia="Times New Roman" w:hAnsi="Times New Roman"/>
                <w:sz w:val="28"/>
                <w:szCs w:val="28"/>
                <w:lang w:val="uk-UA" w:eastAsia="ru-RU"/>
              </w:rPr>
              <w:t xml:space="preserve"> міської ради, підприємства, установи, організації усіх форм власності</w:t>
            </w:r>
          </w:p>
        </w:tc>
      </w:tr>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br w:type="page"/>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Учасники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581FB4" w:rsidP="00E2183A">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Управління житлово-комунального господарства</w:t>
            </w:r>
            <w:r w:rsidRPr="00581FB4">
              <w:rPr>
                <w:lang w:val="uk-UA"/>
              </w:rPr>
              <w:t xml:space="preserve"> </w:t>
            </w:r>
            <w:r w:rsidRPr="00581FB4">
              <w:rPr>
                <w:rFonts w:ascii="Times New Roman" w:eastAsia="Times New Roman" w:hAnsi="Times New Roman"/>
                <w:sz w:val="28"/>
                <w:szCs w:val="28"/>
                <w:lang w:val="uk-UA" w:eastAsia="ru-RU"/>
              </w:rPr>
              <w:t xml:space="preserve">виконавчого комітету </w:t>
            </w:r>
            <w:proofErr w:type="spellStart"/>
            <w:r w:rsidRPr="00581FB4">
              <w:rPr>
                <w:rFonts w:ascii="Times New Roman" w:eastAsia="Times New Roman" w:hAnsi="Times New Roman"/>
                <w:sz w:val="28"/>
                <w:szCs w:val="28"/>
                <w:lang w:val="uk-UA" w:eastAsia="ru-RU"/>
              </w:rPr>
              <w:t>Малинської</w:t>
            </w:r>
            <w:proofErr w:type="spellEnd"/>
            <w:r w:rsidRPr="00581FB4">
              <w:rPr>
                <w:rFonts w:ascii="Times New Roman" w:eastAsia="Times New Roman" w:hAnsi="Times New Roman"/>
                <w:sz w:val="28"/>
                <w:szCs w:val="28"/>
                <w:lang w:val="uk-UA" w:eastAsia="ru-RU"/>
              </w:rPr>
              <w:t xml:space="preserve"> міської ради</w:t>
            </w:r>
            <w:r>
              <w:rPr>
                <w:rFonts w:ascii="Times New Roman" w:eastAsia="Times New Roman" w:hAnsi="Times New Roman"/>
                <w:sz w:val="28"/>
                <w:szCs w:val="28"/>
                <w:lang w:val="uk-UA" w:eastAsia="ru-RU"/>
              </w:rPr>
              <w:t xml:space="preserve">, </w:t>
            </w:r>
            <w:r w:rsidR="00DD2357">
              <w:rPr>
                <w:rFonts w:ascii="Times New Roman" w:eastAsia="Times New Roman" w:hAnsi="Times New Roman"/>
                <w:sz w:val="28"/>
                <w:szCs w:val="28"/>
                <w:lang w:val="uk-UA" w:eastAsia="ru-RU"/>
              </w:rPr>
              <w:t xml:space="preserve">а в разі необхідності інші </w:t>
            </w:r>
            <w:r>
              <w:rPr>
                <w:rFonts w:ascii="Times New Roman" w:eastAsia="Times New Roman" w:hAnsi="Times New Roman"/>
                <w:sz w:val="28"/>
                <w:szCs w:val="28"/>
                <w:lang w:val="uk-UA" w:eastAsia="ru-RU"/>
              </w:rPr>
              <w:t>с</w:t>
            </w:r>
            <w:r w:rsidR="00E2183A" w:rsidRPr="00E2183A">
              <w:rPr>
                <w:rFonts w:ascii="Times New Roman" w:eastAsia="Times New Roman" w:hAnsi="Times New Roman"/>
                <w:sz w:val="28"/>
                <w:szCs w:val="28"/>
                <w:lang w:val="uk-UA" w:eastAsia="ru-RU"/>
              </w:rPr>
              <w:t xml:space="preserve">труктурні підрозділи виконавчого комітету </w:t>
            </w:r>
            <w:proofErr w:type="spellStart"/>
            <w:r w:rsidR="00E2183A" w:rsidRPr="00E2183A">
              <w:rPr>
                <w:rFonts w:ascii="Times New Roman" w:eastAsia="Times New Roman" w:hAnsi="Times New Roman"/>
                <w:sz w:val="28"/>
                <w:szCs w:val="28"/>
                <w:lang w:val="uk-UA" w:eastAsia="ru-RU"/>
              </w:rPr>
              <w:t>Малинської</w:t>
            </w:r>
            <w:proofErr w:type="spellEnd"/>
            <w:r w:rsidR="00E2183A" w:rsidRPr="00E2183A">
              <w:rPr>
                <w:rFonts w:ascii="Times New Roman" w:eastAsia="Times New Roman" w:hAnsi="Times New Roman"/>
                <w:sz w:val="28"/>
                <w:szCs w:val="28"/>
                <w:lang w:val="uk-UA" w:eastAsia="ru-RU"/>
              </w:rPr>
              <w:t xml:space="preserve"> міської ради, підприємства, установи, організації усіх форм власності</w:t>
            </w:r>
          </w:p>
        </w:tc>
      </w:tr>
      <w:tr w:rsidR="00E2183A" w:rsidRPr="00E2183A" w:rsidTr="00E2183A">
        <w:trPr>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Термін реалізації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AC7457" w:rsidP="00E2183A">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2024</w:t>
            </w:r>
            <w:r w:rsidR="00821623">
              <w:rPr>
                <w:rFonts w:ascii="Times New Roman" w:eastAsia="Times New Roman" w:hAnsi="Times New Roman"/>
                <w:sz w:val="28"/>
                <w:szCs w:val="28"/>
                <w:lang w:val="uk-UA" w:eastAsia="ru-RU"/>
              </w:rPr>
              <w:t xml:space="preserve"> – 2026</w:t>
            </w:r>
            <w:r w:rsidR="00E2183A" w:rsidRPr="00E2183A">
              <w:rPr>
                <w:rFonts w:ascii="Times New Roman" w:eastAsia="Times New Roman" w:hAnsi="Times New Roman"/>
                <w:sz w:val="28"/>
                <w:szCs w:val="28"/>
                <w:lang w:val="uk-UA" w:eastAsia="ru-RU"/>
              </w:rPr>
              <w:t xml:space="preserve"> роки</w:t>
            </w:r>
          </w:p>
        </w:tc>
      </w:tr>
      <w:tr w:rsidR="00E2183A" w:rsidRPr="00581FB4"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Перелік бюджетів, які беруть участь у виконанні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jc w:val="both"/>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Кошти місцевих бюджетів, кошти підприємств, інші джерела фінансування, не заборонені законодавством</w:t>
            </w:r>
          </w:p>
        </w:tc>
      </w:tr>
      <w:tr w:rsidR="00E2183A" w:rsidRPr="00E2183A" w:rsidTr="00E2183A">
        <w:tc>
          <w:tcPr>
            <w:tcW w:w="709"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ind w:left="-108"/>
              <w:jc w:val="center"/>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E2183A" w:rsidP="00E2183A">
            <w:pPr>
              <w:spacing w:after="0" w:line="240" w:lineRule="auto"/>
              <w:rPr>
                <w:rFonts w:ascii="Times New Roman" w:eastAsia="Times New Roman" w:hAnsi="Times New Roman"/>
                <w:sz w:val="28"/>
                <w:szCs w:val="28"/>
                <w:lang w:val="uk-UA" w:eastAsia="ru-RU"/>
              </w:rPr>
            </w:pPr>
            <w:r w:rsidRPr="00E2183A">
              <w:rPr>
                <w:rFonts w:ascii="Times New Roman" w:eastAsia="Times New Roman" w:hAnsi="Times New Roman"/>
                <w:sz w:val="28"/>
                <w:szCs w:val="28"/>
                <w:lang w:val="uk-UA" w:eastAsia="ru-RU"/>
              </w:rPr>
              <w:t xml:space="preserve">Загальний обсяг фінансових ресурсів, необхідних для реалізації Програми </w:t>
            </w:r>
          </w:p>
        </w:tc>
        <w:tc>
          <w:tcPr>
            <w:tcW w:w="5811" w:type="dxa"/>
            <w:tcBorders>
              <w:top w:val="single" w:sz="4" w:space="0" w:color="auto"/>
              <w:left w:val="single" w:sz="4" w:space="0" w:color="auto"/>
              <w:bottom w:val="single" w:sz="4" w:space="0" w:color="auto"/>
              <w:right w:val="single" w:sz="4" w:space="0" w:color="auto"/>
            </w:tcBorders>
            <w:vAlign w:val="center"/>
            <w:hideMark/>
          </w:tcPr>
          <w:p w:rsidR="00E2183A" w:rsidRPr="00E2183A" w:rsidRDefault="00821623" w:rsidP="00E2183A">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Виходячи з фінансових можливостей</w:t>
            </w:r>
          </w:p>
        </w:tc>
      </w:tr>
    </w:tbl>
    <w:p w:rsidR="00E2183A" w:rsidRPr="00E2183A" w:rsidRDefault="00E2183A" w:rsidP="00E2183A">
      <w:pPr>
        <w:spacing w:after="0" w:line="240" w:lineRule="auto"/>
        <w:jc w:val="center"/>
        <w:rPr>
          <w:rFonts w:ascii="Times New Roman" w:eastAsia="Times New Roman" w:hAnsi="Times New Roman"/>
          <w:sz w:val="24"/>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Pr="00E2183A" w:rsidRDefault="00354A54" w:rsidP="00354A54">
      <w:pPr>
        <w:shd w:val="clear" w:color="auto" w:fill="FFFFFF"/>
        <w:spacing w:after="0" w:line="240" w:lineRule="auto"/>
        <w:ind w:firstLine="708"/>
        <w:rPr>
          <w:rFonts w:ascii="Times New Roman" w:hAnsi="Times New Roman"/>
          <w:b/>
          <w:bCs/>
          <w:color w:val="383838"/>
          <w:sz w:val="28"/>
          <w:szCs w:val="28"/>
          <w:lang w:val="uk-UA" w:eastAsia="ru-RU"/>
        </w:rPr>
      </w:pPr>
    </w:p>
    <w:p w:rsidR="00354A54" w:rsidRDefault="00354A54" w:rsidP="00354A54">
      <w:pPr>
        <w:spacing w:after="0" w:line="240" w:lineRule="auto"/>
        <w:rPr>
          <w:rFonts w:ascii="Times New Roman" w:hAnsi="Times New Roman"/>
          <w:b/>
          <w:bCs/>
          <w:color w:val="383838"/>
          <w:sz w:val="28"/>
          <w:szCs w:val="28"/>
          <w:lang w:val="uk-UA" w:eastAsia="ru-RU"/>
        </w:rPr>
      </w:pPr>
    </w:p>
    <w:p w:rsidR="00EA0A65" w:rsidRDefault="00EA0A65" w:rsidP="00354A54">
      <w:pPr>
        <w:spacing w:after="0" w:line="240" w:lineRule="auto"/>
        <w:rPr>
          <w:rFonts w:ascii="Times New Roman" w:hAnsi="Times New Roman"/>
          <w:b/>
          <w:sz w:val="28"/>
          <w:szCs w:val="28"/>
          <w:lang w:val="uk-UA"/>
        </w:rPr>
      </w:pPr>
    </w:p>
    <w:p w:rsidR="00E2183A" w:rsidRDefault="00E2183A" w:rsidP="00E2183A">
      <w:pPr>
        <w:jc w:val="center"/>
        <w:rPr>
          <w:b/>
          <w:sz w:val="28"/>
          <w:szCs w:val="28"/>
          <w:lang w:val="ru-RU"/>
        </w:rPr>
      </w:pPr>
    </w:p>
    <w:p w:rsidR="00AC7457" w:rsidRDefault="00AC7457" w:rsidP="00E2183A">
      <w:pPr>
        <w:jc w:val="center"/>
        <w:rPr>
          <w:b/>
          <w:sz w:val="28"/>
          <w:szCs w:val="28"/>
          <w:lang w:val="ru-RU"/>
        </w:rPr>
      </w:pPr>
    </w:p>
    <w:p w:rsidR="00AC7457" w:rsidRPr="00E2183A" w:rsidRDefault="00AC7457" w:rsidP="00E2183A">
      <w:pPr>
        <w:jc w:val="center"/>
        <w:rPr>
          <w:b/>
          <w:sz w:val="28"/>
          <w:szCs w:val="28"/>
          <w:lang w:val="ru-RU"/>
        </w:rPr>
      </w:pPr>
    </w:p>
    <w:p w:rsidR="00E2183A" w:rsidRPr="00EA0A65" w:rsidRDefault="00E2183A" w:rsidP="00EA0A65">
      <w:pPr>
        <w:jc w:val="center"/>
        <w:rPr>
          <w:rFonts w:ascii="Times New Roman" w:hAnsi="Times New Roman"/>
          <w:b/>
          <w:sz w:val="28"/>
          <w:szCs w:val="28"/>
          <w:lang w:val="ru-RU"/>
        </w:rPr>
      </w:pPr>
      <w:r w:rsidRPr="00EA0A65">
        <w:rPr>
          <w:rFonts w:ascii="Times New Roman" w:hAnsi="Times New Roman"/>
          <w:b/>
          <w:sz w:val="28"/>
          <w:szCs w:val="28"/>
          <w:lang w:val="ru-RU"/>
        </w:rPr>
        <w:t xml:space="preserve">І. </w:t>
      </w:r>
      <w:proofErr w:type="spellStart"/>
      <w:r w:rsidRPr="00EA0A65">
        <w:rPr>
          <w:rFonts w:ascii="Times New Roman" w:hAnsi="Times New Roman"/>
          <w:b/>
          <w:sz w:val="28"/>
          <w:szCs w:val="28"/>
          <w:lang w:val="ru-RU"/>
        </w:rPr>
        <w:t>Загальні</w:t>
      </w:r>
      <w:proofErr w:type="spell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положення</w:t>
      </w:r>
      <w:proofErr w:type="spellEnd"/>
    </w:p>
    <w:p w:rsidR="00E2183A" w:rsidRPr="00EA0A65" w:rsidRDefault="00E2183A" w:rsidP="00E2183A">
      <w:pPr>
        <w:ind w:firstLine="851"/>
        <w:jc w:val="both"/>
        <w:rPr>
          <w:rFonts w:ascii="Times New Roman" w:hAnsi="Times New Roman"/>
          <w:b/>
          <w:sz w:val="28"/>
          <w:szCs w:val="28"/>
          <w:lang w:val="ru-RU"/>
        </w:rPr>
      </w:pP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національної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безпеки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сьогодні</w:t>
      </w:r>
      <w:proofErr w:type="spellEnd"/>
      <w:r w:rsidRPr="00EA0A65">
        <w:rPr>
          <w:rFonts w:ascii="Times New Roman" w:hAnsi="Times New Roman"/>
          <w:sz w:val="28"/>
          <w:szCs w:val="28"/>
          <w:lang w:val="ru-RU"/>
        </w:rPr>
        <w:t xml:space="preserve"> стало одним </w:t>
      </w:r>
      <w:proofErr w:type="spellStart"/>
      <w:r w:rsidRPr="00EA0A65">
        <w:rPr>
          <w:rFonts w:ascii="Times New Roman" w:hAnsi="Times New Roman"/>
          <w:sz w:val="28"/>
          <w:szCs w:val="28"/>
          <w:lang w:val="ru-RU"/>
        </w:rPr>
        <w:t>із</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найактуальніших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питань</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нашої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держави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Це</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пов’язано</w:t>
      </w:r>
      <w:proofErr w:type="spellEnd"/>
      <w:r w:rsidRPr="00EA0A65">
        <w:rPr>
          <w:rFonts w:ascii="Times New Roman" w:hAnsi="Times New Roman"/>
          <w:sz w:val="28"/>
          <w:szCs w:val="28"/>
          <w:lang w:val="ru-RU"/>
        </w:rPr>
        <w:t xml:space="preserve"> не </w:t>
      </w:r>
      <w:proofErr w:type="spellStart"/>
      <w:r w:rsidRPr="00EA0A65">
        <w:rPr>
          <w:rFonts w:ascii="Times New Roman" w:hAnsi="Times New Roman"/>
          <w:sz w:val="28"/>
          <w:szCs w:val="28"/>
          <w:lang w:val="ru-RU"/>
        </w:rPr>
        <w:t>тільки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із</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розв’язанням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війни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проти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України</w:t>
      </w:r>
      <w:proofErr w:type="spellEnd"/>
      <w:r w:rsidRPr="00EA0A65">
        <w:rPr>
          <w:rFonts w:ascii="Times New Roman" w:hAnsi="Times New Roman"/>
          <w:sz w:val="28"/>
          <w:szCs w:val="28"/>
          <w:lang w:val="ru-RU"/>
        </w:rPr>
        <w:t xml:space="preserve">, але й </w:t>
      </w:r>
      <w:proofErr w:type="spellStart"/>
      <w:r w:rsidRPr="00EA0A65">
        <w:rPr>
          <w:rFonts w:ascii="Times New Roman" w:hAnsi="Times New Roman"/>
          <w:sz w:val="28"/>
          <w:szCs w:val="28"/>
          <w:lang w:val="ru-RU"/>
        </w:rPr>
        <w:t>динамікою</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соц</w:t>
      </w:r>
      <w:proofErr w:type="gramEnd"/>
      <w:r w:rsidRPr="00EA0A65">
        <w:rPr>
          <w:rFonts w:ascii="Times New Roman" w:hAnsi="Times New Roman"/>
          <w:sz w:val="28"/>
          <w:szCs w:val="28"/>
          <w:lang w:val="ru-RU"/>
        </w:rPr>
        <w:t>іальних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економічних</w:t>
      </w:r>
      <w:proofErr w:type="spellEnd"/>
      <w:r w:rsidRPr="00EA0A65">
        <w:rPr>
          <w:rFonts w:ascii="Times New Roman" w:hAnsi="Times New Roman"/>
          <w:sz w:val="28"/>
          <w:szCs w:val="28"/>
          <w:lang w:val="ru-RU"/>
        </w:rPr>
        <w:t>,</w:t>
      </w:r>
      <w:r w:rsidR="00550D24">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політичних</w:t>
      </w:r>
      <w:proofErr w:type="spellEnd"/>
      <w:r w:rsidRPr="00EA0A65">
        <w:rPr>
          <w:rFonts w:ascii="Times New Roman" w:hAnsi="Times New Roman"/>
          <w:sz w:val="28"/>
          <w:szCs w:val="28"/>
          <w:lang w:val="ru-RU"/>
        </w:rPr>
        <w:t xml:space="preserve"> і </w:t>
      </w:r>
      <w:proofErr w:type="spellStart"/>
      <w:r w:rsidRPr="00EA0A65">
        <w:rPr>
          <w:rFonts w:ascii="Times New Roman" w:hAnsi="Times New Roman"/>
          <w:sz w:val="28"/>
          <w:szCs w:val="28"/>
          <w:lang w:val="ru-RU"/>
        </w:rPr>
        <w:t>навіть</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технологічних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процесів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що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відбуваються</w:t>
      </w:r>
      <w:proofErr w:type="spellEnd"/>
      <w:r w:rsidRPr="00EA0A65">
        <w:rPr>
          <w:rFonts w:ascii="Times New Roman" w:hAnsi="Times New Roman"/>
          <w:sz w:val="28"/>
          <w:szCs w:val="28"/>
          <w:lang w:val="ru-RU"/>
        </w:rPr>
        <w:t xml:space="preserve"> у </w:t>
      </w:r>
      <w:proofErr w:type="spellStart"/>
      <w:r w:rsidRPr="00EA0A65">
        <w:rPr>
          <w:rFonts w:ascii="Times New Roman" w:hAnsi="Times New Roman"/>
          <w:sz w:val="28"/>
          <w:szCs w:val="28"/>
          <w:lang w:val="ru-RU"/>
        </w:rPr>
        <w:t>світі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Тенденції</w:t>
      </w:r>
      <w:proofErr w:type="spellEnd"/>
      <w:r w:rsidRPr="00EA0A65">
        <w:rPr>
          <w:rFonts w:ascii="Times New Roman" w:hAnsi="Times New Roman"/>
          <w:sz w:val="28"/>
          <w:szCs w:val="28"/>
          <w:lang w:val="ru-RU"/>
        </w:rPr>
        <w:t xml:space="preserve"> до </w:t>
      </w:r>
      <w:proofErr w:type="spellStart"/>
      <w:r w:rsidRPr="00EA0A65">
        <w:rPr>
          <w:rFonts w:ascii="Times New Roman" w:hAnsi="Times New Roman"/>
          <w:sz w:val="28"/>
          <w:szCs w:val="28"/>
          <w:lang w:val="ru-RU"/>
        </w:rPr>
        <w:t>посилення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загроз</w:t>
      </w:r>
      <w:proofErr w:type="spellEnd"/>
      <w:r w:rsidRPr="00EA0A65">
        <w:rPr>
          <w:rFonts w:ascii="Times New Roman" w:hAnsi="Times New Roman"/>
          <w:sz w:val="28"/>
          <w:szCs w:val="28"/>
          <w:lang w:val="ru-RU"/>
        </w:rPr>
        <w:t xml:space="preserve"> природного та техногенного характеру, </w:t>
      </w:r>
      <w:proofErr w:type="spellStart"/>
      <w:r w:rsidRPr="00EA0A65">
        <w:rPr>
          <w:rFonts w:ascii="Times New Roman" w:hAnsi="Times New Roman"/>
          <w:sz w:val="28"/>
          <w:szCs w:val="28"/>
          <w:lang w:val="ru-RU"/>
        </w:rPr>
        <w:t>підвищення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рівня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терористичних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загроз</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збільшення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кількості</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підвищення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складності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кібератак</w:t>
      </w:r>
      <w:proofErr w:type="spellEnd"/>
      <w:r w:rsidRPr="00EA0A65">
        <w:rPr>
          <w:rFonts w:ascii="Times New Roman" w:hAnsi="Times New Roman"/>
          <w:sz w:val="28"/>
          <w:szCs w:val="28"/>
          <w:lang w:val="ru-RU"/>
        </w:rPr>
        <w:t xml:space="preserve">, а </w:t>
      </w:r>
      <w:proofErr w:type="spellStart"/>
      <w:r w:rsidRPr="00EA0A65">
        <w:rPr>
          <w:rFonts w:ascii="Times New Roman" w:hAnsi="Times New Roman"/>
          <w:sz w:val="28"/>
          <w:szCs w:val="28"/>
          <w:lang w:val="ru-RU"/>
        </w:rPr>
        <w:t>також</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пошкодження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України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внаслідок</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збройної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агресії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російської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федерації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зумовлюють</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актуалізацію</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питання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захисту</w:t>
      </w:r>
      <w:proofErr w:type="spellEnd"/>
      <w:r w:rsidRPr="00EA0A65">
        <w:rPr>
          <w:rFonts w:ascii="Times New Roman" w:hAnsi="Times New Roman"/>
          <w:sz w:val="28"/>
          <w:szCs w:val="28"/>
          <w:lang w:val="ru-RU"/>
        </w:rPr>
        <w:t xml:space="preserve"> систем,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і </w:t>
      </w:r>
      <w:proofErr w:type="spellStart"/>
      <w:r w:rsidRPr="00EA0A65">
        <w:rPr>
          <w:rFonts w:ascii="Times New Roman" w:hAnsi="Times New Roman"/>
          <w:sz w:val="28"/>
          <w:szCs w:val="28"/>
          <w:lang w:val="ru-RU"/>
        </w:rPr>
        <w:t>ресурсів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які</w:t>
      </w:r>
      <w:proofErr w:type="spellEnd"/>
      <w:r w:rsidRPr="00EA0A65">
        <w:rPr>
          <w:rFonts w:ascii="Times New Roman" w:hAnsi="Times New Roman"/>
          <w:sz w:val="28"/>
          <w:szCs w:val="28"/>
          <w:lang w:val="ru-RU"/>
        </w:rPr>
        <w:t xml:space="preserve"> є критично </w:t>
      </w:r>
      <w:proofErr w:type="spellStart"/>
      <w:r w:rsidRPr="00EA0A65">
        <w:rPr>
          <w:rFonts w:ascii="Times New Roman" w:hAnsi="Times New Roman"/>
          <w:sz w:val="28"/>
          <w:szCs w:val="28"/>
          <w:lang w:val="ru-RU"/>
        </w:rPr>
        <w:t>важливими</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функціонування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суспільства</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соц</w:t>
      </w:r>
      <w:proofErr w:type="gramEnd"/>
      <w:r w:rsidRPr="00EA0A65">
        <w:rPr>
          <w:rFonts w:ascii="Times New Roman" w:hAnsi="Times New Roman"/>
          <w:sz w:val="28"/>
          <w:szCs w:val="28"/>
          <w:lang w:val="ru-RU"/>
        </w:rPr>
        <w:t>іально-економічного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розвитку</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держави</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національної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безпеки</w:t>
      </w:r>
      <w:proofErr w:type="spellEnd"/>
      <w:r w:rsidRPr="00EA0A65">
        <w:rPr>
          <w:rFonts w:ascii="Times New Roman" w:hAnsi="Times New Roman"/>
          <w:sz w:val="28"/>
          <w:szCs w:val="28"/>
          <w:lang w:val="ru-RU"/>
        </w:rPr>
        <w:t>.</w:t>
      </w:r>
    </w:p>
    <w:p w:rsidR="00E2183A" w:rsidRPr="00EA0A65" w:rsidRDefault="00E2183A" w:rsidP="00E2183A">
      <w:pPr>
        <w:pStyle w:val="rvps2"/>
        <w:ind w:firstLine="851"/>
        <w:rPr>
          <w:rStyle w:val="spanrvts0"/>
          <w:sz w:val="28"/>
          <w:szCs w:val="28"/>
          <w:lang w:val="uk-UA"/>
        </w:rPr>
      </w:pPr>
      <w:r w:rsidRPr="00EA0A65">
        <w:rPr>
          <w:rStyle w:val="spanrvts0"/>
          <w:sz w:val="28"/>
          <w:szCs w:val="28"/>
          <w:lang w:val="uk-UA"/>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rsidR="00E2183A" w:rsidRPr="00EA0A65" w:rsidRDefault="00E2183A" w:rsidP="00E2183A">
      <w:pPr>
        <w:ind w:firstLine="851"/>
        <w:jc w:val="both"/>
        <w:rPr>
          <w:rStyle w:val="spanrvts0"/>
          <w:rFonts w:eastAsia="Calibri"/>
          <w:sz w:val="28"/>
          <w:szCs w:val="28"/>
          <w:lang w:val="ru-RU"/>
        </w:rPr>
      </w:pPr>
      <w:proofErr w:type="spellStart"/>
      <w:r w:rsidRPr="00EA0A65">
        <w:rPr>
          <w:rStyle w:val="spanrvts0"/>
          <w:rFonts w:eastAsia="Calibri"/>
          <w:sz w:val="28"/>
          <w:szCs w:val="28"/>
          <w:lang w:val="ru-RU"/>
        </w:rPr>
        <w:t>Сукупність</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органів</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управління</w:t>
      </w:r>
      <w:proofErr w:type="spellEnd"/>
      <w:r w:rsidRPr="00EA0A65">
        <w:rPr>
          <w:rStyle w:val="spanrvts0"/>
          <w:rFonts w:eastAsia="Calibri"/>
          <w:sz w:val="28"/>
          <w:szCs w:val="28"/>
          <w:lang w:val="ru-RU"/>
        </w:rPr>
        <w:t xml:space="preserve">, сил та </w:t>
      </w:r>
      <w:proofErr w:type="spellStart"/>
      <w:r w:rsidRPr="00EA0A65">
        <w:rPr>
          <w:rStyle w:val="spanrvts0"/>
          <w:rFonts w:eastAsia="Calibri"/>
          <w:sz w:val="28"/>
          <w:szCs w:val="28"/>
          <w:lang w:val="ru-RU"/>
        </w:rPr>
        <w:t>засобів</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центральних</w:t>
      </w:r>
      <w:proofErr w:type="spellEnd"/>
      <w:r w:rsidRPr="00EA0A65">
        <w:rPr>
          <w:rStyle w:val="spanrvts0"/>
          <w:rFonts w:eastAsia="Calibri"/>
          <w:sz w:val="28"/>
          <w:szCs w:val="28"/>
          <w:lang w:val="ru-RU"/>
        </w:rPr>
        <w:t xml:space="preserve"> і </w:t>
      </w:r>
      <w:proofErr w:type="spellStart"/>
      <w:r w:rsidRPr="00EA0A65">
        <w:rPr>
          <w:rStyle w:val="spanrvts0"/>
          <w:rFonts w:eastAsia="Calibri"/>
          <w:sz w:val="28"/>
          <w:szCs w:val="28"/>
          <w:lang w:val="ru-RU"/>
        </w:rPr>
        <w:t>місцевих</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органів</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виконавчої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влади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органів</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місцевого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самоврядування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операторі</w:t>
      </w:r>
      <w:proofErr w:type="gramStart"/>
      <w:r w:rsidRPr="00EA0A65">
        <w:rPr>
          <w:rStyle w:val="spanrvts0"/>
          <w:rFonts w:eastAsia="Calibri"/>
          <w:sz w:val="28"/>
          <w:szCs w:val="28"/>
          <w:lang w:val="ru-RU"/>
        </w:rPr>
        <w:t>в</w:t>
      </w:r>
      <w:proofErr w:type="spellEnd"/>
      <w:proofErr w:type="gram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критичної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 xml:space="preserve">, </w:t>
      </w:r>
      <w:proofErr w:type="spellStart"/>
      <w:proofErr w:type="gramStart"/>
      <w:r w:rsidRPr="00EA0A65">
        <w:rPr>
          <w:rStyle w:val="spanrvts0"/>
          <w:rFonts w:eastAsia="Calibri"/>
          <w:sz w:val="28"/>
          <w:szCs w:val="28"/>
          <w:lang w:val="ru-RU"/>
        </w:rPr>
        <w:t>склада</w:t>
      </w:r>
      <w:proofErr w:type="gramEnd"/>
      <w:r w:rsidRPr="00EA0A65">
        <w:rPr>
          <w:rStyle w:val="spanrvts0"/>
          <w:rFonts w:eastAsia="Calibri"/>
          <w:sz w:val="28"/>
          <w:szCs w:val="28"/>
          <w:lang w:val="ru-RU"/>
        </w:rPr>
        <w:t>є</w:t>
      </w:r>
      <w:proofErr w:type="spellEnd"/>
      <w:r w:rsidRPr="00EA0A65">
        <w:rPr>
          <w:rStyle w:val="spanrvts0"/>
          <w:rFonts w:eastAsia="Calibri"/>
          <w:sz w:val="28"/>
          <w:szCs w:val="28"/>
          <w:lang w:val="ru-RU"/>
        </w:rPr>
        <w:t xml:space="preserve"> систему </w:t>
      </w:r>
      <w:proofErr w:type="spellStart"/>
      <w:r w:rsidRPr="00EA0A65">
        <w:rPr>
          <w:rStyle w:val="spanrvts0"/>
          <w:rFonts w:eastAsia="Calibri"/>
          <w:sz w:val="28"/>
          <w:szCs w:val="28"/>
          <w:lang w:val="ru-RU"/>
        </w:rPr>
        <w:t>захисту</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критичної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w:t>
      </w:r>
    </w:p>
    <w:p w:rsidR="00E2183A" w:rsidRPr="00EA0A65" w:rsidRDefault="00E2183A" w:rsidP="00E2183A">
      <w:pPr>
        <w:ind w:firstLine="851"/>
        <w:jc w:val="both"/>
        <w:rPr>
          <w:rStyle w:val="spanrvts0"/>
          <w:rFonts w:eastAsia="Calibri"/>
          <w:sz w:val="28"/>
          <w:szCs w:val="28"/>
          <w:lang w:val="ru-RU"/>
        </w:rPr>
      </w:pPr>
      <w:proofErr w:type="spellStart"/>
      <w:r w:rsidRPr="00EA0A65">
        <w:rPr>
          <w:rStyle w:val="spanrvts0"/>
          <w:rFonts w:eastAsia="Calibri"/>
          <w:sz w:val="28"/>
          <w:szCs w:val="28"/>
          <w:lang w:val="ru-RU"/>
        </w:rPr>
        <w:t>Об’єктами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критичної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 xml:space="preserve"> є </w:t>
      </w:r>
      <w:proofErr w:type="spellStart"/>
      <w:r w:rsidRPr="00EA0A65">
        <w:rPr>
          <w:rStyle w:val="spanrvts0"/>
          <w:rFonts w:eastAsia="Calibri"/>
          <w:sz w:val="28"/>
          <w:szCs w:val="28"/>
          <w:lang w:val="ru-RU"/>
        </w:rPr>
        <w:t>об’єкти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системи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їх</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частини</w:t>
      </w:r>
      <w:proofErr w:type="spellEnd"/>
      <w:r w:rsidRPr="00EA0A65">
        <w:rPr>
          <w:rStyle w:val="spanrvts0"/>
          <w:rFonts w:eastAsia="Calibri"/>
          <w:sz w:val="28"/>
          <w:szCs w:val="28"/>
          <w:lang w:val="ru-RU"/>
        </w:rPr>
        <w:t xml:space="preserve"> та </w:t>
      </w:r>
      <w:proofErr w:type="spellStart"/>
      <w:r w:rsidRPr="00EA0A65">
        <w:rPr>
          <w:rStyle w:val="spanrvts0"/>
          <w:rFonts w:eastAsia="Calibri"/>
          <w:sz w:val="28"/>
          <w:szCs w:val="28"/>
          <w:lang w:val="ru-RU"/>
        </w:rPr>
        <w:t>їх</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сукупність</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які</w:t>
      </w:r>
      <w:proofErr w:type="spellEnd"/>
      <w:r w:rsidRPr="00EA0A65">
        <w:rPr>
          <w:rStyle w:val="spanrvts0"/>
          <w:rFonts w:eastAsia="Calibri"/>
          <w:sz w:val="28"/>
          <w:szCs w:val="28"/>
          <w:lang w:val="ru-RU"/>
        </w:rPr>
        <w:t xml:space="preserve"> є </w:t>
      </w:r>
      <w:proofErr w:type="spellStart"/>
      <w:r w:rsidRPr="00EA0A65">
        <w:rPr>
          <w:rStyle w:val="spanrvts0"/>
          <w:rFonts w:eastAsia="Calibri"/>
          <w:sz w:val="28"/>
          <w:szCs w:val="28"/>
          <w:lang w:val="ru-RU"/>
        </w:rPr>
        <w:t>важливими</w:t>
      </w:r>
      <w:proofErr w:type="spellEnd"/>
      <w:r w:rsidRPr="00EA0A65">
        <w:rPr>
          <w:rStyle w:val="spanrvts0"/>
          <w:rFonts w:eastAsia="Calibri"/>
          <w:sz w:val="28"/>
          <w:szCs w:val="28"/>
          <w:lang w:val="ru-RU"/>
        </w:rPr>
        <w:t xml:space="preserve"> для </w:t>
      </w:r>
      <w:proofErr w:type="spellStart"/>
      <w:r w:rsidRPr="00EA0A65">
        <w:rPr>
          <w:rStyle w:val="spanrvts0"/>
          <w:rFonts w:eastAsia="Calibri"/>
          <w:sz w:val="28"/>
          <w:szCs w:val="28"/>
          <w:lang w:val="ru-RU"/>
        </w:rPr>
        <w:t>економіки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національної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безпеки</w:t>
      </w:r>
      <w:proofErr w:type="spellEnd"/>
      <w:r w:rsidRPr="00EA0A65">
        <w:rPr>
          <w:rStyle w:val="spanrvts0"/>
          <w:rFonts w:eastAsia="Calibri"/>
          <w:sz w:val="28"/>
          <w:szCs w:val="28"/>
          <w:lang w:val="ru-RU"/>
        </w:rPr>
        <w:t xml:space="preserve"> та оборони, </w:t>
      </w:r>
      <w:proofErr w:type="spellStart"/>
      <w:r w:rsidRPr="00EA0A65">
        <w:rPr>
          <w:rStyle w:val="spanrvts0"/>
          <w:rFonts w:eastAsia="Calibri"/>
          <w:sz w:val="28"/>
          <w:szCs w:val="28"/>
          <w:lang w:val="ru-RU"/>
        </w:rPr>
        <w:t>порушення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функціонування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яких</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може</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завдати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шкоди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життєво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важливим</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національним</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інтересам</w:t>
      </w:r>
      <w:proofErr w:type="spellEnd"/>
      <w:r w:rsidRPr="00EA0A65">
        <w:rPr>
          <w:rStyle w:val="spanrvts0"/>
          <w:rFonts w:eastAsia="Calibri"/>
          <w:sz w:val="28"/>
          <w:szCs w:val="28"/>
          <w:lang w:val="ru-RU"/>
        </w:rPr>
        <w:t>.</w:t>
      </w:r>
    </w:p>
    <w:p w:rsidR="00E2183A" w:rsidRPr="00EA0A65" w:rsidRDefault="00E2183A" w:rsidP="00E2183A">
      <w:pPr>
        <w:ind w:firstLine="851"/>
        <w:jc w:val="both"/>
        <w:rPr>
          <w:rStyle w:val="spanrvts0"/>
          <w:rFonts w:eastAsia="Calibri"/>
          <w:sz w:val="28"/>
          <w:szCs w:val="28"/>
          <w:lang w:val="ru-RU"/>
        </w:rPr>
      </w:pPr>
      <w:proofErr w:type="spellStart"/>
      <w:proofErr w:type="gramStart"/>
      <w:r w:rsidRPr="00EA0A65">
        <w:rPr>
          <w:rStyle w:val="spanrvts0"/>
          <w:rFonts w:eastAsia="Calibri"/>
          <w:sz w:val="28"/>
          <w:szCs w:val="28"/>
          <w:lang w:val="ru-RU"/>
        </w:rPr>
        <w:t>Ст</w:t>
      </w:r>
      <w:proofErr w:type="gramEnd"/>
      <w:r w:rsidRPr="00EA0A65">
        <w:rPr>
          <w:rStyle w:val="spanrvts0"/>
          <w:rFonts w:eastAsia="Calibri"/>
          <w:sz w:val="28"/>
          <w:szCs w:val="28"/>
          <w:lang w:val="ru-RU"/>
        </w:rPr>
        <w:t>ійкість</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критичної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визначає</w:t>
      </w:r>
      <w:proofErr w:type="spellEnd"/>
      <w:r w:rsidRPr="00EA0A65">
        <w:rPr>
          <w:rStyle w:val="spanrvts0"/>
          <w:rFonts w:eastAsia="Calibri"/>
          <w:sz w:val="28"/>
          <w:szCs w:val="28"/>
          <w:lang w:val="ru-RU"/>
        </w:rPr>
        <w:t xml:space="preserve"> стан </w:t>
      </w:r>
      <w:proofErr w:type="spellStart"/>
      <w:r w:rsidRPr="00EA0A65">
        <w:rPr>
          <w:rStyle w:val="spanrvts0"/>
          <w:rFonts w:eastAsia="Calibri"/>
          <w:sz w:val="28"/>
          <w:szCs w:val="28"/>
          <w:lang w:val="ru-RU"/>
        </w:rPr>
        <w:t>критичної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інфраструктури</w:t>
      </w:r>
      <w:proofErr w:type="spellEnd"/>
      <w:r w:rsidRPr="00EA0A65">
        <w:rPr>
          <w:rStyle w:val="spanrvts0"/>
          <w:rFonts w:eastAsia="Calibri"/>
          <w:sz w:val="28"/>
          <w:szCs w:val="28"/>
          <w:lang w:val="ru-RU"/>
        </w:rPr>
        <w:t xml:space="preserve">, за </w:t>
      </w:r>
      <w:proofErr w:type="spellStart"/>
      <w:r w:rsidRPr="00EA0A65">
        <w:rPr>
          <w:rStyle w:val="spanrvts0"/>
          <w:rFonts w:eastAsia="Calibri"/>
          <w:sz w:val="28"/>
          <w:szCs w:val="28"/>
          <w:lang w:val="ru-RU"/>
        </w:rPr>
        <w:t>якого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забезпечується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її</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спроможність</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функціонувати</w:t>
      </w:r>
      <w:proofErr w:type="spellEnd"/>
      <w:r w:rsidRPr="00EA0A65">
        <w:rPr>
          <w:rStyle w:val="spanrvts0"/>
          <w:rFonts w:eastAsia="Calibri"/>
          <w:sz w:val="28"/>
          <w:szCs w:val="28"/>
          <w:lang w:val="ru-RU"/>
        </w:rPr>
        <w:t xml:space="preserve"> у штатному </w:t>
      </w:r>
      <w:proofErr w:type="spellStart"/>
      <w:r w:rsidRPr="00EA0A65">
        <w:rPr>
          <w:rStyle w:val="spanrvts0"/>
          <w:rFonts w:eastAsia="Calibri"/>
          <w:sz w:val="28"/>
          <w:szCs w:val="28"/>
          <w:lang w:val="ru-RU"/>
        </w:rPr>
        <w:t>режимі</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адаптуватися</w:t>
      </w:r>
      <w:proofErr w:type="spellEnd"/>
      <w:r w:rsidRPr="00EA0A65">
        <w:rPr>
          <w:rStyle w:val="spanrvts0"/>
          <w:rFonts w:eastAsia="Calibri"/>
          <w:sz w:val="28"/>
          <w:szCs w:val="28"/>
          <w:lang w:val="ru-RU"/>
        </w:rPr>
        <w:t xml:space="preserve"> до умов, </w:t>
      </w:r>
      <w:proofErr w:type="spellStart"/>
      <w:r w:rsidRPr="00EA0A65">
        <w:rPr>
          <w:rStyle w:val="spanrvts0"/>
          <w:rFonts w:eastAsia="Calibri"/>
          <w:sz w:val="28"/>
          <w:szCs w:val="28"/>
          <w:lang w:val="ru-RU"/>
        </w:rPr>
        <w:t>що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постійно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змінюються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протистояти</w:t>
      </w:r>
      <w:proofErr w:type="spellEnd"/>
      <w:r w:rsidRPr="00EA0A65">
        <w:rPr>
          <w:rStyle w:val="spanrvts0"/>
          <w:rFonts w:eastAsia="Calibri"/>
          <w:sz w:val="28"/>
          <w:szCs w:val="28"/>
          <w:lang w:val="ru-RU"/>
        </w:rPr>
        <w:t xml:space="preserve"> та </w:t>
      </w:r>
      <w:proofErr w:type="spellStart"/>
      <w:r w:rsidRPr="00EA0A65">
        <w:rPr>
          <w:rStyle w:val="spanrvts0"/>
          <w:rFonts w:eastAsia="Calibri"/>
          <w:sz w:val="28"/>
          <w:szCs w:val="28"/>
          <w:lang w:val="ru-RU"/>
        </w:rPr>
        <w:t>швидко</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відновлюватися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після</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впливу</w:t>
      </w:r>
      <w:proofErr w:type="spellEnd"/>
      <w:r w:rsidRPr="00EA0A65">
        <w:rPr>
          <w:rStyle w:val="spanrvts0"/>
          <w:rFonts w:eastAsia="Calibri"/>
          <w:sz w:val="28"/>
          <w:szCs w:val="28"/>
          <w:lang w:val="ru-RU"/>
        </w:rPr>
        <w:t xml:space="preserve"> </w:t>
      </w:r>
      <w:proofErr w:type="spellStart"/>
      <w:r w:rsidRPr="00EA0A65">
        <w:rPr>
          <w:rStyle w:val="spanrvts0"/>
          <w:rFonts w:eastAsia="Calibri"/>
          <w:sz w:val="28"/>
          <w:szCs w:val="28"/>
          <w:lang w:val="ru-RU"/>
        </w:rPr>
        <w:t>загроз</w:t>
      </w:r>
      <w:proofErr w:type="spellEnd"/>
      <w:r w:rsidRPr="00EA0A65">
        <w:rPr>
          <w:rStyle w:val="spanrvts0"/>
          <w:rFonts w:eastAsia="Calibri"/>
          <w:sz w:val="28"/>
          <w:szCs w:val="28"/>
          <w:lang w:val="ru-RU"/>
        </w:rPr>
        <w:t xml:space="preserve"> будь-</w:t>
      </w:r>
      <w:proofErr w:type="spellStart"/>
      <w:r w:rsidRPr="00EA0A65">
        <w:rPr>
          <w:rStyle w:val="spanrvts0"/>
          <w:rFonts w:eastAsia="Calibri"/>
          <w:sz w:val="28"/>
          <w:szCs w:val="28"/>
          <w:lang w:val="ru-RU"/>
        </w:rPr>
        <w:t>якого</w:t>
      </w:r>
      <w:proofErr w:type="spellEnd"/>
      <w:r w:rsidRPr="00EA0A65">
        <w:rPr>
          <w:rStyle w:val="spanrvts0"/>
          <w:rFonts w:eastAsia="Calibri"/>
          <w:sz w:val="28"/>
          <w:szCs w:val="28"/>
          <w:lang w:val="ru-RU"/>
        </w:rPr>
        <w:t xml:space="preserve"> виду.</w:t>
      </w:r>
    </w:p>
    <w:p w:rsidR="00E2183A" w:rsidRPr="00EA0A65" w:rsidRDefault="00E2183A" w:rsidP="00E2183A">
      <w:pPr>
        <w:pStyle w:val="rvps2"/>
        <w:ind w:firstLine="851"/>
        <w:rPr>
          <w:rStyle w:val="spanrvts0"/>
          <w:sz w:val="28"/>
          <w:szCs w:val="28"/>
          <w:lang w:val="uk-UA"/>
        </w:rPr>
      </w:pPr>
      <w:r w:rsidRPr="00EA0A65">
        <w:rPr>
          <w:rStyle w:val="spanrvts0"/>
          <w:sz w:val="28"/>
          <w:szCs w:val="28"/>
          <w:lang w:val="uk-UA"/>
        </w:rPr>
        <w:t xml:space="preserve">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w:t>
      </w:r>
      <w:r w:rsidRPr="00550D24">
        <w:rPr>
          <w:rStyle w:val="arvts96"/>
          <w:color w:val="auto"/>
          <w:sz w:val="28"/>
          <w:szCs w:val="28"/>
          <w:lang w:val="uk-UA"/>
        </w:rPr>
        <w:t>«Про правовий режим воєнного стану»</w:t>
      </w:r>
      <w:r w:rsidRPr="00550D24">
        <w:rPr>
          <w:rStyle w:val="spanrvts0"/>
          <w:sz w:val="28"/>
          <w:szCs w:val="28"/>
          <w:lang w:val="uk-UA"/>
        </w:rPr>
        <w:t xml:space="preserve">, </w:t>
      </w:r>
      <w:r w:rsidRPr="00550D24">
        <w:rPr>
          <w:rStyle w:val="arvts96"/>
          <w:color w:val="auto"/>
          <w:sz w:val="28"/>
          <w:szCs w:val="28"/>
          <w:lang w:val="uk-UA"/>
        </w:rPr>
        <w:t>«Про правовий режим надзвичайного стану»</w:t>
      </w:r>
      <w:r w:rsidRPr="00550D24">
        <w:rPr>
          <w:rStyle w:val="spanrvts0"/>
          <w:sz w:val="28"/>
          <w:szCs w:val="28"/>
          <w:lang w:val="uk-UA"/>
        </w:rPr>
        <w:t xml:space="preserve">, </w:t>
      </w:r>
      <w:r w:rsidRPr="00550D24">
        <w:rPr>
          <w:rStyle w:val="arvts96"/>
          <w:color w:val="auto"/>
          <w:sz w:val="28"/>
          <w:szCs w:val="28"/>
          <w:lang w:val="uk-UA"/>
        </w:rPr>
        <w:t>«Про функціонування єдиної транспортної системи України в особливий період»</w:t>
      </w:r>
      <w:r w:rsidRPr="00550D24">
        <w:rPr>
          <w:rStyle w:val="spanrvts0"/>
          <w:sz w:val="28"/>
          <w:szCs w:val="28"/>
          <w:lang w:val="uk-UA"/>
        </w:rPr>
        <w:t xml:space="preserve"> та </w:t>
      </w:r>
      <w:r w:rsidRPr="00550D24">
        <w:rPr>
          <w:rStyle w:val="arvts96"/>
          <w:color w:val="auto"/>
          <w:sz w:val="28"/>
          <w:szCs w:val="28"/>
          <w:lang w:val="uk-UA"/>
        </w:rPr>
        <w:t>«Про оборону України»</w:t>
      </w:r>
      <w:r w:rsidRPr="00550D24">
        <w:rPr>
          <w:rStyle w:val="spanrvts0"/>
          <w:sz w:val="28"/>
          <w:szCs w:val="28"/>
          <w:lang w:val="uk-UA"/>
        </w:rPr>
        <w:t>.</w:t>
      </w:r>
    </w:p>
    <w:p w:rsidR="00E2183A" w:rsidRPr="00EA0A65" w:rsidRDefault="00E2183A" w:rsidP="00E2183A">
      <w:pPr>
        <w:pStyle w:val="rvps2"/>
        <w:ind w:firstLine="851"/>
        <w:rPr>
          <w:rStyle w:val="spanrvts0"/>
          <w:sz w:val="28"/>
          <w:szCs w:val="28"/>
          <w:lang w:val="uk-UA"/>
        </w:rPr>
      </w:pPr>
      <w:r w:rsidRPr="00EA0A65">
        <w:rPr>
          <w:rStyle w:val="spanrvts0"/>
          <w:sz w:val="28"/>
          <w:szCs w:val="28"/>
          <w:lang w:val="uk-UA"/>
        </w:rPr>
        <w:t>До життєво важливих функцій та/або послуг, порушення яких призводить до негативних наслідків для національної безпеки України</w:t>
      </w:r>
      <w:r w:rsidR="00821623" w:rsidRPr="00EA0A65">
        <w:rPr>
          <w:rStyle w:val="spanrvts0"/>
          <w:sz w:val="28"/>
          <w:szCs w:val="28"/>
          <w:lang w:val="uk-UA"/>
        </w:rPr>
        <w:t xml:space="preserve">, зокрема, для </w:t>
      </w:r>
      <w:proofErr w:type="spellStart"/>
      <w:r w:rsidR="00821623" w:rsidRPr="00EA0A65">
        <w:rPr>
          <w:rStyle w:val="spanrvts0"/>
          <w:sz w:val="28"/>
          <w:szCs w:val="28"/>
          <w:lang w:val="uk-UA"/>
        </w:rPr>
        <w:t>Малинської</w:t>
      </w:r>
      <w:proofErr w:type="spellEnd"/>
      <w:r w:rsidR="00821623" w:rsidRPr="00EA0A65">
        <w:rPr>
          <w:rStyle w:val="spanrvts0"/>
          <w:sz w:val="28"/>
          <w:szCs w:val="28"/>
          <w:lang w:val="uk-UA"/>
        </w:rPr>
        <w:t xml:space="preserve"> міської територіальної громади</w:t>
      </w:r>
      <w:r w:rsidR="00502A3F">
        <w:rPr>
          <w:rStyle w:val="spanrvts0"/>
          <w:sz w:val="28"/>
          <w:szCs w:val="28"/>
          <w:lang w:val="uk-UA"/>
        </w:rPr>
        <w:t>, належать</w:t>
      </w:r>
      <w:r w:rsidRPr="00EA0A65">
        <w:rPr>
          <w:rStyle w:val="spanrvts0"/>
          <w:sz w:val="28"/>
          <w:szCs w:val="28"/>
          <w:lang w:val="uk-UA"/>
        </w:rPr>
        <w:t xml:space="preserve">: </w:t>
      </w:r>
    </w:p>
    <w:p w:rsidR="00E2183A" w:rsidRPr="00EA0A65" w:rsidRDefault="00E2183A" w:rsidP="00E2183A">
      <w:pPr>
        <w:pStyle w:val="rvps2"/>
        <w:ind w:firstLine="851"/>
        <w:rPr>
          <w:rStyle w:val="spanrvts0"/>
          <w:sz w:val="28"/>
          <w:szCs w:val="28"/>
          <w:lang w:val="uk-UA"/>
        </w:rPr>
      </w:pPr>
      <w:bookmarkStart w:id="0" w:name="n101"/>
      <w:bookmarkEnd w:id="0"/>
      <w:r w:rsidRPr="00EA0A65">
        <w:rPr>
          <w:rStyle w:val="spanrvts0"/>
          <w:sz w:val="28"/>
          <w:szCs w:val="28"/>
          <w:lang w:val="uk-UA"/>
        </w:rPr>
        <w:lastRenderedPageBreak/>
        <w:t>1) урядування та надання найважливіших публічних (адміністративних) послуг;</w:t>
      </w:r>
    </w:p>
    <w:p w:rsidR="00E2183A" w:rsidRPr="00EA0A65" w:rsidRDefault="00E2183A" w:rsidP="00E2183A">
      <w:pPr>
        <w:pStyle w:val="rvps2"/>
        <w:ind w:firstLine="851"/>
        <w:rPr>
          <w:rStyle w:val="spanrvts0"/>
          <w:sz w:val="28"/>
          <w:szCs w:val="28"/>
          <w:lang w:val="uk-UA"/>
        </w:rPr>
      </w:pPr>
      <w:bookmarkStart w:id="1" w:name="n102"/>
      <w:bookmarkEnd w:id="1"/>
      <w:r w:rsidRPr="00EA0A65">
        <w:rPr>
          <w:rStyle w:val="spanrvts0"/>
          <w:sz w:val="28"/>
          <w:szCs w:val="28"/>
          <w:lang w:val="uk-UA"/>
        </w:rPr>
        <w:t>2) енергозабезпечення (у тому числі постачання теплової енергії);</w:t>
      </w:r>
    </w:p>
    <w:p w:rsidR="00E2183A" w:rsidRPr="00EA0A65" w:rsidRDefault="00E2183A" w:rsidP="00E2183A">
      <w:pPr>
        <w:pStyle w:val="rvps2"/>
        <w:ind w:firstLine="851"/>
        <w:rPr>
          <w:rStyle w:val="spanrvts0"/>
          <w:sz w:val="28"/>
          <w:szCs w:val="28"/>
          <w:lang w:val="uk-UA"/>
        </w:rPr>
      </w:pPr>
      <w:bookmarkStart w:id="2" w:name="n103"/>
      <w:bookmarkEnd w:id="2"/>
      <w:r w:rsidRPr="00EA0A65">
        <w:rPr>
          <w:rStyle w:val="spanrvts0"/>
          <w:sz w:val="28"/>
          <w:szCs w:val="28"/>
          <w:lang w:val="uk-UA"/>
        </w:rPr>
        <w:t>3) водопостачання та водовідведення;</w:t>
      </w:r>
    </w:p>
    <w:p w:rsidR="00E2183A" w:rsidRPr="00EA0A65" w:rsidRDefault="00713ABD" w:rsidP="00E2183A">
      <w:pPr>
        <w:pStyle w:val="rvps2"/>
        <w:ind w:firstLine="851"/>
        <w:rPr>
          <w:rStyle w:val="spanrvts0"/>
          <w:sz w:val="28"/>
          <w:szCs w:val="28"/>
          <w:lang w:val="uk-UA"/>
        </w:rPr>
      </w:pPr>
      <w:bookmarkStart w:id="3" w:name="n104"/>
      <w:bookmarkStart w:id="4" w:name="n105"/>
      <w:bookmarkEnd w:id="3"/>
      <w:bookmarkEnd w:id="4"/>
      <w:r>
        <w:rPr>
          <w:rStyle w:val="spanrvts0"/>
          <w:sz w:val="28"/>
          <w:szCs w:val="28"/>
          <w:lang w:val="uk-UA"/>
        </w:rPr>
        <w:t>4</w:t>
      </w:r>
      <w:r w:rsidR="00E2183A" w:rsidRPr="00EA0A65">
        <w:rPr>
          <w:rStyle w:val="spanrvts0"/>
          <w:sz w:val="28"/>
          <w:szCs w:val="28"/>
          <w:lang w:val="uk-UA"/>
        </w:rPr>
        <w:t>) охорона здоров’я;</w:t>
      </w:r>
    </w:p>
    <w:p w:rsidR="00E2183A" w:rsidRPr="00EA0A65" w:rsidRDefault="00713ABD" w:rsidP="00E2183A">
      <w:pPr>
        <w:pStyle w:val="rvps2"/>
        <w:ind w:firstLine="851"/>
        <w:rPr>
          <w:rStyle w:val="spanrvts0"/>
          <w:sz w:val="28"/>
          <w:szCs w:val="28"/>
          <w:lang w:val="uk-UA"/>
        </w:rPr>
      </w:pPr>
      <w:bookmarkStart w:id="5" w:name="n106"/>
      <w:bookmarkStart w:id="6" w:name="n107"/>
      <w:bookmarkStart w:id="7" w:name="n108"/>
      <w:bookmarkEnd w:id="5"/>
      <w:bookmarkEnd w:id="6"/>
      <w:bookmarkEnd w:id="7"/>
      <w:r>
        <w:rPr>
          <w:rStyle w:val="spanrvts0"/>
          <w:sz w:val="28"/>
          <w:szCs w:val="28"/>
          <w:lang w:val="uk-UA"/>
        </w:rPr>
        <w:t>5</w:t>
      </w:r>
      <w:r w:rsidR="00E2183A" w:rsidRPr="00EA0A65">
        <w:rPr>
          <w:rStyle w:val="spanrvts0"/>
          <w:sz w:val="28"/>
          <w:szCs w:val="28"/>
          <w:lang w:val="uk-UA"/>
        </w:rPr>
        <w:t xml:space="preserve">) інформаційні послуги; </w:t>
      </w:r>
    </w:p>
    <w:p w:rsidR="00E2183A" w:rsidRPr="00EA0A65" w:rsidRDefault="00713ABD" w:rsidP="00E2183A">
      <w:pPr>
        <w:pStyle w:val="rvps2"/>
        <w:ind w:firstLine="851"/>
        <w:rPr>
          <w:rStyle w:val="spanrvts0"/>
          <w:sz w:val="28"/>
          <w:szCs w:val="28"/>
          <w:lang w:val="uk-UA"/>
        </w:rPr>
      </w:pPr>
      <w:bookmarkStart w:id="8" w:name="n109"/>
      <w:bookmarkEnd w:id="8"/>
      <w:r>
        <w:rPr>
          <w:rStyle w:val="spanrvts0"/>
          <w:sz w:val="28"/>
          <w:szCs w:val="28"/>
          <w:lang w:val="uk-UA"/>
        </w:rPr>
        <w:t>6</w:t>
      </w:r>
      <w:r w:rsidR="00E2183A" w:rsidRPr="00EA0A65">
        <w:rPr>
          <w:rStyle w:val="spanrvts0"/>
          <w:sz w:val="28"/>
          <w:szCs w:val="28"/>
          <w:lang w:val="uk-UA"/>
        </w:rPr>
        <w:t>) електронні комунікації;</w:t>
      </w:r>
    </w:p>
    <w:p w:rsidR="00E2183A" w:rsidRPr="00EA0A65" w:rsidRDefault="00713ABD" w:rsidP="00E2183A">
      <w:pPr>
        <w:pStyle w:val="rvps2"/>
        <w:ind w:firstLine="851"/>
        <w:rPr>
          <w:rStyle w:val="spanrvts0"/>
          <w:sz w:val="28"/>
          <w:szCs w:val="28"/>
          <w:lang w:val="uk-UA"/>
        </w:rPr>
      </w:pPr>
      <w:bookmarkStart w:id="9" w:name="n110"/>
      <w:bookmarkEnd w:id="9"/>
      <w:r>
        <w:rPr>
          <w:rStyle w:val="spanrvts0"/>
          <w:sz w:val="28"/>
          <w:szCs w:val="28"/>
          <w:lang w:val="uk-UA"/>
        </w:rPr>
        <w:t>7</w:t>
      </w:r>
      <w:r w:rsidR="00E2183A" w:rsidRPr="00EA0A65">
        <w:rPr>
          <w:rStyle w:val="spanrvts0"/>
          <w:sz w:val="28"/>
          <w:szCs w:val="28"/>
          <w:lang w:val="uk-UA"/>
        </w:rPr>
        <w:t xml:space="preserve">) фінансові послуги; </w:t>
      </w:r>
    </w:p>
    <w:p w:rsidR="00E2183A" w:rsidRPr="00EA0A65" w:rsidRDefault="00713ABD" w:rsidP="00E2183A">
      <w:pPr>
        <w:pStyle w:val="rvps2"/>
        <w:ind w:firstLine="851"/>
        <w:rPr>
          <w:rStyle w:val="spanrvts0"/>
          <w:sz w:val="28"/>
          <w:szCs w:val="28"/>
          <w:lang w:val="uk-UA"/>
        </w:rPr>
      </w:pPr>
      <w:bookmarkStart w:id="10" w:name="n111"/>
      <w:bookmarkEnd w:id="10"/>
      <w:r>
        <w:rPr>
          <w:rStyle w:val="spanrvts0"/>
          <w:sz w:val="28"/>
          <w:szCs w:val="28"/>
          <w:lang w:val="uk-UA"/>
        </w:rPr>
        <w:t>8</w:t>
      </w:r>
      <w:r w:rsidR="00E2183A" w:rsidRPr="00EA0A65">
        <w:rPr>
          <w:rStyle w:val="spanrvts0"/>
          <w:sz w:val="28"/>
          <w:szCs w:val="28"/>
          <w:lang w:val="uk-UA"/>
        </w:rPr>
        <w:t xml:space="preserve">) транспортне забезпечення; </w:t>
      </w:r>
    </w:p>
    <w:p w:rsidR="00E2183A" w:rsidRPr="00EA0A65" w:rsidRDefault="00713ABD" w:rsidP="00E2183A">
      <w:pPr>
        <w:pStyle w:val="rvps2"/>
        <w:ind w:firstLine="851"/>
        <w:rPr>
          <w:rStyle w:val="spanrvts0"/>
          <w:sz w:val="28"/>
          <w:szCs w:val="28"/>
          <w:lang w:val="uk-UA"/>
        </w:rPr>
      </w:pPr>
      <w:bookmarkStart w:id="11" w:name="n112"/>
      <w:bookmarkEnd w:id="11"/>
      <w:r>
        <w:rPr>
          <w:rStyle w:val="spanrvts0"/>
          <w:sz w:val="28"/>
          <w:szCs w:val="28"/>
          <w:lang w:val="uk-UA"/>
        </w:rPr>
        <w:t>9</w:t>
      </w:r>
      <w:r w:rsidR="00E2183A" w:rsidRPr="00EA0A65">
        <w:rPr>
          <w:rStyle w:val="spanrvts0"/>
          <w:sz w:val="28"/>
          <w:szCs w:val="28"/>
          <w:lang w:val="uk-UA"/>
        </w:rPr>
        <w:t>) оборона, державна безпека;</w:t>
      </w:r>
    </w:p>
    <w:p w:rsidR="00E2183A" w:rsidRPr="00EA0A65" w:rsidRDefault="00713ABD" w:rsidP="00E2183A">
      <w:pPr>
        <w:pStyle w:val="rvps2"/>
        <w:ind w:firstLine="851"/>
        <w:rPr>
          <w:rStyle w:val="spanrvts0"/>
          <w:sz w:val="28"/>
          <w:szCs w:val="28"/>
          <w:lang w:val="uk-UA"/>
        </w:rPr>
      </w:pPr>
      <w:bookmarkStart w:id="12" w:name="n113"/>
      <w:bookmarkEnd w:id="12"/>
      <w:r>
        <w:rPr>
          <w:rStyle w:val="spanrvts0"/>
          <w:sz w:val="28"/>
          <w:szCs w:val="28"/>
          <w:lang w:val="uk-UA"/>
        </w:rPr>
        <w:t>10</w:t>
      </w:r>
      <w:r w:rsidR="00E2183A" w:rsidRPr="00EA0A65">
        <w:rPr>
          <w:rStyle w:val="spanrvts0"/>
          <w:sz w:val="28"/>
          <w:szCs w:val="28"/>
          <w:lang w:val="uk-UA"/>
        </w:rPr>
        <w:t>) прав</w:t>
      </w:r>
      <w:r w:rsidR="00676BB3" w:rsidRPr="00EA0A65">
        <w:rPr>
          <w:rStyle w:val="spanrvts0"/>
          <w:sz w:val="28"/>
          <w:szCs w:val="28"/>
          <w:lang w:val="uk-UA"/>
        </w:rPr>
        <w:t>опорядок, здійснення правосуддя</w:t>
      </w:r>
      <w:r w:rsidR="00E2183A" w:rsidRPr="00EA0A65">
        <w:rPr>
          <w:rStyle w:val="spanrvts0"/>
          <w:sz w:val="28"/>
          <w:szCs w:val="28"/>
          <w:lang w:val="uk-UA"/>
        </w:rPr>
        <w:t>;</w:t>
      </w:r>
    </w:p>
    <w:p w:rsidR="00E2183A" w:rsidRPr="00EA0A65" w:rsidRDefault="00713ABD" w:rsidP="00E2183A">
      <w:pPr>
        <w:pStyle w:val="rvps2"/>
        <w:ind w:firstLine="851"/>
        <w:rPr>
          <w:rStyle w:val="spanrvts0"/>
          <w:sz w:val="28"/>
          <w:szCs w:val="28"/>
          <w:lang w:val="uk-UA"/>
        </w:rPr>
      </w:pPr>
      <w:bookmarkStart w:id="13" w:name="n114"/>
      <w:bookmarkEnd w:id="13"/>
      <w:r>
        <w:rPr>
          <w:rStyle w:val="spanrvts0"/>
          <w:sz w:val="28"/>
          <w:szCs w:val="28"/>
          <w:lang w:val="uk-UA"/>
        </w:rPr>
        <w:t>11</w:t>
      </w:r>
      <w:r w:rsidR="00E2183A" w:rsidRPr="00EA0A65">
        <w:rPr>
          <w:rStyle w:val="spanrvts0"/>
          <w:sz w:val="28"/>
          <w:szCs w:val="28"/>
          <w:lang w:val="uk-UA"/>
        </w:rPr>
        <w:t>) цивільний захист населення</w:t>
      </w:r>
      <w:r w:rsidR="00821623" w:rsidRPr="00EA0A65">
        <w:rPr>
          <w:rStyle w:val="spanrvts0"/>
          <w:sz w:val="28"/>
          <w:szCs w:val="28"/>
          <w:lang w:val="uk-UA"/>
        </w:rPr>
        <w:t xml:space="preserve"> та територій, служби порятунку.</w:t>
      </w:r>
    </w:p>
    <w:p w:rsidR="00E2183A" w:rsidRPr="00EA0A65" w:rsidRDefault="00E2183A" w:rsidP="00E2183A">
      <w:pPr>
        <w:pStyle w:val="rvps2"/>
        <w:ind w:firstLine="851"/>
        <w:rPr>
          <w:rStyle w:val="spanrvts0"/>
          <w:sz w:val="28"/>
          <w:szCs w:val="28"/>
          <w:lang w:val="uk-UA"/>
        </w:rPr>
      </w:pPr>
      <w:bookmarkStart w:id="14" w:name="n115"/>
      <w:bookmarkEnd w:id="14"/>
    </w:p>
    <w:p w:rsidR="00E2183A" w:rsidRPr="00EA0A65" w:rsidRDefault="00E2183A" w:rsidP="00EA0A65">
      <w:pPr>
        <w:ind w:firstLine="448"/>
        <w:jc w:val="center"/>
        <w:rPr>
          <w:rFonts w:ascii="Times New Roman" w:hAnsi="Times New Roman"/>
          <w:b/>
          <w:sz w:val="28"/>
          <w:szCs w:val="28"/>
          <w:lang w:val="ru-RU"/>
        </w:rPr>
      </w:pPr>
      <w:r w:rsidRPr="00EA0A65">
        <w:rPr>
          <w:rFonts w:ascii="Times New Roman" w:hAnsi="Times New Roman"/>
          <w:b/>
          <w:sz w:val="28"/>
          <w:szCs w:val="28"/>
          <w:lang w:val="ru-RU"/>
        </w:rPr>
        <w:t xml:space="preserve">ІІ. </w:t>
      </w:r>
      <w:proofErr w:type="spellStart"/>
      <w:r w:rsidRPr="00EA0A65">
        <w:rPr>
          <w:rFonts w:ascii="Times New Roman" w:hAnsi="Times New Roman"/>
          <w:b/>
          <w:sz w:val="28"/>
          <w:szCs w:val="28"/>
          <w:lang w:val="ru-RU"/>
        </w:rPr>
        <w:t>Визначення</w:t>
      </w:r>
      <w:proofErr w:type="spell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проблеми</w:t>
      </w:r>
      <w:proofErr w:type="spellEnd"/>
      <w:r w:rsidRPr="00EA0A65">
        <w:rPr>
          <w:rFonts w:ascii="Times New Roman" w:hAnsi="Times New Roman"/>
          <w:b/>
          <w:sz w:val="28"/>
          <w:szCs w:val="28"/>
          <w:lang w:val="ru-RU"/>
        </w:rPr>
        <w:t xml:space="preserve">, на </w:t>
      </w:r>
      <w:proofErr w:type="spellStart"/>
      <w:r w:rsidRPr="00EA0A65">
        <w:rPr>
          <w:rFonts w:ascii="Times New Roman" w:hAnsi="Times New Roman"/>
          <w:b/>
          <w:sz w:val="28"/>
          <w:szCs w:val="28"/>
          <w:lang w:val="ru-RU"/>
        </w:rPr>
        <w:t>розв’язання</w:t>
      </w:r>
      <w:proofErr w:type="spell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якої</w:t>
      </w:r>
      <w:proofErr w:type="spell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спрямована</w:t>
      </w:r>
      <w:proofErr w:type="spell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Програма</w:t>
      </w:r>
      <w:proofErr w:type="spellEnd"/>
    </w:p>
    <w:p w:rsidR="00E2183A" w:rsidRPr="00EA0A65" w:rsidRDefault="00E2183A" w:rsidP="00EA0A65">
      <w:pPr>
        <w:ind w:firstLine="851"/>
        <w:jc w:val="both"/>
        <w:rPr>
          <w:rFonts w:ascii="Times New Roman" w:hAnsi="Times New Roman"/>
          <w:sz w:val="28"/>
          <w:szCs w:val="28"/>
          <w:lang w:val="ru-RU"/>
        </w:rPr>
      </w:pPr>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надають</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життєво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важливі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функції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порушення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роботи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яких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призводить</w:t>
      </w:r>
      <w:proofErr w:type="spellEnd"/>
      <w:r w:rsidRPr="00EA0A65">
        <w:rPr>
          <w:rFonts w:ascii="Times New Roman" w:hAnsi="Times New Roman"/>
          <w:sz w:val="28"/>
          <w:szCs w:val="28"/>
          <w:lang w:val="ru-RU"/>
        </w:rPr>
        <w:t xml:space="preserve"> до </w:t>
      </w:r>
      <w:proofErr w:type="spellStart"/>
      <w:r w:rsidRPr="00EA0A65">
        <w:rPr>
          <w:rFonts w:ascii="Times New Roman" w:hAnsi="Times New Roman"/>
          <w:sz w:val="28"/>
          <w:szCs w:val="28"/>
          <w:lang w:val="ru-RU"/>
        </w:rPr>
        <w:t>негативних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наслідків</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населення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Зокрема</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відсутність</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електропостачання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централізованого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водопостачання</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централізованого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водовідведення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газопостачання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постачання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теплової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енергії</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гарячої</w:t>
      </w:r>
      <w:proofErr w:type="spellEnd"/>
      <w:r w:rsidRPr="00EA0A65">
        <w:rPr>
          <w:rFonts w:ascii="Times New Roman" w:hAnsi="Times New Roman"/>
          <w:sz w:val="28"/>
          <w:szCs w:val="28"/>
          <w:lang w:val="ru-RU"/>
        </w:rPr>
        <w:t xml:space="preserve"> води, </w:t>
      </w:r>
      <w:proofErr w:type="spellStart"/>
      <w:r w:rsidRPr="00EA0A65">
        <w:rPr>
          <w:rFonts w:ascii="Times New Roman" w:hAnsi="Times New Roman"/>
          <w:sz w:val="28"/>
          <w:szCs w:val="28"/>
          <w:lang w:val="ru-RU"/>
        </w:rPr>
        <w:t>медичного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пасажирських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перевезень</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надання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фінансових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послуг</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тощо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внаслідок</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порушення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роботи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w:t>
      </w:r>
      <w:proofErr w:type="gramStart"/>
      <w:r w:rsidRPr="00EA0A65">
        <w:rPr>
          <w:rFonts w:ascii="Times New Roman" w:hAnsi="Times New Roman"/>
          <w:sz w:val="28"/>
          <w:szCs w:val="28"/>
          <w:lang w:val="ru-RU"/>
        </w:rPr>
        <w:t>в</w:t>
      </w:r>
      <w:proofErr w:type="spellEnd"/>
      <w:proofErr w:type="gram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матиме</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негативний</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вплив</w:t>
      </w:r>
      <w:proofErr w:type="spellEnd"/>
      <w:r w:rsidRPr="00EA0A65">
        <w:rPr>
          <w:rFonts w:ascii="Times New Roman" w:hAnsi="Times New Roman"/>
          <w:sz w:val="28"/>
          <w:szCs w:val="28"/>
          <w:lang w:val="ru-RU"/>
        </w:rPr>
        <w:t xml:space="preserve"> </w:t>
      </w:r>
      <w:r w:rsidR="00DD2357">
        <w:rPr>
          <w:rFonts w:ascii="Times New Roman" w:hAnsi="Times New Roman"/>
          <w:sz w:val="28"/>
          <w:szCs w:val="28"/>
          <w:lang w:val="ru-RU"/>
        </w:rPr>
        <w:t xml:space="preserve">на </w:t>
      </w:r>
      <w:proofErr w:type="spellStart"/>
      <w:r w:rsidRPr="00EA0A65">
        <w:rPr>
          <w:rFonts w:ascii="Times New Roman" w:hAnsi="Times New Roman"/>
          <w:sz w:val="28"/>
          <w:szCs w:val="28"/>
          <w:lang w:val="ru-RU"/>
        </w:rPr>
        <w:t>життя</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здоров’я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населення</w:t>
      </w:r>
      <w:proofErr w:type="spellEnd"/>
      <w:r w:rsidRPr="00EA0A65">
        <w:rPr>
          <w:rFonts w:ascii="Times New Roman" w:hAnsi="Times New Roman"/>
          <w:sz w:val="28"/>
          <w:szCs w:val="28"/>
          <w:lang w:val="ru-RU"/>
        </w:rPr>
        <w:t xml:space="preserve">. Тому критична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потребує</w:t>
      </w:r>
      <w:proofErr w:type="spellEnd"/>
      <w:r w:rsidRPr="00EA0A65">
        <w:rPr>
          <w:rFonts w:ascii="Times New Roman" w:hAnsi="Times New Roman"/>
          <w:sz w:val="28"/>
          <w:szCs w:val="28"/>
          <w:lang w:val="ru-RU"/>
        </w:rPr>
        <w:t xml:space="preserve"> системного </w:t>
      </w:r>
      <w:proofErr w:type="spellStart"/>
      <w:proofErr w:type="gramStart"/>
      <w:r w:rsidRPr="00EA0A65">
        <w:rPr>
          <w:rFonts w:ascii="Times New Roman" w:hAnsi="Times New Roman"/>
          <w:sz w:val="28"/>
          <w:szCs w:val="28"/>
          <w:lang w:val="ru-RU"/>
        </w:rPr>
        <w:t>п</w:t>
      </w:r>
      <w:proofErr w:type="gramEnd"/>
      <w:r w:rsidRPr="00EA0A65">
        <w:rPr>
          <w:rFonts w:ascii="Times New Roman" w:hAnsi="Times New Roman"/>
          <w:sz w:val="28"/>
          <w:szCs w:val="28"/>
          <w:lang w:val="ru-RU"/>
        </w:rPr>
        <w:t>ідходу</w:t>
      </w:r>
      <w:proofErr w:type="spellEnd"/>
      <w:r w:rsidRPr="00EA0A65">
        <w:rPr>
          <w:rFonts w:ascii="Times New Roman" w:hAnsi="Times New Roman"/>
          <w:sz w:val="28"/>
          <w:szCs w:val="28"/>
          <w:lang w:val="ru-RU"/>
        </w:rPr>
        <w:t xml:space="preserve"> до </w:t>
      </w: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власної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безпеки</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стійкості</w:t>
      </w:r>
      <w:proofErr w:type="spellEnd"/>
      <w:r w:rsidRPr="00EA0A65">
        <w:rPr>
          <w:rFonts w:ascii="Times New Roman" w:hAnsi="Times New Roman"/>
          <w:sz w:val="28"/>
          <w:szCs w:val="28"/>
          <w:lang w:val="ru-RU"/>
        </w:rPr>
        <w:t>.</w:t>
      </w:r>
    </w:p>
    <w:p w:rsidR="00E2183A" w:rsidRPr="00EA0A65" w:rsidRDefault="00784891" w:rsidP="00EA0A65">
      <w:pPr>
        <w:jc w:val="center"/>
        <w:rPr>
          <w:rFonts w:ascii="Times New Roman" w:hAnsi="Times New Roman"/>
          <w:b/>
          <w:sz w:val="28"/>
          <w:szCs w:val="28"/>
          <w:lang w:val="ru-RU"/>
        </w:rPr>
      </w:pPr>
      <w:r>
        <w:rPr>
          <w:rFonts w:ascii="Times New Roman" w:hAnsi="Times New Roman"/>
          <w:b/>
          <w:sz w:val="28"/>
          <w:szCs w:val="28"/>
          <w:lang w:val="ru-RU"/>
        </w:rPr>
        <w:t xml:space="preserve">ІІІ. Мета </w:t>
      </w:r>
      <w:proofErr w:type="spellStart"/>
      <w:r>
        <w:rPr>
          <w:rFonts w:ascii="Times New Roman" w:hAnsi="Times New Roman"/>
          <w:b/>
          <w:sz w:val="28"/>
          <w:szCs w:val="28"/>
          <w:lang w:val="ru-RU"/>
        </w:rPr>
        <w:t>П</w:t>
      </w:r>
      <w:r w:rsidR="00E2183A" w:rsidRPr="00EA0A65">
        <w:rPr>
          <w:rFonts w:ascii="Times New Roman" w:hAnsi="Times New Roman"/>
          <w:b/>
          <w:sz w:val="28"/>
          <w:szCs w:val="28"/>
          <w:lang w:val="ru-RU"/>
        </w:rPr>
        <w:t>рограми</w:t>
      </w:r>
      <w:proofErr w:type="spellEnd"/>
    </w:p>
    <w:p w:rsidR="00E2183A" w:rsidRPr="00EA0A65" w:rsidRDefault="00E2183A" w:rsidP="00784891">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Виходячи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із</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вищевказаної</w:t>
      </w:r>
      <w:proofErr w:type="spellEnd"/>
      <w:r w:rsidRPr="00EA0A65">
        <w:rPr>
          <w:rFonts w:ascii="Times New Roman" w:hAnsi="Times New Roman"/>
          <w:sz w:val="28"/>
          <w:szCs w:val="28"/>
          <w:lang w:val="ru-RU"/>
        </w:rPr>
        <w:t xml:space="preserve"> проблематики метою </w:t>
      </w:r>
      <w:proofErr w:type="spellStart"/>
      <w:r w:rsidRPr="00EA0A65">
        <w:rPr>
          <w:rFonts w:ascii="Times New Roman" w:hAnsi="Times New Roman"/>
          <w:sz w:val="28"/>
          <w:szCs w:val="28"/>
          <w:lang w:val="ru-RU"/>
        </w:rPr>
        <w:t>Програми</w:t>
      </w:r>
      <w:proofErr w:type="spellEnd"/>
      <w:proofErr w:type="gramStart"/>
      <w:r w:rsidRPr="00EA0A65">
        <w:rPr>
          <w:rFonts w:ascii="Times New Roman" w:hAnsi="Times New Roman"/>
          <w:sz w:val="28"/>
          <w:szCs w:val="28"/>
          <w:lang w:val="ru-RU"/>
        </w:rPr>
        <w:t xml:space="preserve"> є:</w:t>
      </w:r>
      <w:proofErr w:type="gramEnd"/>
    </w:p>
    <w:p w:rsidR="00E2183A" w:rsidRPr="00EA0A65" w:rsidRDefault="00E2183A" w:rsidP="00784891">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безпеки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w:t>
      </w:r>
      <w:proofErr w:type="gramStart"/>
      <w:r w:rsidRPr="00EA0A65">
        <w:rPr>
          <w:rFonts w:ascii="Times New Roman" w:hAnsi="Times New Roman"/>
          <w:sz w:val="28"/>
          <w:szCs w:val="28"/>
          <w:lang w:val="ru-RU"/>
        </w:rPr>
        <w:t>в</w:t>
      </w:r>
      <w:proofErr w:type="spellEnd"/>
      <w:proofErr w:type="gram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Pr="00EA0A65" w:rsidRDefault="00E2183A" w:rsidP="00784891">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ст</w:t>
      </w:r>
      <w:proofErr w:type="gramEnd"/>
      <w:r w:rsidRPr="00EA0A65">
        <w:rPr>
          <w:rFonts w:ascii="Times New Roman" w:hAnsi="Times New Roman"/>
          <w:sz w:val="28"/>
          <w:szCs w:val="28"/>
          <w:lang w:val="ru-RU"/>
        </w:rPr>
        <w:t>ійкості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Pr="00EA0A65" w:rsidRDefault="00E2183A" w:rsidP="00784891">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запобігання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проявам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несанкціонованого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втручання</w:t>
      </w:r>
      <w:proofErr w:type="spellEnd"/>
      <w:r w:rsidRPr="00EA0A65">
        <w:rPr>
          <w:rFonts w:ascii="Times New Roman" w:hAnsi="Times New Roman"/>
          <w:sz w:val="28"/>
          <w:szCs w:val="28"/>
          <w:lang w:val="ru-RU"/>
        </w:rPr>
        <w:t xml:space="preserve"> у </w:t>
      </w:r>
      <w:proofErr w:type="spellStart"/>
      <w:r w:rsidRPr="00EA0A65">
        <w:rPr>
          <w:rFonts w:ascii="Times New Roman" w:hAnsi="Times New Roman"/>
          <w:sz w:val="28"/>
          <w:szCs w:val="28"/>
          <w:lang w:val="ru-RU"/>
        </w:rPr>
        <w:t>функціонування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Default="00E2183A" w:rsidP="00784891">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прогнозування</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запобігання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кризовим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ситуаціям</w:t>
      </w:r>
      <w:proofErr w:type="spellEnd"/>
      <w:r w:rsidRPr="00EA0A65">
        <w:rPr>
          <w:rFonts w:ascii="Times New Roman" w:hAnsi="Times New Roman"/>
          <w:sz w:val="28"/>
          <w:szCs w:val="28"/>
          <w:lang w:val="ru-RU"/>
        </w:rPr>
        <w:t xml:space="preserve"> </w:t>
      </w:r>
      <w:proofErr w:type="gramStart"/>
      <w:r w:rsidRPr="00EA0A65">
        <w:rPr>
          <w:rFonts w:ascii="Times New Roman" w:hAnsi="Times New Roman"/>
          <w:sz w:val="28"/>
          <w:szCs w:val="28"/>
          <w:lang w:val="ru-RU"/>
        </w:rPr>
        <w:t>на</w:t>
      </w:r>
      <w:proofErr w:type="gram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об’єктах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A0A65" w:rsidRDefault="00EA0A65" w:rsidP="00E2183A">
      <w:pPr>
        <w:ind w:firstLine="851"/>
        <w:jc w:val="both"/>
        <w:rPr>
          <w:rFonts w:ascii="Times New Roman" w:hAnsi="Times New Roman"/>
          <w:sz w:val="28"/>
          <w:szCs w:val="28"/>
          <w:lang w:val="ru-RU"/>
        </w:rPr>
      </w:pPr>
    </w:p>
    <w:p w:rsidR="00EA0A65" w:rsidRPr="00666EE9" w:rsidRDefault="00EA0A65" w:rsidP="00EA0A65">
      <w:pPr>
        <w:shd w:val="clear" w:color="auto" w:fill="FFFFFF"/>
        <w:spacing w:after="0" w:line="240" w:lineRule="auto"/>
        <w:ind w:firstLine="708"/>
        <w:jc w:val="center"/>
        <w:rPr>
          <w:rFonts w:ascii="Times New Roman" w:eastAsia="Times New Roman" w:hAnsi="Times New Roman"/>
          <w:b/>
          <w:sz w:val="28"/>
          <w:szCs w:val="28"/>
          <w:lang w:val="uk-UA" w:eastAsia="ru-RU"/>
        </w:rPr>
      </w:pPr>
      <w:r w:rsidRPr="00666EE9">
        <w:rPr>
          <w:rFonts w:ascii="Times New Roman" w:eastAsia="Times New Roman" w:hAnsi="Times New Roman"/>
          <w:b/>
          <w:sz w:val="28"/>
          <w:szCs w:val="28"/>
          <w:lang w:val="uk-UA" w:eastAsia="ru-RU"/>
        </w:rPr>
        <w:t>ІV</w:t>
      </w:r>
      <w:r w:rsidRPr="00EA0A65">
        <w:rPr>
          <w:rFonts w:ascii="Times New Roman" w:eastAsia="Times New Roman" w:hAnsi="Times New Roman"/>
          <w:b/>
          <w:sz w:val="28"/>
          <w:szCs w:val="28"/>
          <w:lang w:val="uk-UA" w:eastAsia="ru-RU"/>
        </w:rPr>
        <w:t>. Обґрунтування шляхів і засобів розв’язання проблеми, обсягів та джерел фінансування</w:t>
      </w:r>
    </w:p>
    <w:p w:rsidR="00EA0A65" w:rsidRPr="00EA0A65" w:rsidRDefault="00EA0A65" w:rsidP="00EA0A65">
      <w:pPr>
        <w:shd w:val="clear" w:color="auto" w:fill="FFFFFF"/>
        <w:spacing w:after="0" w:line="240" w:lineRule="auto"/>
        <w:ind w:firstLine="708"/>
        <w:jc w:val="center"/>
        <w:rPr>
          <w:rFonts w:ascii="Times New Roman" w:eastAsia="Times New Roman" w:hAnsi="Times New Roman"/>
          <w:b/>
          <w:sz w:val="28"/>
          <w:szCs w:val="28"/>
          <w:lang w:val="uk-UA" w:eastAsia="ru-RU"/>
        </w:rPr>
      </w:pPr>
    </w:p>
    <w:p w:rsidR="00EA0A65" w:rsidRPr="00EA0A65" w:rsidRDefault="00EA0A65" w:rsidP="00B3322E">
      <w:pPr>
        <w:shd w:val="clear" w:color="auto" w:fill="FFFFFF"/>
        <w:spacing w:after="0" w:line="240" w:lineRule="auto"/>
        <w:ind w:firstLine="708"/>
        <w:jc w:val="both"/>
        <w:rPr>
          <w:rFonts w:ascii="Times New Roman" w:eastAsia="Times New Roman" w:hAnsi="Times New Roman"/>
          <w:sz w:val="28"/>
          <w:szCs w:val="28"/>
          <w:lang w:val="uk-UA" w:eastAsia="ru-RU"/>
        </w:rPr>
      </w:pPr>
      <w:r w:rsidRPr="00EA0A65">
        <w:rPr>
          <w:rFonts w:ascii="Times New Roman" w:eastAsia="Times New Roman" w:hAnsi="Times New Roman"/>
          <w:sz w:val="28"/>
          <w:szCs w:val="28"/>
          <w:lang w:val="uk-UA" w:eastAsia="ru-RU"/>
        </w:rPr>
        <w:t xml:space="preserve">Виконання Програми здійснюватиметься шляхом забезпечення захисту і функціонування об’єктів критичної інфраструктури на території </w:t>
      </w:r>
      <w:proofErr w:type="spellStart"/>
      <w:r w:rsidR="00666EE9">
        <w:rPr>
          <w:rFonts w:ascii="Times New Roman" w:eastAsia="Times New Roman" w:hAnsi="Times New Roman"/>
          <w:sz w:val="28"/>
          <w:szCs w:val="28"/>
          <w:lang w:val="uk-UA" w:eastAsia="ru-RU"/>
        </w:rPr>
        <w:t>Малинської</w:t>
      </w:r>
      <w:proofErr w:type="spellEnd"/>
      <w:r w:rsidR="00666EE9">
        <w:rPr>
          <w:rFonts w:ascii="Times New Roman" w:eastAsia="Times New Roman" w:hAnsi="Times New Roman"/>
          <w:sz w:val="28"/>
          <w:szCs w:val="28"/>
          <w:lang w:val="uk-UA" w:eastAsia="ru-RU"/>
        </w:rPr>
        <w:t xml:space="preserve"> </w:t>
      </w:r>
      <w:r w:rsidR="00666EE9">
        <w:rPr>
          <w:rFonts w:ascii="Times New Roman" w:eastAsia="Times New Roman" w:hAnsi="Times New Roman"/>
          <w:sz w:val="28"/>
          <w:szCs w:val="28"/>
          <w:lang w:val="uk-UA" w:eastAsia="ru-RU"/>
        </w:rPr>
        <w:lastRenderedPageBreak/>
        <w:t xml:space="preserve">міської </w:t>
      </w:r>
      <w:r w:rsidRPr="00EA0A65">
        <w:rPr>
          <w:rFonts w:ascii="Times New Roman" w:eastAsia="Times New Roman" w:hAnsi="Times New Roman"/>
          <w:sz w:val="28"/>
          <w:szCs w:val="28"/>
          <w:lang w:val="uk-UA" w:eastAsia="ru-RU"/>
        </w:rPr>
        <w:t>територіальної громади, забезпечення життєдіяльності населення громади.</w:t>
      </w:r>
    </w:p>
    <w:p w:rsidR="00EA0A65" w:rsidRPr="00EA0A65" w:rsidRDefault="00EA0A65" w:rsidP="00B3322E">
      <w:pPr>
        <w:shd w:val="clear" w:color="auto" w:fill="FFFFFF"/>
        <w:spacing w:after="0" w:line="240" w:lineRule="auto"/>
        <w:ind w:firstLine="708"/>
        <w:jc w:val="both"/>
        <w:rPr>
          <w:rFonts w:ascii="Times New Roman" w:eastAsia="Times New Roman" w:hAnsi="Times New Roman"/>
          <w:sz w:val="28"/>
          <w:szCs w:val="28"/>
          <w:lang w:val="ru-RU" w:eastAsia="ru-RU"/>
        </w:rPr>
      </w:pPr>
      <w:proofErr w:type="spellStart"/>
      <w:r w:rsidRPr="00EA0A65">
        <w:rPr>
          <w:rFonts w:ascii="Times New Roman" w:eastAsia="Times New Roman" w:hAnsi="Times New Roman"/>
          <w:sz w:val="28"/>
          <w:szCs w:val="28"/>
          <w:lang w:val="ru-RU" w:eastAsia="ru-RU"/>
        </w:rPr>
        <w:t>Фінансування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Програми</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здійснюватиметься</w:t>
      </w:r>
      <w:proofErr w:type="spellEnd"/>
      <w:r w:rsidRPr="00EA0A65">
        <w:rPr>
          <w:rFonts w:ascii="Times New Roman" w:eastAsia="Times New Roman" w:hAnsi="Times New Roman"/>
          <w:sz w:val="28"/>
          <w:szCs w:val="28"/>
          <w:lang w:val="ru-RU" w:eastAsia="ru-RU"/>
        </w:rPr>
        <w:t xml:space="preserve"> за </w:t>
      </w:r>
      <w:proofErr w:type="spellStart"/>
      <w:r w:rsidRPr="00EA0A65">
        <w:rPr>
          <w:rFonts w:ascii="Times New Roman" w:eastAsia="Times New Roman" w:hAnsi="Times New Roman"/>
          <w:sz w:val="28"/>
          <w:szCs w:val="28"/>
          <w:lang w:val="ru-RU" w:eastAsia="ru-RU"/>
        </w:rPr>
        <w:t>рахунок</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коштів</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місцевого</w:t>
      </w:r>
      <w:proofErr w:type="spellEnd"/>
      <w:r w:rsidRPr="00EA0A65">
        <w:rPr>
          <w:rFonts w:ascii="Times New Roman" w:eastAsia="Times New Roman" w:hAnsi="Times New Roman"/>
          <w:sz w:val="28"/>
          <w:szCs w:val="28"/>
          <w:lang w:val="ru-RU" w:eastAsia="ru-RU"/>
        </w:rPr>
        <w:t xml:space="preserve"> бюджету, </w:t>
      </w:r>
      <w:proofErr w:type="spellStart"/>
      <w:proofErr w:type="gramStart"/>
      <w:r w:rsidRPr="00EA0A65">
        <w:rPr>
          <w:rFonts w:ascii="Times New Roman" w:eastAsia="Times New Roman" w:hAnsi="Times New Roman"/>
          <w:sz w:val="28"/>
          <w:szCs w:val="28"/>
          <w:lang w:val="ru-RU" w:eastAsia="ru-RU"/>
        </w:rPr>
        <w:t>п</w:t>
      </w:r>
      <w:proofErr w:type="gramEnd"/>
      <w:r w:rsidRPr="00EA0A65">
        <w:rPr>
          <w:rFonts w:ascii="Times New Roman" w:eastAsia="Times New Roman" w:hAnsi="Times New Roman"/>
          <w:sz w:val="28"/>
          <w:szCs w:val="28"/>
          <w:lang w:val="ru-RU" w:eastAsia="ru-RU"/>
        </w:rPr>
        <w:t>ідприємств</w:t>
      </w:r>
      <w:proofErr w:type="spellEnd"/>
      <w:r w:rsidRPr="00EA0A65">
        <w:rPr>
          <w:rFonts w:ascii="Times New Roman" w:eastAsia="Times New Roman" w:hAnsi="Times New Roman"/>
          <w:sz w:val="28"/>
          <w:szCs w:val="28"/>
          <w:lang w:val="ru-RU" w:eastAsia="ru-RU"/>
        </w:rPr>
        <w:t xml:space="preserve">,  та </w:t>
      </w:r>
      <w:proofErr w:type="spellStart"/>
      <w:r w:rsidRPr="00EA0A65">
        <w:rPr>
          <w:rFonts w:ascii="Times New Roman" w:eastAsia="Times New Roman" w:hAnsi="Times New Roman"/>
          <w:sz w:val="28"/>
          <w:szCs w:val="28"/>
          <w:lang w:val="ru-RU" w:eastAsia="ru-RU"/>
        </w:rPr>
        <w:t>інших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джерел</w:t>
      </w:r>
      <w:proofErr w:type="spellEnd"/>
      <w:r w:rsidRPr="00EA0A65">
        <w:rPr>
          <w:rFonts w:ascii="Times New Roman" w:eastAsia="Times New Roman" w:hAnsi="Times New Roman"/>
          <w:sz w:val="28"/>
          <w:szCs w:val="28"/>
          <w:lang w:val="ru-RU" w:eastAsia="ru-RU"/>
        </w:rPr>
        <w:t xml:space="preserve"> не </w:t>
      </w:r>
      <w:proofErr w:type="spellStart"/>
      <w:r w:rsidRPr="00EA0A65">
        <w:rPr>
          <w:rFonts w:ascii="Times New Roman" w:eastAsia="Times New Roman" w:hAnsi="Times New Roman"/>
          <w:sz w:val="28"/>
          <w:szCs w:val="28"/>
          <w:lang w:val="ru-RU" w:eastAsia="ru-RU"/>
        </w:rPr>
        <w:t>заборонених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законодавством</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передбачених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зокрема</w:t>
      </w:r>
      <w:proofErr w:type="spellEnd"/>
      <w:r w:rsidRPr="00EA0A65">
        <w:rPr>
          <w:rFonts w:ascii="Times New Roman" w:eastAsia="Times New Roman" w:hAnsi="Times New Roman"/>
          <w:sz w:val="28"/>
          <w:szCs w:val="28"/>
          <w:lang w:val="ru-RU" w:eastAsia="ru-RU"/>
        </w:rPr>
        <w:t xml:space="preserve"> для:</w:t>
      </w:r>
    </w:p>
    <w:p w:rsidR="00EA0A65" w:rsidRPr="00EA0A65" w:rsidRDefault="00EA0A65" w:rsidP="00EA0A65">
      <w:pPr>
        <w:numPr>
          <w:ilvl w:val="0"/>
          <w:numId w:val="2"/>
        </w:numPr>
        <w:shd w:val="clear" w:color="auto" w:fill="FFFFFF"/>
        <w:spacing w:after="0" w:line="240" w:lineRule="auto"/>
        <w:ind w:left="0" w:firstLine="284"/>
        <w:jc w:val="both"/>
        <w:rPr>
          <w:rFonts w:ascii="Times New Roman" w:eastAsia="Times New Roman" w:hAnsi="Times New Roman"/>
          <w:sz w:val="28"/>
          <w:szCs w:val="28"/>
          <w:lang w:val="ru-RU" w:eastAsia="ru-RU"/>
        </w:rPr>
      </w:pPr>
      <w:proofErr w:type="spellStart"/>
      <w:r w:rsidRPr="00EA0A65">
        <w:rPr>
          <w:rFonts w:ascii="Times New Roman" w:eastAsia="Times New Roman" w:hAnsi="Times New Roman"/>
          <w:sz w:val="28"/>
          <w:szCs w:val="28"/>
          <w:lang w:val="ru-RU" w:eastAsia="ru-RU"/>
        </w:rPr>
        <w:t>вжиття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заходів</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щодо</w:t>
      </w:r>
      <w:proofErr w:type="spellEnd"/>
      <w:r w:rsidRPr="00EA0A65">
        <w:rPr>
          <w:rFonts w:ascii="Times New Roman" w:eastAsia="Times New Roman" w:hAnsi="Times New Roman"/>
          <w:sz w:val="28"/>
          <w:szCs w:val="28"/>
          <w:lang w:val="ru-RU" w:eastAsia="ru-RU"/>
        </w:rPr>
        <w:t xml:space="preserve"> </w:t>
      </w:r>
      <w:proofErr w:type="spellStart"/>
      <w:proofErr w:type="gramStart"/>
      <w:r w:rsidRPr="00EA0A65">
        <w:rPr>
          <w:rFonts w:ascii="Times New Roman" w:eastAsia="Times New Roman" w:hAnsi="Times New Roman"/>
          <w:sz w:val="28"/>
          <w:szCs w:val="28"/>
          <w:lang w:val="ru-RU" w:eastAsia="ru-RU"/>
        </w:rPr>
        <w:t>п</w:t>
      </w:r>
      <w:proofErr w:type="gramEnd"/>
      <w:r w:rsidRPr="00EA0A65">
        <w:rPr>
          <w:rFonts w:ascii="Times New Roman" w:eastAsia="Times New Roman" w:hAnsi="Times New Roman"/>
          <w:sz w:val="28"/>
          <w:szCs w:val="28"/>
          <w:lang w:val="ru-RU" w:eastAsia="ru-RU"/>
        </w:rPr>
        <w:t>ідвищення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стійкості</w:t>
      </w:r>
      <w:proofErr w:type="spellEnd"/>
      <w:r w:rsidRPr="00EA0A65">
        <w:rPr>
          <w:rFonts w:ascii="Times New Roman" w:eastAsia="Times New Roman" w:hAnsi="Times New Roman"/>
          <w:sz w:val="28"/>
          <w:szCs w:val="28"/>
          <w:lang w:val="ru-RU" w:eastAsia="ru-RU"/>
        </w:rPr>
        <w:t xml:space="preserve"> </w:t>
      </w:r>
      <w:proofErr w:type="spellStart"/>
      <w:r w:rsidR="00666EE9">
        <w:rPr>
          <w:rFonts w:ascii="Times New Roman" w:eastAsia="Times New Roman" w:hAnsi="Times New Roman"/>
          <w:sz w:val="28"/>
          <w:szCs w:val="28"/>
          <w:lang w:val="uk-UA" w:eastAsia="ru-RU"/>
        </w:rPr>
        <w:t>Малинської</w:t>
      </w:r>
      <w:proofErr w:type="spellEnd"/>
      <w:r w:rsidR="00666EE9">
        <w:rPr>
          <w:rFonts w:ascii="Times New Roman" w:eastAsia="Times New Roman" w:hAnsi="Times New Roman"/>
          <w:sz w:val="28"/>
          <w:szCs w:val="28"/>
          <w:lang w:val="uk-UA" w:eastAsia="ru-RU"/>
        </w:rPr>
        <w:t xml:space="preserve"> міської </w:t>
      </w:r>
      <w:proofErr w:type="spellStart"/>
      <w:r w:rsidRPr="00EA0A65">
        <w:rPr>
          <w:rFonts w:ascii="Times New Roman" w:eastAsia="Times New Roman" w:hAnsi="Times New Roman"/>
          <w:sz w:val="28"/>
          <w:szCs w:val="28"/>
          <w:lang w:val="ru-RU" w:eastAsia="ru-RU"/>
        </w:rPr>
        <w:t>територіальної</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громади</w:t>
      </w:r>
      <w:proofErr w:type="spellEnd"/>
      <w:r w:rsidRPr="00EA0A65">
        <w:rPr>
          <w:rFonts w:ascii="Times New Roman" w:eastAsia="Times New Roman" w:hAnsi="Times New Roman"/>
          <w:sz w:val="28"/>
          <w:szCs w:val="28"/>
          <w:lang w:val="ru-RU" w:eastAsia="ru-RU"/>
        </w:rPr>
        <w:t xml:space="preserve"> до </w:t>
      </w:r>
      <w:proofErr w:type="spellStart"/>
      <w:r w:rsidRPr="00EA0A65">
        <w:rPr>
          <w:rFonts w:ascii="Times New Roman" w:eastAsia="Times New Roman" w:hAnsi="Times New Roman"/>
          <w:sz w:val="28"/>
          <w:szCs w:val="28"/>
          <w:lang w:val="ru-RU" w:eastAsia="ru-RU"/>
        </w:rPr>
        <w:t>кризових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ситуацій</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викликаних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припиненням</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надання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чи</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погіршенням</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якості</w:t>
      </w:r>
      <w:proofErr w:type="spellEnd"/>
      <w:r w:rsidRPr="00EA0A65">
        <w:rPr>
          <w:rFonts w:ascii="Times New Roman" w:eastAsia="Times New Roman" w:hAnsi="Times New Roman"/>
          <w:sz w:val="28"/>
          <w:szCs w:val="28"/>
          <w:lang w:val="uk-UA" w:eastAsia="ru-RU"/>
        </w:rPr>
        <w:t xml:space="preserve"> надання </w:t>
      </w:r>
      <w:proofErr w:type="spellStart"/>
      <w:r w:rsidRPr="00EA0A65">
        <w:rPr>
          <w:rFonts w:ascii="Times New Roman" w:eastAsia="Times New Roman" w:hAnsi="Times New Roman"/>
          <w:sz w:val="28"/>
          <w:szCs w:val="28"/>
          <w:lang w:val="ru-RU" w:eastAsia="ru-RU"/>
        </w:rPr>
        <w:t>важливих</w:t>
      </w:r>
      <w:proofErr w:type="spellEnd"/>
      <w:r w:rsidRPr="00EA0A65">
        <w:rPr>
          <w:rFonts w:ascii="Times New Roman" w:eastAsia="Times New Roman" w:hAnsi="Times New Roman"/>
          <w:sz w:val="28"/>
          <w:szCs w:val="28"/>
          <w:lang w:val="ru-RU" w:eastAsia="ru-RU"/>
        </w:rPr>
        <w:t xml:space="preserve"> для </w:t>
      </w:r>
      <w:proofErr w:type="spellStart"/>
      <w:r w:rsidRPr="00EA0A65">
        <w:rPr>
          <w:rFonts w:ascii="Times New Roman" w:eastAsia="Times New Roman" w:hAnsi="Times New Roman"/>
          <w:sz w:val="28"/>
          <w:szCs w:val="28"/>
          <w:lang w:val="ru-RU" w:eastAsia="ru-RU"/>
        </w:rPr>
        <w:t>їх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життєдіяльності</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послуг</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або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припиненням</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здійснення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життєво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важливих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функцій</w:t>
      </w:r>
      <w:proofErr w:type="spellEnd"/>
      <w:r w:rsidRPr="00EA0A65">
        <w:rPr>
          <w:rFonts w:ascii="Times New Roman" w:eastAsia="Times New Roman" w:hAnsi="Times New Roman"/>
          <w:sz w:val="28"/>
          <w:szCs w:val="28"/>
          <w:lang w:val="ru-RU" w:eastAsia="ru-RU"/>
        </w:rPr>
        <w:t>;</w:t>
      </w:r>
    </w:p>
    <w:p w:rsidR="00EA0A65" w:rsidRPr="00EA0A65" w:rsidRDefault="00EA0A65" w:rsidP="00EA0A65">
      <w:pPr>
        <w:shd w:val="clear" w:color="auto" w:fill="FFFFFF"/>
        <w:spacing w:after="0" w:line="240" w:lineRule="auto"/>
        <w:ind w:firstLine="284"/>
        <w:jc w:val="both"/>
        <w:rPr>
          <w:rFonts w:ascii="Times New Roman" w:eastAsia="Times New Roman" w:hAnsi="Times New Roman"/>
          <w:sz w:val="28"/>
          <w:szCs w:val="28"/>
          <w:lang w:val="ru-RU" w:eastAsia="ru-RU"/>
        </w:rPr>
      </w:pPr>
      <w:r w:rsidRPr="00EA0A65">
        <w:rPr>
          <w:rFonts w:ascii="Times New Roman" w:eastAsia="Times New Roman" w:hAnsi="Times New Roman"/>
          <w:sz w:val="28"/>
          <w:szCs w:val="28"/>
          <w:lang w:val="uk-UA" w:eastAsia="ru-RU"/>
        </w:rPr>
        <w:t>2)</w:t>
      </w:r>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захист</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національних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інтересів</w:t>
      </w:r>
      <w:proofErr w:type="spellEnd"/>
      <w:r w:rsidRPr="00EA0A65">
        <w:rPr>
          <w:rFonts w:ascii="Times New Roman" w:eastAsia="Times New Roman" w:hAnsi="Times New Roman"/>
          <w:sz w:val="28"/>
          <w:szCs w:val="28"/>
          <w:lang w:val="ru-RU" w:eastAsia="ru-RU"/>
        </w:rPr>
        <w:t xml:space="preserve"> </w:t>
      </w:r>
      <w:proofErr w:type="spellStart"/>
      <w:r w:rsidR="00666EE9">
        <w:rPr>
          <w:rFonts w:ascii="Times New Roman" w:eastAsia="Times New Roman" w:hAnsi="Times New Roman"/>
          <w:sz w:val="28"/>
          <w:szCs w:val="28"/>
          <w:lang w:val="uk-UA" w:eastAsia="ru-RU"/>
        </w:rPr>
        <w:t>Малинської</w:t>
      </w:r>
      <w:proofErr w:type="spellEnd"/>
      <w:r w:rsidR="00666EE9">
        <w:rPr>
          <w:rFonts w:ascii="Times New Roman" w:eastAsia="Times New Roman" w:hAnsi="Times New Roman"/>
          <w:sz w:val="28"/>
          <w:szCs w:val="28"/>
          <w:lang w:val="uk-UA" w:eastAsia="ru-RU"/>
        </w:rPr>
        <w:t xml:space="preserve"> міської </w:t>
      </w:r>
      <w:proofErr w:type="spellStart"/>
      <w:r w:rsidRPr="00EA0A65">
        <w:rPr>
          <w:rFonts w:ascii="Times New Roman" w:eastAsia="Times New Roman" w:hAnsi="Times New Roman"/>
          <w:sz w:val="28"/>
          <w:szCs w:val="28"/>
          <w:lang w:val="ru-RU" w:eastAsia="ru-RU"/>
        </w:rPr>
        <w:t>територіальної</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громади</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щодо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забезпечення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всім</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необхідним</w:t>
      </w:r>
      <w:proofErr w:type="spellEnd"/>
      <w:r w:rsidRPr="00EA0A65">
        <w:rPr>
          <w:rFonts w:ascii="Times New Roman" w:eastAsia="Times New Roman" w:hAnsi="Times New Roman"/>
          <w:sz w:val="28"/>
          <w:szCs w:val="28"/>
          <w:lang w:val="ru-RU" w:eastAsia="ru-RU"/>
        </w:rPr>
        <w:t xml:space="preserve"> для </w:t>
      </w:r>
      <w:proofErr w:type="spellStart"/>
      <w:r w:rsidRPr="00EA0A65">
        <w:rPr>
          <w:rFonts w:ascii="Times New Roman" w:eastAsia="Times New Roman" w:hAnsi="Times New Roman"/>
          <w:sz w:val="28"/>
          <w:szCs w:val="28"/>
          <w:lang w:val="ru-RU" w:eastAsia="ru-RU"/>
        </w:rPr>
        <w:t>життя</w:t>
      </w:r>
      <w:proofErr w:type="spellEnd"/>
      <w:r w:rsidRPr="00EA0A65">
        <w:rPr>
          <w:rFonts w:ascii="Times New Roman" w:eastAsia="Times New Roman" w:hAnsi="Times New Roman"/>
          <w:sz w:val="28"/>
          <w:szCs w:val="28"/>
          <w:lang w:val="ru-RU" w:eastAsia="ru-RU"/>
        </w:rPr>
        <w:t xml:space="preserve"> та </w:t>
      </w:r>
      <w:proofErr w:type="spellStart"/>
      <w:r w:rsidRPr="00EA0A65">
        <w:rPr>
          <w:rFonts w:ascii="Times New Roman" w:eastAsia="Times New Roman" w:hAnsi="Times New Roman"/>
          <w:sz w:val="28"/>
          <w:szCs w:val="28"/>
          <w:lang w:val="ru-RU" w:eastAsia="ru-RU"/>
        </w:rPr>
        <w:t>належного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існування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громади</w:t>
      </w:r>
      <w:proofErr w:type="spellEnd"/>
      <w:r w:rsidRPr="00EA0A65">
        <w:rPr>
          <w:rFonts w:ascii="Times New Roman" w:eastAsia="Times New Roman" w:hAnsi="Times New Roman"/>
          <w:sz w:val="28"/>
          <w:szCs w:val="28"/>
          <w:lang w:val="ru-RU" w:eastAsia="ru-RU"/>
        </w:rPr>
        <w:t>;</w:t>
      </w:r>
    </w:p>
    <w:p w:rsidR="00EA0A65" w:rsidRPr="00EA0A65" w:rsidRDefault="00EA0A65" w:rsidP="00666EE9">
      <w:pPr>
        <w:shd w:val="clear" w:color="auto" w:fill="FFFFFF"/>
        <w:spacing w:after="0" w:line="240" w:lineRule="auto"/>
        <w:ind w:firstLine="284"/>
        <w:jc w:val="both"/>
        <w:rPr>
          <w:rFonts w:ascii="Times New Roman" w:eastAsia="Times New Roman" w:hAnsi="Times New Roman"/>
          <w:sz w:val="28"/>
          <w:szCs w:val="28"/>
          <w:lang w:val="ru-RU" w:eastAsia="ru-RU"/>
        </w:rPr>
      </w:pPr>
      <w:r w:rsidRPr="00EA0A65">
        <w:rPr>
          <w:rFonts w:ascii="Times New Roman" w:eastAsia="Times New Roman" w:hAnsi="Times New Roman"/>
          <w:sz w:val="28"/>
          <w:szCs w:val="28"/>
          <w:lang w:val="uk-UA" w:eastAsia="ru-RU"/>
        </w:rPr>
        <w:t>3)</w:t>
      </w:r>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недопущення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припинення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або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призупинення</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діяльності</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об’єктами</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критичної</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інфраструктури</w:t>
      </w:r>
      <w:proofErr w:type="spellEnd"/>
      <w:r w:rsidRPr="00EA0A65">
        <w:rPr>
          <w:rFonts w:ascii="Times New Roman" w:eastAsia="Times New Roman" w:hAnsi="Times New Roman"/>
          <w:sz w:val="28"/>
          <w:szCs w:val="28"/>
          <w:lang w:val="ru-RU" w:eastAsia="ru-RU"/>
        </w:rPr>
        <w:t xml:space="preserve"> на </w:t>
      </w:r>
      <w:proofErr w:type="spellStart"/>
      <w:r w:rsidRPr="00EA0A65">
        <w:rPr>
          <w:rFonts w:ascii="Times New Roman" w:eastAsia="Times New Roman" w:hAnsi="Times New Roman"/>
          <w:sz w:val="28"/>
          <w:szCs w:val="28"/>
          <w:lang w:val="ru-RU" w:eastAsia="ru-RU"/>
        </w:rPr>
        <w:t>території</w:t>
      </w:r>
      <w:proofErr w:type="spellEnd"/>
      <w:r w:rsidRPr="00EA0A65">
        <w:rPr>
          <w:rFonts w:ascii="Times New Roman" w:eastAsia="Times New Roman" w:hAnsi="Times New Roman"/>
          <w:sz w:val="28"/>
          <w:szCs w:val="28"/>
          <w:lang w:val="ru-RU" w:eastAsia="ru-RU"/>
        </w:rPr>
        <w:t xml:space="preserve"> </w:t>
      </w:r>
      <w:proofErr w:type="spellStart"/>
      <w:r w:rsidR="00666EE9">
        <w:rPr>
          <w:rFonts w:ascii="Times New Roman" w:eastAsia="Times New Roman" w:hAnsi="Times New Roman"/>
          <w:sz w:val="28"/>
          <w:szCs w:val="28"/>
          <w:lang w:val="uk-UA" w:eastAsia="ru-RU"/>
        </w:rPr>
        <w:t>Малинської</w:t>
      </w:r>
      <w:proofErr w:type="spellEnd"/>
      <w:r w:rsidR="00666EE9">
        <w:rPr>
          <w:rFonts w:ascii="Times New Roman" w:eastAsia="Times New Roman" w:hAnsi="Times New Roman"/>
          <w:sz w:val="28"/>
          <w:szCs w:val="28"/>
          <w:lang w:val="uk-UA" w:eastAsia="ru-RU"/>
        </w:rPr>
        <w:t xml:space="preserve"> міської </w:t>
      </w:r>
      <w:proofErr w:type="spellStart"/>
      <w:r w:rsidRPr="00EA0A65">
        <w:rPr>
          <w:rFonts w:ascii="Times New Roman" w:eastAsia="Times New Roman" w:hAnsi="Times New Roman"/>
          <w:sz w:val="28"/>
          <w:szCs w:val="28"/>
          <w:lang w:val="ru-RU" w:eastAsia="ru-RU"/>
        </w:rPr>
        <w:t>територіальної</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громади</w:t>
      </w:r>
      <w:proofErr w:type="spellEnd"/>
      <w:r w:rsidR="00784891">
        <w:rPr>
          <w:rFonts w:ascii="Times New Roman" w:eastAsia="Times New Roman" w:hAnsi="Times New Roman"/>
          <w:sz w:val="28"/>
          <w:szCs w:val="28"/>
          <w:lang w:val="ru-RU" w:eastAsia="ru-RU"/>
        </w:rPr>
        <w:t>,</w:t>
      </w:r>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здійснення</w:t>
      </w:r>
      <w:proofErr w:type="spellEnd"/>
      <w:r w:rsidRPr="00EA0A65">
        <w:rPr>
          <w:rFonts w:ascii="Times New Roman" w:eastAsia="Times New Roman" w:hAnsi="Times New Roman"/>
          <w:sz w:val="28"/>
          <w:szCs w:val="28"/>
          <w:lang w:val="ru-RU" w:eastAsia="ru-RU"/>
        </w:rPr>
        <w:t xml:space="preserve"> ними </w:t>
      </w:r>
      <w:proofErr w:type="spellStart"/>
      <w:r w:rsidRPr="00EA0A65">
        <w:rPr>
          <w:rFonts w:ascii="Times New Roman" w:eastAsia="Times New Roman" w:hAnsi="Times New Roman"/>
          <w:sz w:val="28"/>
          <w:szCs w:val="28"/>
          <w:lang w:val="ru-RU" w:eastAsia="ru-RU"/>
        </w:rPr>
        <w:t>життєво</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важливих</w:t>
      </w:r>
      <w:proofErr w:type="spellEnd"/>
      <w:r w:rsidRPr="00EA0A65">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функцій</w:t>
      </w:r>
      <w:proofErr w:type="spellEnd"/>
      <w:r w:rsidRPr="00EA0A65">
        <w:rPr>
          <w:rFonts w:ascii="Times New Roman" w:eastAsia="Times New Roman" w:hAnsi="Times New Roman"/>
          <w:sz w:val="28"/>
          <w:szCs w:val="28"/>
          <w:lang w:val="ru-RU" w:eastAsia="ru-RU"/>
        </w:rPr>
        <w:t xml:space="preserve"> та </w:t>
      </w:r>
      <w:proofErr w:type="spellStart"/>
      <w:r w:rsidRPr="00EA0A65">
        <w:rPr>
          <w:rFonts w:ascii="Times New Roman" w:eastAsia="Times New Roman" w:hAnsi="Times New Roman"/>
          <w:sz w:val="28"/>
          <w:szCs w:val="28"/>
          <w:lang w:val="ru-RU" w:eastAsia="ru-RU"/>
        </w:rPr>
        <w:t>завдань</w:t>
      </w:r>
      <w:proofErr w:type="spellEnd"/>
      <w:r w:rsidRPr="00EA0A65">
        <w:rPr>
          <w:rFonts w:ascii="Times New Roman" w:eastAsia="Times New Roman" w:hAnsi="Times New Roman"/>
          <w:sz w:val="28"/>
          <w:szCs w:val="28"/>
          <w:lang w:val="ru-RU" w:eastAsia="ru-RU"/>
        </w:rPr>
        <w:t xml:space="preserve"> для </w:t>
      </w:r>
      <w:proofErr w:type="spellStart"/>
      <w:r w:rsidRPr="00EA0A65">
        <w:rPr>
          <w:rFonts w:ascii="Times New Roman" w:eastAsia="Times New Roman" w:hAnsi="Times New Roman"/>
          <w:sz w:val="28"/>
          <w:szCs w:val="28"/>
          <w:lang w:val="ru-RU" w:eastAsia="ru-RU"/>
        </w:rPr>
        <w:t>забезпечення</w:t>
      </w:r>
      <w:proofErr w:type="spellEnd"/>
      <w:r w:rsidRPr="00EA0A65">
        <w:rPr>
          <w:rFonts w:ascii="Times New Roman" w:eastAsia="Times New Roman" w:hAnsi="Times New Roman"/>
          <w:sz w:val="28"/>
          <w:szCs w:val="28"/>
          <w:lang w:val="ru-RU" w:eastAsia="ru-RU"/>
        </w:rPr>
        <w:t xml:space="preserve"> </w:t>
      </w:r>
      <w:proofErr w:type="spellStart"/>
      <w:r w:rsidR="00666EE9">
        <w:rPr>
          <w:rFonts w:ascii="Times New Roman" w:eastAsia="Times New Roman" w:hAnsi="Times New Roman"/>
          <w:sz w:val="28"/>
          <w:szCs w:val="28"/>
          <w:lang w:val="ru-RU" w:eastAsia="ru-RU"/>
        </w:rPr>
        <w:t>нормальних</w:t>
      </w:r>
      <w:proofErr w:type="spellEnd"/>
      <w:r w:rsidR="00666EE9">
        <w:rPr>
          <w:rFonts w:ascii="Times New Roman" w:eastAsia="Times New Roman" w:hAnsi="Times New Roman"/>
          <w:sz w:val="28"/>
          <w:szCs w:val="28"/>
          <w:lang w:val="ru-RU" w:eastAsia="ru-RU"/>
        </w:rPr>
        <w:t xml:space="preserve"> умов </w:t>
      </w:r>
      <w:proofErr w:type="spellStart"/>
      <w:r w:rsidR="00666EE9">
        <w:rPr>
          <w:rFonts w:ascii="Times New Roman" w:eastAsia="Times New Roman" w:hAnsi="Times New Roman"/>
          <w:sz w:val="28"/>
          <w:szCs w:val="28"/>
          <w:lang w:val="ru-RU" w:eastAsia="ru-RU"/>
        </w:rPr>
        <w:t>життєдіяльності</w:t>
      </w:r>
      <w:proofErr w:type="spellEnd"/>
      <w:r w:rsidR="00666EE9">
        <w:rPr>
          <w:rFonts w:ascii="Times New Roman" w:eastAsia="Times New Roman" w:hAnsi="Times New Roman"/>
          <w:sz w:val="28"/>
          <w:szCs w:val="28"/>
          <w:lang w:val="ru-RU" w:eastAsia="ru-RU"/>
        </w:rPr>
        <w:t xml:space="preserve"> </w:t>
      </w:r>
      <w:proofErr w:type="spellStart"/>
      <w:r w:rsidRPr="00EA0A65">
        <w:rPr>
          <w:rFonts w:ascii="Times New Roman" w:eastAsia="Times New Roman" w:hAnsi="Times New Roman"/>
          <w:sz w:val="28"/>
          <w:szCs w:val="28"/>
          <w:lang w:val="ru-RU" w:eastAsia="ru-RU"/>
        </w:rPr>
        <w:t>громади</w:t>
      </w:r>
      <w:proofErr w:type="spellEnd"/>
      <w:r w:rsidRPr="00EA0A65">
        <w:rPr>
          <w:rFonts w:ascii="Times New Roman" w:eastAsia="Times New Roman" w:hAnsi="Times New Roman"/>
          <w:sz w:val="28"/>
          <w:szCs w:val="28"/>
          <w:lang w:val="ru-RU" w:eastAsia="ru-RU"/>
        </w:rPr>
        <w:t>.</w:t>
      </w:r>
    </w:p>
    <w:p w:rsidR="00E2183A" w:rsidRPr="00EA0A65" w:rsidRDefault="00E2183A" w:rsidP="00666EE9">
      <w:pPr>
        <w:jc w:val="both"/>
        <w:rPr>
          <w:rFonts w:ascii="Times New Roman" w:hAnsi="Times New Roman"/>
          <w:sz w:val="28"/>
          <w:szCs w:val="28"/>
          <w:lang w:val="ru-RU"/>
        </w:rPr>
      </w:pPr>
    </w:p>
    <w:p w:rsidR="00E2183A" w:rsidRPr="00EA0A65" w:rsidRDefault="00E2183A" w:rsidP="00EA0A65">
      <w:pPr>
        <w:jc w:val="center"/>
        <w:rPr>
          <w:rFonts w:ascii="Times New Roman" w:hAnsi="Times New Roman"/>
          <w:b/>
          <w:sz w:val="28"/>
          <w:szCs w:val="28"/>
          <w:lang w:val="ru-RU"/>
        </w:rPr>
      </w:pPr>
      <w:r w:rsidRPr="00EA0A65">
        <w:rPr>
          <w:rFonts w:ascii="Times New Roman" w:hAnsi="Times New Roman"/>
          <w:b/>
          <w:sz w:val="28"/>
          <w:szCs w:val="28"/>
        </w:rPr>
        <w:t>V</w:t>
      </w:r>
      <w:r w:rsidR="00784891">
        <w:rPr>
          <w:rFonts w:ascii="Times New Roman" w:hAnsi="Times New Roman"/>
          <w:b/>
          <w:sz w:val="28"/>
          <w:szCs w:val="28"/>
          <w:lang w:val="ru-RU"/>
        </w:rPr>
        <w:t xml:space="preserve">. </w:t>
      </w:r>
      <w:proofErr w:type="spellStart"/>
      <w:r w:rsidR="00784891">
        <w:rPr>
          <w:rFonts w:ascii="Times New Roman" w:hAnsi="Times New Roman"/>
          <w:b/>
          <w:sz w:val="28"/>
          <w:szCs w:val="28"/>
          <w:lang w:val="ru-RU"/>
        </w:rPr>
        <w:t>Завдання</w:t>
      </w:r>
      <w:proofErr w:type="spellEnd"/>
      <w:r w:rsidR="00784891">
        <w:rPr>
          <w:rFonts w:ascii="Times New Roman" w:hAnsi="Times New Roman"/>
          <w:b/>
          <w:sz w:val="28"/>
          <w:szCs w:val="28"/>
          <w:lang w:val="ru-RU"/>
        </w:rPr>
        <w:t xml:space="preserve"> та заходи </w:t>
      </w:r>
      <w:proofErr w:type="spellStart"/>
      <w:r w:rsidR="00784891">
        <w:rPr>
          <w:rFonts w:ascii="Times New Roman" w:hAnsi="Times New Roman"/>
          <w:b/>
          <w:sz w:val="28"/>
          <w:szCs w:val="28"/>
          <w:lang w:val="ru-RU"/>
        </w:rPr>
        <w:t>П</w:t>
      </w:r>
      <w:r w:rsidRPr="00EA0A65">
        <w:rPr>
          <w:rFonts w:ascii="Times New Roman" w:hAnsi="Times New Roman"/>
          <w:b/>
          <w:sz w:val="28"/>
          <w:szCs w:val="28"/>
          <w:lang w:val="ru-RU"/>
        </w:rPr>
        <w:t>рограми</w:t>
      </w:r>
      <w:proofErr w:type="spellEnd"/>
    </w:p>
    <w:p w:rsidR="00E2183A" w:rsidRPr="00EA0A65" w:rsidRDefault="00784891" w:rsidP="00E2183A">
      <w:pPr>
        <w:ind w:firstLine="851"/>
        <w:jc w:val="both"/>
        <w:rPr>
          <w:rFonts w:ascii="Times New Roman" w:hAnsi="Times New Roman"/>
          <w:sz w:val="28"/>
          <w:szCs w:val="28"/>
          <w:lang w:val="ru-RU"/>
        </w:rPr>
      </w:pPr>
      <w:r>
        <w:rPr>
          <w:rFonts w:ascii="Times New Roman" w:hAnsi="Times New Roman"/>
          <w:sz w:val="28"/>
          <w:szCs w:val="28"/>
          <w:lang w:val="ru-RU"/>
        </w:rPr>
        <w:t xml:space="preserve">Для </w:t>
      </w:r>
      <w:proofErr w:type="spellStart"/>
      <w:r>
        <w:rPr>
          <w:rFonts w:ascii="Times New Roman" w:hAnsi="Times New Roman"/>
          <w:sz w:val="28"/>
          <w:szCs w:val="28"/>
          <w:lang w:val="ru-RU"/>
        </w:rPr>
        <w:t>досягнення</w:t>
      </w:r>
      <w:proofErr w:type="spellEnd"/>
      <w:r>
        <w:rPr>
          <w:rFonts w:ascii="Times New Roman" w:hAnsi="Times New Roman"/>
          <w:sz w:val="28"/>
          <w:szCs w:val="28"/>
          <w:lang w:val="ru-RU"/>
        </w:rPr>
        <w:t xml:space="preserve"> мети </w:t>
      </w:r>
      <w:proofErr w:type="spellStart"/>
      <w:r>
        <w:rPr>
          <w:rFonts w:ascii="Times New Roman" w:hAnsi="Times New Roman"/>
          <w:sz w:val="28"/>
          <w:szCs w:val="28"/>
          <w:lang w:val="ru-RU"/>
        </w:rPr>
        <w:t>П</w:t>
      </w:r>
      <w:r w:rsidR="00E2183A" w:rsidRPr="00EA0A65">
        <w:rPr>
          <w:rFonts w:ascii="Times New Roman" w:hAnsi="Times New Roman"/>
          <w:sz w:val="28"/>
          <w:szCs w:val="28"/>
          <w:lang w:val="ru-RU"/>
        </w:rPr>
        <w:t>рограми</w:t>
      </w:r>
      <w:proofErr w:type="spellEnd"/>
      <w:r w:rsidR="00E2183A" w:rsidRPr="00EA0A65">
        <w:rPr>
          <w:rFonts w:ascii="Times New Roman" w:hAnsi="Times New Roman"/>
          <w:sz w:val="28"/>
          <w:szCs w:val="28"/>
          <w:lang w:val="ru-RU"/>
        </w:rPr>
        <w:t xml:space="preserve"> </w:t>
      </w:r>
      <w:proofErr w:type="spellStart"/>
      <w:r w:rsidR="00E2183A" w:rsidRPr="00EA0A65">
        <w:rPr>
          <w:rFonts w:ascii="Times New Roman" w:hAnsi="Times New Roman"/>
          <w:sz w:val="28"/>
          <w:szCs w:val="28"/>
          <w:lang w:val="ru-RU"/>
        </w:rPr>
        <w:t>визначено</w:t>
      </w:r>
      <w:proofErr w:type="spellEnd"/>
      <w:r w:rsidR="00E2183A" w:rsidRPr="00EA0A65">
        <w:rPr>
          <w:rFonts w:ascii="Times New Roman" w:hAnsi="Times New Roman"/>
          <w:sz w:val="28"/>
          <w:szCs w:val="28"/>
          <w:lang w:val="ru-RU"/>
        </w:rPr>
        <w:t xml:space="preserve"> </w:t>
      </w:r>
      <w:proofErr w:type="spellStart"/>
      <w:r w:rsidR="00E2183A" w:rsidRPr="00EA0A65">
        <w:rPr>
          <w:rFonts w:ascii="Times New Roman" w:hAnsi="Times New Roman"/>
          <w:sz w:val="28"/>
          <w:szCs w:val="28"/>
          <w:lang w:val="ru-RU"/>
        </w:rPr>
        <w:t>такі</w:t>
      </w:r>
      <w:proofErr w:type="spellEnd"/>
      <w:r w:rsidR="00E2183A" w:rsidRPr="00EA0A65">
        <w:rPr>
          <w:rFonts w:ascii="Times New Roman" w:hAnsi="Times New Roman"/>
          <w:sz w:val="28"/>
          <w:szCs w:val="28"/>
          <w:lang w:val="ru-RU"/>
        </w:rPr>
        <w:t xml:space="preserve"> заходи:</w:t>
      </w:r>
    </w:p>
    <w:p w:rsidR="00E2183A" w:rsidRPr="00EA0A65"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придбання</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матер</w:t>
      </w:r>
      <w:proofErr w:type="gramEnd"/>
      <w:r w:rsidRPr="00EA0A65">
        <w:rPr>
          <w:rFonts w:ascii="Times New Roman" w:hAnsi="Times New Roman"/>
          <w:sz w:val="28"/>
          <w:szCs w:val="28"/>
          <w:lang w:val="ru-RU"/>
        </w:rPr>
        <w:t>іалів</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забезпечення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фізичної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безпеки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Pr="00EA0A65"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придбання</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матер</w:t>
      </w:r>
      <w:proofErr w:type="gramEnd"/>
      <w:r w:rsidRPr="00EA0A65">
        <w:rPr>
          <w:rFonts w:ascii="Times New Roman" w:hAnsi="Times New Roman"/>
          <w:sz w:val="28"/>
          <w:szCs w:val="28"/>
          <w:lang w:val="ru-RU"/>
        </w:rPr>
        <w:t>іалів</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обладнання</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охорони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Pr="00EA0A65"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придбання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резервних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матеріалів</w:t>
      </w:r>
      <w:proofErr w:type="spellEnd"/>
      <w:r w:rsidRPr="00EA0A65">
        <w:rPr>
          <w:rFonts w:ascii="Times New Roman" w:hAnsi="Times New Roman"/>
          <w:sz w:val="28"/>
          <w:szCs w:val="28"/>
          <w:lang w:val="ru-RU"/>
        </w:rPr>
        <w:t xml:space="preserve"> і </w:t>
      </w:r>
      <w:proofErr w:type="spellStart"/>
      <w:r w:rsidRPr="00EA0A65">
        <w:rPr>
          <w:rFonts w:ascii="Times New Roman" w:hAnsi="Times New Roman"/>
          <w:sz w:val="28"/>
          <w:szCs w:val="28"/>
          <w:lang w:val="ru-RU"/>
        </w:rPr>
        <w:t>обладнання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залучення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спеціалізованої</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техн</w:t>
      </w:r>
      <w:proofErr w:type="gramEnd"/>
      <w:r w:rsidRPr="00EA0A65">
        <w:rPr>
          <w:rFonts w:ascii="Times New Roman" w:hAnsi="Times New Roman"/>
          <w:sz w:val="28"/>
          <w:szCs w:val="28"/>
          <w:lang w:val="ru-RU"/>
        </w:rPr>
        <w:t>іки</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робочої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сили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спеціалізованих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підприємств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необхідних</w:t>
      </w:r>
      <w:proofErr w:type="spellEnd"/>
      <w:r w:rsidRPr="00EA0A65">
        <w:rPr>
          <w:rFonts w:ascii="Times New Roman" w:hAnsi="Times New Roman"/>
          <w:sz w:val="28"/>
          <w:szCs w:val="28"/>
          <w:lang w:val="ru-RU"/>
        </w:rPr>
        <w:t xml:space="preserve"> для </w:t>
      </w:r>
      <w:proofErr w:type="spellStart"/>
      <w:r w:rsidRPr="00EA0A65">
        <w:rPr>
          <w:rFonts w:ascii="Times New Roman" w:hAnsi="Times New Roman"/>
          <w:sz w:val="28"/>
          <w:szCs w:val="28"/>
          <w:lang w:val="ru-RU"/>
        </w:rPr>
        <w:t>відновлення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функціонування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 xml:space="preserve">; </w:t>
      </w:r>
    </w:p>
    <w:p w:rsidR="00E2183A" w:rsidRPr="00EA0A65"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сприяння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впровадженню</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заходів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запобігання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проявам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несанкціонованого</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втручання</w:t>
      </w:r>
      <w:proofErr w:type="spellEnd"/>
      <w:r w:rsidRPr="00EA0A65">
        <w:rPr>
          <w:rFonts w:ascii="Times New Roman" w:hAnsi="Times New Roman"/>
          <w:sz w:val="28"/>
          <w:szCs w:val="28"/>
          <w:lang w:val="ru-RU"/>
        </w:rPr>
        <w:t xml:space="preserve"> у </w:t>
      </w:r>
      <w:proofErr w:type="spellStart"/>
      <w:r w:rsidRPr="00EA0A65">
        <w:rPr>
          <w:rFonts w:ascii="Times New Roman" w:hAnsi="Times New Roman"/>
          <w:sz w:val="28"/>
          <w:szCs w:val="28"/>
          <w:lang w:val="ru-RU"/>
        </w:rPr>
        <w:t>функціонування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2183A" w:rsidRPr="00EA0A65"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розробка</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прогнозів</w:t>
      </w:r>
      <w:proofErr w:type="spellEnd"/>
      <w:r w:rsidRPr="00EA0A65">
        <w:rPr>
          <w:rFonts w:ascii="Times New Roman" w:hAnsi="Times New Roman"/>
          <w:sz w:val="28"/>
          <w:szCs w:val="28"/>
          <w:lang w:val="ru-RU"/>
        </w:rPr>
        <w:t xml:space="preserve"> та </w:t>
      </w:r>
      <w:proofErr w:type="spellStart"/>
      <w:r w:rsidRPr="00EA0A65">
        <w:rPr>
          <w:rFonts w:ascii="Times New Roman" w:hAnsi="Times New Roman"/>
          <w:sz w:val="28"/>
          <w:szCs w:val="28"/>
          <w:lang w:val="ru-RU"/>
        </w:rPr>
        <w:t>організаційних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заходів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запобігання</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кризовим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ситуаціям</w:t>
      </w:r>
      <w:proofErr w:type="spellEnd"/>
      <w:r w:rsidRPr="00EA0A65">
        <w:rPr>
          <w:rFonts w:ascii="Times New Roman" w:hAnsi="Times New Roman"/>
          <w:sz w:val="28"/>
          <w:szCs w:val="28"/>
          <w:lang w:val="ru-RU"/>
        </w:rPr>
        <w:t xml:space="preserve"> </w:t>
      </w:r>
      <w:proofErr w:type="gramStart"/>
      <w:r w:rsidRPr="00EA0A65">
        <w:rPr>
          <w:rFonts w:ascii="Times New Roman" w:hAnsi="Times New Roman"/>
          <w:sz w:val="28"/>
          <w:szCs w:val="28"/>
          <w:lang w:val="ru-RU"/>
        </w:rPr>
        <w:t>на</w:t>
      </w:r>
      <w:proofErr w:type="gram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об’єктах</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w:t>
      </w:r>
    </w:p>
    <w:p w:rsidR="00EA0A65" w:rsidRPr="00666EE9" w:rsidRDefault="00E2183A" w:rsidP="00550D24">
      <w:pPr>
        <w:spacing w:line="240" w:lineRule="auto"/>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навчання</w:t>
      </w:r>
      <w:proofErr w:type="spellEnd"/>
      <w:r w:rsidRPr="00EA0A65">
        <w:rPr>
          <w:rFonts w:ascii="Times New Roman" w:hAnsi="Times New Roman"/>
          <w:sz w:val="28"/>
          <w:szCs w:val="28"/>
          <w:lang w:val="ru-RU"/>
        </w:rPr>
        <w:t xml:space="preserve"> персоналу </w:t>
      </w:r>
      <w:proofErr w:type="spellStart"/>
      <w:r w:rsidRPr="00EA0A65">
        <w:rPr>
          <w:rFonts w:ascii="Times New Roman" w:hAnsi="Times New Roman"/>
          <w:sz w:val="28"/>
          <w:szCs w:val="28"/>
          <w:lang w:val="ru-RU"/>
        </w:rPr>
        <w:t>операторі</w:t>
      </w:r>
      <w:proofErr w:type="gramStart"/>
      <w:r w:rsidRPr="00EA0A65">
        <w:rPr>
          <w:rFonts w:ascii="Times New Roman" w:hAnsi="Times New Roman"/>
          <w:sz w:val="28"/>
          <w:szCs w:val="28"/>
          <w:lang w:val="ru-RU"/>
        </w:rPr>
        <w:t>в</w:t>
      </w:r>
      <w:proofErr w:type="spellEnd"/>
      <w:proofErr w:type="gram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об'єктів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критичної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інфраструктури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щодо</w:t>
      </w:r>
      <w:proofErr w:type="spellEnd"/>
      <w:r w:rsidRPr="00EA0A65">
        <w:rPr>
          <w:rFonts w:ascii="Times New Roman" w:hAnsi="Times New Roman"/>
          <w:sz w:val="28"/>
          <w:szCs w:val="28"/>
          <w:lang w:val="ru-RU"/>
        </w:rPr>
        <w:t xml:space="preserve"> порядку </w:t>
      </w:r>
      <w:proofErr w:type="spellStart"/>
      <w:r w:rsidRPr="00EA0A65">
        <w:rPr>
          <w:rFonts w:ascii="Times New Roman" w:hAnsi="Times New Roman"/>
          <w:sz w:val="28"/>
          <w:szCs w:val="28"/>
          <w:lang w:val="ru-RU"/>
        </w:rPr>
        <w:t>реагування</w:t>
      </w:r>
      <w:proofErr w:type="spellEnd"/>
      <w:r w:rsidRPr="00EA0A65">
        <w:rPr>
          <w:rFonts w:ascii="Times New Roman" w:hAnsi="Times New Roman"/>
          <w:sz w:val="28"/>
          <w:szCs w:val="28"/>
          <w:lang w:val="ru-RU"/>
        </w:rPr>
        <w:t xml:space="preserve"> на </w:t>
      </w:r>
      <w:proofErr w:type="spellStart"/>
      <w:r w:rsidRPr="00EA0A65">
        <w:rPr>
          <w:rFonts w:ascii="Times New Roman" w:hAnsi="Times New Roman"/>
          <w:sz w:val="28"/>
          <w:szCs w:val="28"/>
          <w:lang w:val="ru-RU"/>
        </w:rPr>
        <w:t>кризові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ситуації</w:t>
      </w:r>
      <w:proofErr w:type="spellEnd"/>
      <w:r w:rsidRPr="00EA0A65">
        <w:rPr>
          <w:rFonts w:ascii="Times New Roman" w:hAnsi="Times New Roman"/>
          <w:sz w:val="28"/>
          <w:szCs w:val="28"/>
          <w:lang w:val="ru-RU"/>
        </w:rPr>
        <w:t xml:space="preserve">. </w:t>
      </w:r>
    </w:p>
    <w:p w:rsidR="00E2183A" w:rsidRPr="00EA0A65" w:rsidRDefault="00E2183A" w:rsidP="00EA0A65">
      <w:pPr>
        <w:jc w:val="center"/>
        <w:rPr>
          <w:rFonts w:ascii="Times New Roman" w:hAnsi="Times New Roman"/>
          <w:b/>
          <w:sz w:val="28"/>
          <w:szCs w:val="28"/>
          <w:lang w:val="ru-RU"/>
        </w:rPr>
      </w:pPr>
      <w:proofErr w:type="gramStart"/>
      <w:r w:rsidRPr="00EA0A65">
        <w:rPr>
          <w:rFonts w:ascii="Times New Roman" w:hAnsi="Times New Roman"/>
          <w:b/>
          <w:sz w:val="28"/>
          <w:szCs w:val="28"/>
        </w:rPr>
        <w:t>V</w:t>
      </w:r>
      <w:r w:rsidR="00EA0A65">
        <w:rPr>
          <w:rFonts w:ascii="Times New Roman" w:hAnsi="Times New Roman"/>
          <w:b/>
          <w:sz w:val="28"/>
          <w:szCs w:val="28"/>
          <w:lang w:val="uk-UA"/>
        </w:rPr>
        <w:t>І</w:t>
      </w:r>
      <w:r w:rsidRPr="00EA0A65">
        <w:rPr>
          <w:rFonts w:ascii="Times New Roman" w:hAnsi="Times New Roman"/>
          <w:b/>
          <w:sz w:val="28"/>
          <w:szCs w:val="28"/>
          <w:lang w:val="ru-RU"/>
        </w:rPr>
        <w:t>.</w:t>
      </w:r>
      <w:proofErr w:type="gramEnd"/>
      <w:r w:rsidRPr="00EA0A65">
        <w:rPr>
          <w:rFonts w:ascii="Times New Roman" w:hAnsi="Times New Roman"/>
          <w:b/>
          <w:sz w:val="28"/>
          <w:szCs w:val="28"/>
          <w:lang w:val="ru-RU"/>
        </w:rPr>
        <w:t xml:space="preserve"> </w:t>
      </w:r>
      <w:proofErr w:type="spellStart"/>
      <w:r w:rsidR="00784891">
        <w:rPr>
          <w:rFonts w:ascii="Times New Roman" w:hAnsi="Times New Roman"/>
          <w:b/>
          <w:sz w:val="28"/>
          <w:szCs w:val="28"/>
          <w:lang w:val="ru-RU"/>
        </w:rPr>
        <w:t>Обсяги</w:t>
      </w:r>
      <w:proofErr w:type="spellEnd"/>
      <w:r w:rsidR="00784891">
        <w:rPr>
          <w:rFonts w:ascii="Times New Roman" w:hAnsi="Times New Roman"/>
          <w:b/>
          <w:sz w:val="28"/>
          <w:szCs w:val="28"/>
          <w:lang w:val="ru-RU"/>
        </w:rPr>
        <w:t xml:space="preserve"> та </w:t>
      </w:r>
      <w:proofErr w:type="spellStart"/>
      <w:r w:rsidR="00784891">
        <w:rPr>
          <w:rFonts w:ascii="Times New Roman" w:hAnsi="Times New Roman"/>
          <w:b/>
          <w:sz w:val="28"/>
          <w:szCs w:val="28"/>
          <w:lang w:val="ru-RU"/>
        </w:rPr>
        <w:t>джерела</w:t>
      </w:r>
      <w:proofErr w:type="spellEnd"/>
      <w:r w:rsidR="00784891">
        <w:rPr>
          <w:rFonts w:ascii="Times New Roman" w:hAnsi="Times New Roman"/>
          <w:b/>
          <w:sz w:val="28"/>
          <w:szCs w:val="28"/>
          <w:lang w:val="ru-RU"/>
        </w:rPr>
        <w:t xml:space="preserve"> </w:t>
      </w:r>
      <w:proofErr w:type="spellStart"/>
      <w:r w:rsidR="00784891">
        <w:rPr>
          <w:rFonts w:ascii="Times New Roman" w:hAnsi="Times New Roman"/>
          <w:b/>
          <w:sz w:val="28"/>
          <w:szCs w:val="28"/>
          <w:lang w:val="ru-RU"/>
        </w:rPr>
        <w:t>фінансування</w:t>
      </w:r>
      <w:proofErr w:type="spellEnd"/>
      <w:r w:rsidR="00784891">
        <w:rPr>
          <w:rFonts w:ascii="Times New Roman" w:hAnsi="Times New Roman"/>
          <w:b/>
          <w:sz w:val="28"/>
          <w:szCs w:val="28"/>
          <w:lang w:val="ru-RU"/>
        </w:rPr>
        <w:t xml:space="preserve"> </w:t>
      </w:r>
      <w:proofErr w:type="spellStart"/>
      <w:r w:rsidR="00784891">
        <w:rPr>
          <w:rFonts w:ascii="Times New Roman" w:hAnsi="Times New Roman"/>
          <w:b/>
          <w:sz w:val="28"/>
          <w:szCs w:val="28"/>
          <w:lang w:val="ru-RU"/>
        </w:rPr>
        <w:t>П</w:t>
      </w:r>
      <w:r w:rsidRPr="00EA0A65">
        <w:rPr>
          <w:rFonts w:ascii="Times New Roman" w:hAnsi="Times New Roman"/>
          <w:b/>
          <w:sz w:val="28"/>
          <w:szCs w:val="28"/>
          <w:lang w:val="ru-RU"/>
        </w:rPr>
        <w:t>рограми</w:t>
      </w:r>
      <w:proofErr w:type="spellEnd"/>
    </w:p>
    <w:p w:rsidR="00E2183A" w:rsidRPr="00EA0A65" w:rsidRDefault="00E2183A" w:rsidP="00E2183A">
      <w:pPr>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Джерелами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фінансування</w:t>
      </w:r>
      <w:proofErr w:type="spellEnd"/>
      <w:r w:rsidRPr="00EA0A65">
        <w:rPr>
          <w:rFonts w:ascii="Times New Roman" w:hAnsi="Times New Roman"/>
          <w:sz w:val="28"/>
          <w:szCs w:val="28"/>
          <w:lang w:val="ru-RU"/>
        </w:rPr>
        <w:t xml:space="preserve"> є </w:t>
      </w:r>
      <w:proofErr w:type="spellStart"/>
      <w:r w:rsidRPr="00EA0A65">
        <w:rPr>
          <w:rFonts w:ascii="Times New Roman" w:hAnsi="Times New Roman"/>
          <w:sz w:val="28"/>
          <w:szCs w:val="28"/>
          <w:lang w:val="ru-RU"/>
        </w:rPr>
        <w:t>кошти</w:t>
      </w:r>
      <w:proofErr w:type="spellEnd"/>
      <w:r w:rsidR="00AC7457">
        <w:rPr>
          <w:rFonts w:ascii="Times New Roman" w:hAnsi="Times New Roman"/>
          <w:sz w:val="28"/>
          <w:szCs w:val="28"/>
          <w:lang w:val="ru-RU"/>
        </w:rPr>
        <w:t xml:space="preserve"> бюджету </w:t>
      </w:r>
      <w:proofErr w:type="spellStart"/>
      <w:r w:rsidR="00AC7457">
        <w:rPr>
          <w:rFonts w:ascii="Times New Roman" w:hAnsi="Times New Roman"/>
          <w:sz w:val="28"/>
          <w:szCs w:val="28"/>
          <w:lang w:val="ru-RU"/>
        </w:rPr>
        <w:t>Малинської</w:t>
      </w:r>
      <w:proofErr w:type="spellEnd"/>
      <w:r w:rsidR="00AC7457">
        <w:rPr>
          <w:rFonts w:ascii="Times New Roman" w:hAnsi="Times New Roman"/>
          <w:sz w:val="28"/>
          <w:szCs w:val="28"/>
          <w:lang w:val="ru-RU"/>
        </w:rPr>
        <w:t xml:space="preserve"> </w:t>
      </w:r>
      <w:proofErr w:type="spellStart"/>
      <w:r w:rsidR="00AC7457">
        <w:rPr>
          <w:rFonts w:ascii="Times New Roman" w:hAnsi="Times New Roman"/>
          <w:sz w:val="28"/>
          <w:szCs w:val="28"/>
          <w:lang w:val="ru-RU"/>
        </w:rPr>
        <w:t>міської</w:t>
      </w:r>
      <w:proofErr w:type="spellEnd"/>
      <w:r w:rsidR="00AC7457">
        <w:rPr>
          <w:rFonts w:ascii="Times New Roman" w:hAnsi="Times New Roman"/>
          <w:sz w:val="28"/>
          <w:szCs w:val="28"/>
          <w:lang w:val="ru-RU"/>
        </w:rPr>
        <w:t xml:space="preserve"> </w:t>
      </w:r>
      <w:proofErr w:type="spellStart"/>
      <w:r w:rsidR="00AC7457">
        <w:rPr>
          <w:rFonts w:ascii="Times New Roman" w:hAnsi="Times New Roman"/>
          <w:sz w:val="28"/>
          <w:szCs w:val="28"/>
          <w:lang w:val="ru-RU"/>
        </w:rPr>
        <w:t>територіальної</w:t>
      </w:r>
      <w:proofErr w:type="spellEnd"/>
      <w:r w:rsidR="00AC7457">
        <w:rPr>
          <w:rFonts w:ascii="Times New Roman" w:hAnsi="Times New Roman"/>
          <w:sz w:val="28"/>
          <w:szCs w:val="28"/>
          <w:lang w:val="ru-RU"/>
        </w:rPr>
        <w:t xml:space="preserve"> </w:t>
      </w:r>
      <w:proofErr w:type="spellStart"/>
      <w:r w:rsidR="00AC7457">
        <w:rPr>
          <w:rFonts w:ascii="Times New Roman" w:hAnsi="Times New Roman"/>
          <w:sz w:val="28"/>
          <w:szCs w:val="28"/>
          <w:lang w:val="ru-RU"/>
        </w:rPr>
        <w:t>громади</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п</w:t>
      </w:r>
      <w:proofErr w:type="gramEnd"/>
      <w:r w:rsidRPr="00EA0A65">
        <w:rPr>
          <w:rFonts w:ascii="Times New Roman" w:hAnsi="Times New Roman"/>
          <w:sz w:val="28"/>
          <w:szCs w:val="28"/>
          <w:lang w:val="ru-RU"/>
        </w:rPr>
        <w:t>ідприємств</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інші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джерела</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фінансування</w:t>
      </w:r>
      <w:proofErr w:type="spellEnd"/>
      <w:r w:rsidRPr="00EA0A65">
        <w:rPr>
          <w:rFonts w:ascii="Times New Roman" w:hAnsi="Times New Roman"/>
          <w:sz w:val="28"/>
          <w:szCs w:val="28"/>
          <w:lang w:val="ru-RU"/>
        </w:rPr>
        <w:t xml:space="preserve">, не </w:t>
      </w:r>
      <w:proofErr w:type="spellStart"/>
      <w:r w:rsidRPr="00EA0A65">
        <w:rPr>
          <w:rFonts w:ascii="Times New Roman" w:hAnsi="Times New Roman"/>
          <w:sz w:val="28"/>
          <w:szCs w:val="28"/>
          <w:lang w:val="ru-RU"/>
        </w:rPr>
        <w:t>заборонені</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законодавством</w:t>
      </w:r>
      <w:proofErr w:type="spellEnd"/>
      <w:r w:rsidRPr="00EA0A65">
        <w:rPr>
          <w:rFonts w:ascii="Times New Roman" w:hAnsi="Times New Roman"/>
          <w:sz w:val="28"/>
          <w:szCs w:val="28"/>
          <w:lang w:val="ru-RU"/>
        </w:rPr>
        <w:t>.</w:t>
      </w:r>
    </w:p>
    <w:p w:rsidR="00550D24" w:rsidRPr="00784891" w:rsidRDefault="00AC7457" w:rsidP="00784891">
      <w:pPr>
        <w:ind w:firstLine="720"/>
        <w:jc w:val="both"/>
        <w:rPr>
          <w:rFonts w:ascii="Times New Roman" w:hAnsi="Times New Roman"/>
          <w:sz w:val="28"/>
          <w:szCs w:val="28"/>
          <w:lang w:val="ru-RU"/>
        </w:rPr>
      </w:pPr>
      <w:proofErr w:type="spellStart"/>
      <w:proofErr w:type="gramStart"/>
      <w:r w:rsidRPr="00AC7457">
        <w:rPr>
          <w:rFonts w:ascii="Times New Roman" w:hAnsi="Times New Roman"/>
          <w:sz w:val="28"/>
          <w:szCs w:val="28"/>
          <w:lang w:val="ru-RU"/>
        </w:rPr>
        <w:t>Реалізація</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визначених</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завдань</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передбачається</w:t>
      </w:r>
      <w:proofErr w:type="spellEnd"/>
      <w:r w:rsidRPr="00AC7457">
        <w:rPr>
          <w:rFonts w:ascii="Times New Roman" w:hAnsi="Times New Roman"/>
          <w:sz w:val="28"/>
          <w:szCs w:val="28"/>
          <w:lang w:val="ru-RU"/>
        </w:rPr>
        <w:t xml:space="preserve"> за </w:t>
      </w:r>
      <w:proofErr w:type="spellStart"/>
      <w:r w:rsidRPr="00AC7457">
        <w:rPr>
          <w:rFonts w:ascii="Times New Roman" w:hAnsi="Times New Roman"/>
          <w:sz w:val="28"/>
          <w:szCs w:val="28"/>
          <w:lang w:val="ru-RU"/>
        </w:rPr>
        <w:t>рахунок</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коштів</w:t>
      </w:r>
      <w:proofErr w:type="spellEnd"/>
      <w:r w:rsidRPr="00AC7457">
        <w:rPr>
          <w:rFonts w:ascii="Times New Roman" w:hAnsi="Times New Roman"/>
          <w:sz w:val="28"/>
          <w:szCs w:val="28"/>
          <w:lang w:val="ru-RU"/>
        </w:rPr>
        <w:t xml:space="preserve"> бюджету </w:t>
      </w:r>
      <w:proofErr w:type="spellStart"/>
      <w:r w:rsidRPr="00AC7457">
        <w:rPr>
          <w:rFonts w:ascii="Times New Roman" w:hAnsi="Times New Roman"/>
          <w:sz w:val="28"/>
          <w:szCs w:val="28"/>
          <w:lang w:val="ru-RU"/>
        </w:rPr>
        <w:t>Малинської</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міської</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територіальної</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громади</w:t>
      </w:r>
      <w:proofErr w:type="spellEnd"/>
      <w:r w:rsidRPr="00AC7457">
        <w:rPr>
          <w:rFonts w:ascii="Times New Roman" w:hAnsi="Times New Roman"/>
          <w:sz w:val="28"/>
          <w:szCs w:val="28"/>
          <w:lang w:val="ru-RU"/>
        </w:rPr>
        <w:t xml:space="preserve"> в межах </w:t>
      </w:r>
      <w:proofErr w:type="spellStart"/>
      <w:r w:rsidRPr="00AC7457">
        <w:rPr>
          <w:rFonts w:ascii="Times New Roman" w:hAnsi="Times New Roman"/>
          <w:sz w:val="28"/>
          <w:szCs w:val="28"/>
          <w:lang w:val="ru-RU"/>
        </w:rPr>
        <w:t>фінансових</w:t>
      </w:r>
      <w:proofErr w:type="spellEnd"/>
      <w:r w:rsidRPr="00AC7457">
        <w:rPr>
          <w:rFonts w:ascii="Times New Roman" w:hAnsi="Times New Roman"/>
          <w:sz w:val="28"/>
          <w:szCs w:val="28"/>
          <w:lang w:val="ru-RU"/>
        </w:rPr>
        <w:t xml:space="preserve"> </w:t>
      </w:r>
      <w:proofErr w:type="spellStart"/>
      <w:r w:rsidRPr="00AC7457">
        <w:rPr>
          <w:rFonts w:ascii="Times New Roman" w:hAnsi="Times New Roman"/>
          <w:sz w:val="28"/>
          <w:szCs w:val="28"/>
          <w:lang w:val="ru-RU"/>
        </w:rPr>
        <w:t>можливостей</w:t>
      </w:r>
      <w:proofErr w:type="spellEnd"/>
      <w:r w:rsidRPr="00AC7457">
        <w:rPr>
          <w:rFonts w:ascii="Times New Roman" w:hAnsi="Times New Roman"/>
          <w:sz w:val="28"/>
          <w:szCs w:val="28"/>
          <w:lang w:val="ru-RU"/>
        </w:rPr>
        <w:t>.</w:t>
      </w:r>
      <w:r>
        <w:rPr>
          <w:rFonts w:ascii="Times New Roman" w:hAnsi="Times New Roman"/>
          <w:sz w:val="28"/>
          <w:szCs w:val="28"/>
          <w:lang w:val="ru-RU"/>
        </w:rPr>
        <w:t xml:space="preserve"> </w:t>
      </w:r>
      <w:proofErr w:type="gramEnd"/>
    </w:p>
    <w:p w:rsidR="00581FB4" w:rsidRDefault="00581FB4" w:rsidP="00EA0A65">
      <w:pPr>
        <w:jc w:val="center"/>
        <w:rPr>
          <w:rFonts w:ascii="Times New Roman" w:hAnsi="Times New Roman"/>
          <w:b/>
          <w:sz w:val="28"/>
          <w:szCs w:val="28"/>
          <w:lang w:val="uk-UA"/>
        </w:rPr>
      </w:pPr>
    </w:p>
    <w:p w:rsidR="00E2183A" w:rsidRPr="00EA0A65" w:rsidRDefault="00E2183A" w:rsidP="00EA0A65">
      <w:pPr>
        <w:jc w:val="center"/>
        <w:rPr>
          <w:rFonts w:ascii="Times New Roman" w:hAnsi="Times New Roman"/>
          <w:b/>
          <w:sz w:val="28"/>
          <w:szCs w:val="28"/>
          <w:lang w:val="ru-RU"/>
        </w:rPr>
      </w:pPr>
      <w:proofErr w:type="gramStart"/>
      <w:r w:rsidRPr="00EA0A65">
        <w:rPr>
          <w:rFonts w:ascii="Times New Roman" w:hAnsi="Times New Roman"/>
          <w:b/>
          <w:sz w:val="28"/>
          <w:szCs w:val="28"/>
        </w:rPr>
        <w:t>VI</w:t>
      </w:r>
      <w:r w:rsidR="00666EE9">
        <w:rPr>
          <w:rFonts w:ascii="Times New Roman" w:hAnsi="Times New Roman"/>
          <w:b/>
          <w:sz w:val="28"/>
          <w:szCs w:val="28"/>
          <w:lang w:val="uk-UA"/>
        </w:rPr>
        <w:t>І</w:t>
      </w:r>
      <w:r w:rsidRPr="00EA0A65">
        <w:rPr>
          <w:rFonts w:ascii="Times New Roman" w:hAnsi="Times New Roman"/>
          <w:b/>
          <w:sz w:val="28"/>
          <w:szCs w:val="28"/>
          <w:lang w:val="ru-RU"/>
        </w:rPr>
        <w:t>.</w:t>
      </w:r>
      <w:proofErr w:type="gramEnd"/>
      <w:r w:rsidRPr="00EA0A65">
        <w:rPr>
          <w:rFonts w:ascii="Times New Roman" w:hAnsi="Times New Roman"/>
          <w:b/>
          <w:sz w:val="28"/>
          <w:szCs w:val="28"/>
          <w:lang w:val="ru-RU"/>
        </w:rPr>
        <w:t xml:space="preserve"> </w:t>
      </w:r>
      <w:proofErr w:type="spellStart"/>
      <w:r w:rsidRPr="00EA0A65">
        <w:rPr>
          <w:rFonts w:ascii="Times New Roman" w:hAnsi="Times New Roman"/>
          <w:b/>
          <w:sz w:val="28"/>
          <w:szCs w:val="28"/>
          <w:lang w:val="ru-RU"/>
        </w:rPr>
        <w:t>Коо</w:t>
      </w:r>
      <w:r w:rsidR="00784891">
        <w:rPr>
          <w:rFonts w:ascii="Times New Roman" w:hAnsi="Times New Roman"/>
          <w:b/>
          <w:sz w:val="28"/>
          <w:szCs w:val="28"/>
          <w:lang w:val="ru-RU"/>
        </w:rPr>
        <w:t>рдинація</w:t>
      </w:r>
      <w:proofErr w:type="spellEnd"/>
      <w:r w:rsidR="00784891">
        <w:rPr>
          <w:rFonts w:ascii="Times New Roman" w:hAnsi="Times New Roman"/>
          <w:b/>
          <w:sz w:val="28"/>
          <w:szCs w:val="28"/>
          <w:lang w:val="ru-RU"/>
        </w:rPr>
        <w:t xml:space="preserve"> та контроль </w:t>
      </w:r>
      <w:proofErr w:type="spellStart"/>
      <w:r w:rsidR="00784891">
        <w:rPr>
          <w:rFonts w:ascii="Times New Roman" w:hAnsi="Times New Roman"/>
          <w:b/>
          <w:sz w:val="28"/>
          <w:szCs w:val="28"/>
          <w:lang w:val="ru-RU"/>
        </w:rPr>
        <w:t>виконання</w:t>
      </w:r>
      <w:proofErr w:type="spellEnd"/>
      <w:r w:rsidR="00784891">
        <w:rPr>
          <w:rFonts w:ascii="Times New Roman" w:hAnsi="Times New Roman"/>
          <w:b/>
          <w:sz w:val="28"/>
          <w:szCs w:val="28"/>
          <w:lang w:val="ru-RU"/>
        </w:rPr>
        <w:t xml:space="preserve"> </w:t>
      </w:r>
      <w:proofErr w:type="spellStart"/>
      <w:r w:rsidR="00784891">
        <w:rPr>
          <w:rFonts w:ascii="Times New Roman" w:hAnsi="Times New Roman"/>
          <w:b/>
          <w:sz w:val="28"/>
          <w:szCs w:val="28"/>
          <w:lang w:val="ru-RU"/>
        </w:rPr>
        <w:t>П</w:t>
      </w:r>
      <w:r w:rsidRPr="00EA0A65">
        <w:rPr>
          <w:rFonts w:ascii="Times New Roman" w:hAnsi="Times New Roman"/>
          <w:b/>
          <w:sz w:val="28"/>
          <w:szCs w:val="28"/>
          <w:lang w:val="ru-RU"/>
        </w:rPr>
        <w:t>рограми</w:t>
      </w:r>
      <w:proofErr w:type="spellEnd"/>
    </w:p>
    <w:p w:rsidR="00EA0A65" w:rsidRPr="00EA0A65" w:rsidRDefault="00E2183A" w:rsidP="00E2183A">
      <w:pPr>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Розробником</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Програми</w:t>
      </w:r>
      <w:proofErr w:type="spellEnd"/>
      <w:r w:rsidRPr="00EA0A65">
        <w:rPr>
          <w:rFonts w:ascii="Times New Roman" w:hAnsi="Times New Roman"/>
          <w:sz w:val="28"/>
          <w:szCs w:val="28"/>
          <w:lang w:val="ru-RU"/>
        </w:rPr>
        <w:t xml:space="preserve"> є </w:t>
      </w:r>
      <w:proofErr w:type="spellStart"/>
      <w:r w:rsidR="00EA0A65">
        <w:rPr>
          <w:rFonts w:ascii="Times New Roman" w:hAnsi="Times New Roman"/>
          <w:sz w:val="28"/>
          <w:szCs w:val="28"/>
          <w:lang w:val="ru-RU"/>
        </w:rPr>
        <w:t>виконавчий</w:t>
      </w:r>
      <w:proofErr w:type="spellEnd"/>
      <w:r w:rsidR="00EA0A65">
        <w:rPr>
          <w:rFonts w:ascii="Times New Roman" w:hAnsi="Times New Roman"/>
          <w:sz w:val="28"/>
          <w:szCs w:val="28"/>
          <w:lang w:val="ru-RU"/>
        </w:rPr>
        <w:t xml:space="preserve"> </w:t>
      </w:r>
      <w:proofErr w:type="spellStart"/>
      <w:r w:rsidR="00EA0A65">
        <w:rPr>
          <w:rFonts w:ascii="Times New Roman" w:hAnsi="Times New Roman"/>
          <w:sz w:val="28"/>
          <w:szCs w:val="28"/>
          <w:lang w:val="ru-RU"/>
        </w:rPr>
        <w:t>комітет</w:t>
      </w:r>
      <w:proofErr w:type="spellEnd"/>
      <w:r w:rsidR="00EA0A65">
        <w:rPr>
          <w:rFonts w:ascii="Times New Roman" w:hAnsi="Times New Roman"/>
          <w:sz w:val="28"/>
          <w:szCs w:val="28"/>
          <w:lang w:val="ru-RU"/>
        </w:rPr>
        <w:t xml:space="preserve"> </w:t>
      </w:r>
      <w:proofErr w:type="spellStart"/>
      <w:r w:rsidR="00EA0A65">
        <w:rPr>
          <w:rFonts w:ascii="Times New Roman" w:hAnsi="Times New Roman"/>
          <w:sz w:val="28"/>
          <w:szCs w:val="28"/>
          <w:lang w:val="ru-RU"/>
        </w:rPr>
        <w:t>Малинської</w:t>
      </w:r>
      <w:proofErr w:type="spellEnd"/>
      <w:r w:rsidR="00EA0A65">
        <w:rPr>
          <w:rFonts w:ascii="Times New Roman" w:hAnsi="Times New Roman"/>
          <w:sz w:val="28"/>
          <w:szCs w:val="28"/>
          <w:lang w:val="ru-RU"/>
        </w:rPr>
        <w:t xml:space="preserve"> </w:t>
      </w:r>
      <w:proofErr w:type="spellStart"/>
      <w:r w:rsidR="00EA0A65">
        <w:rPr>
          <w:rFonts w:ascii="Times New Roman" w:hAnsi="Times New Roman"/>
          <w:sz w:val="28"/>
          <w:szCs w:val="28"/>
          <w:lang w:val="ru-RU"/>
        </w:rPr>
        <w:t>міської</w:t>
      </w:r>
      <w:proofErr w:type="spellEnd"/>
      <w:r w:rsidR="00EA0A65">
        <w:rPr>
          <w:rFonts w:ascii="Times New Roman" w:hAnsi="Times New Roman"/>
          <w:sz w:val="28"/>
          <w:szCs w:val="28"/>
          <w:lang w:val="ru-RU"/>
        </w:rPr>
        <w:t xml:space="preserve"> </w:t>
      </w:r>
      <w:proofErr w:type="gramStart"/>
      <w:r w:rsidR="00EA0A65">
        <w:rPr>
          <w:rFonts w:ascii="Times New Roman" w:hAnsi="Times New Roman"/>
          <w:sz w:val="28"/>
          <w:szCs w:val="28"/>
          <w:lang w:val="ru-RU"/>
        </w:rPr>
        <w:t>ради</w:t>
      </w:r>
      <w:proofErr w:type="gramEnd"/>
      <w:r w:rsidR="00EA0A65">
        <w:rPr>
          <w:rFonts w:ascii="Times New Roman" w:hAnsi="Times New Roman"/>
          <w:sz w:val="28"/>
          <w:szCs w:val="28"/>
          <w:lang w:val="ru-RU"/>
        </w:rPr>
        <w:t>.</w:t>
      </w:r>
    </w:p>
    <w:p w:rsidR="00E2183A" w:rsidRPr="00EA0A65" w:rsidRDefault="00E2183A" w:rsidP="00E2183A">
      <w:pPr>
        <w:ind w:firstLine="851"/>
        <w:jc w:val="both"/>
        <w:rPr>
          <w:rFonts w:ascii="Times New Roman" w:hAnsi="Times New Roman"/>
          <w:sz w:val="28"/>
          <w:szCs w:val="28"/>
          <w:lang w:val="ru-RU"/>
        </w:rPr>
      </w:pPr>
      <w:proofErr w:type="spellStart"/>
      <w:r w:rsidRPr="00EA0A65">
        <w:rPr>
          <w:rFonts w:ascii="Times New Roman" w:hAnsi="Times New Roman"/>
          <w:sz w:val="28"/>
          <w:szCs w:val="28"/>
          <w:lang w:val="ru-RU"/>
        </w:rPr>
        <w:t>Виконавцями</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Програми</w:t>
      </w:r>
      <w:proofErr w:type="spellEnd"/>
      <w:r w:rsidRPr="00EA0A65">
        <w:rPr>
          <w:rFonts w:ascii="Times New Roman" w:hAnsi="Times New Roman"/>
          <w:sz w:val="28"/>
          <w:szCs w:val="28"/>
          <w:lang w:val="ru-RU"/>
        </w:rPr>
        <w:t xml:space="preserve"> є </w:t>
      </w:r>
      <w:proofErr w:type="spellStart"/>
      <w:r w:rsidR="00581FB4" w:rsidRPr="00581FB4">
        <w:rPr>
          <w:rFonts w:ascii="Times New Roman" w:hAnsi="Times New Roman"/>
          <w:sz w:val="28"/>
          <w:szCs w:val="28"/>
          <w:lang w:val="ru-RU"/>
        </w:rPr>
        <w:t>Управління</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житлово-комунального</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господарства</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виконавчого</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комітету</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Малинської</w:t>
      </w:r>
      <w:proofErr w:type="spellEnd"/>
      <w:r w:rsidR="00581FB4" w:rsidRPr="00581FB4">
        <w:rPr>
          <w:rFonts w:ascii="Times New Roman" w:hAnsi="Times New Roman"/>
          <w:sz w:val="28"/>
          <w:szCs w:val="28"/>
          <w:lang w:val="ru-RU"/>
        </w:rPr>
        <w:t xml:space="preserve"> </w:t>
      </w:r>
      <w:proofErr w:type="spellStart"/>
      <w:r w:rsidR="00581FB4" w:rsidRPr="00581FB4">
        <w:rPr>
          <w:rFonts w:ascii="Times New Roman" w:hAnsi="Times New Roman"/>
          <w:sz w:val="28"/>
          <w:szCs w:val="28"/>
          <w:lang w:val="ru-RU"/>
        </w:rPr>
        <w:t>міської</w:t>
      </w:r>
      <w:proofErr w:type="spellEnd"/>
      <w:r w:rsidR="00581FB4" w:rsidRPr="00581FB4">
        <w:rPr>
          <w:rFonts w:ascii="Times New Roman" w:hAnsi="Times New Roman"/>
          <w:sz w:val="28"/>
          <w:szCs w:val="28"/>
          <w:lang w:val="ru-RU"/>
        </w:rPr>
        <w:t xml:space="preserve"> ради, </w:t>
      </w:r>
      <w:r w:rsidR="00DD2357" w:rsidRPr="00DD2357">
        <w:rPr>
          <w:rFonts w:ascii="Times New Roman" w:hAnsi="Times New Roman"/>
          <w:sz w:val="28"/>
          <w:szCs w:val="28"/>
          <w:lang w:val="ru-RU"/>
        </w:rPr>
        <w:t xml:space="preserve">а в </w:t>
      </w:r>
      <w:proofErr w:type="spellStart"/>
      <w:r w:rsidR="00DD2357" w:rsidRPr="00DD2357">
        <w:rPr>
          <w:rFonts w:ascii="Times New Roman" w:hAnsi="Times New Roman"/>
          <w:sz w:val="28"/>
          <w:szCs w:val="28"/>
          <w:lang w:val="ru-RU"/>
        </w:rPr>
        <w:t>разі</w:t>
      </w:r>
      <w:proofErr w:type="spellEnd"/>
      <w:r w:rsidR="00DD2357" w:rsidRPr="00DD2357">
        <w:rPr>
          <w:rFonts w:ascii="Times New Roman" w:hAnsi="Times New Roman"/>
          <w:sz w:val="28"/>
          <w:szCs w:val="28"/>
          <w:lang w:val="ru-RU"/>
        </w:rPr>
        <w:t xml:space="preserve"> </w:t>
      </w:r>
      <w:proofErr w:type="spellStart"/>
      <w:r w:rsidR="00DD2357" w:rsidRPr="00DD2357">
        <w:rPr>
          <w:rFonts w:ascii="Times New Roman" w:hAnsi="Times New Roman"/>
          <w:sz w:val="28"/>
          <w:szCs w:val="28"/>
          <w:lang w:val="ru-RU"/>
        </w:rPr>
        <w:t>необхідності</w:t>
      </w:r>
      <w:proofErr w:type="spellEnd"/>
      <w:r w:rsidR="00DD2357" w:rsidRPr="00DD2357">
        <w:rPr>
          <w:rFonts w:ascii="Times New Roman" w:hAnsi="Times New Roman"/>
          <w:sz w:val="28"/>
          <w:szCs w:val="28"/>
          <w:lang w:val="ru-RU"/>
        </w:rPr>
        <w:t xml:space="preserve"> </w:t>
      </w:r>
      <w:proofErr w:type="spellStart"/>
      <w:r w:rsidR="00DD2357" w:rsidRPr="00DD2357">
        <w:rPr>
          <w:rFonts w:ascii="Times New Roman" w:hAnsi="Times New Roman"/>
          <w:sz w:val="28"/>
          <w:szCs w:val="28"/>
          <w:lang w:val="ru-RU"/>
        </w:rPr>
        <w:t>інші</w:t>
      </w:r>
      <w:proofErr w:type="spellEnd"/>
      <w:r w:rsidR="00DD2357" w:rsidRPr="00DD2357">
        <w:rPr>
          <w:rFonts w:ascii="Times New Roman" w:hAnsi="Times New Roman"/>
          <w:sz w:val="28"/>
          <w:szCs w:val="28"/>
          <w:lang w:val="ru-RU"/>
        </w:rPr>
        <w:t xml:space="preserve"> </w:t>
      </w:r>
      <w:proofErr w:type="spellStart"/>
      <w:r w:rsidRPr="00EA0A65">
        <w:rPr>
          <w:rFonts w:ascii="Times New Roman" w:hAnsi="Times New Roman"/>
          <w:sz w:val="28"/>
          <w:szCs w:val="28"/>
          <w:lang w:val="ru-RU"/>
        </w:rPr>
        <w:t>структурні</w:t>
      </w:r>
      <w:proofErr w:type="spellEnd"/>
      <w:r w:rsidRPr="00EA0A65">
        <w:rPr>
          <w:rFonts w:ascii="Times New Roman" w:hAnsi="Times New Roman"/>
          <w:sz w:val="28"/>
          <w:szCs w:val="28"/>
          <w:lang w:val="ru-RU"/>
        </w:rPr>
        <w:t xml:space="preserve"> </w:t>
      </w:r>
      <w:proofErr w:type="spellStart"/>
      <w:proofErr w:type="gramStart"/>
      <w:r w:rsidRPr="00EA0A65">
        <w:rPr>
          <w:rFonts w:ascii="Times New Roman" w:hAnsi="Times New Roman"/>
          <w:sz w:val="28"/>
          <w:szCs w:val="28"/>
          <w:lang w:val="ru-RU"/>
        </w:rPr>
        <w:t>п</w:t>
      </w:r>
      <w:proofErr w:type="gramEnd"/>
      <w:r w:rsidRPr="00EA0A65">
        <w:rPr>
          <w:rFonts w:ascii="Times New Roman" w:hAnsi="Times New Roman"/>
          <w:sz w:val="28"/>
          <w:szCs w:val="28"/>
          <w:lang w:val="ru-RU"/>
        </w:rPr>
        <w:t>ідрозділи</w:t>
      </w:r>
      <w:proofErr w:type="spellEnd"/>
      <w:r w:rsidRPr="00EA0A65">
        <w:rPr>
          <w:rFonts w:ascii="Times New Roman" w:hAnsi="Times New Roman"/>
          <w:sz w:val="28"/>
          <w:szCs w:val="28"/>
          <w:lang w:val="ru-RU"/>
        </w:rPr>
        <w:t xml:space="preserve"> </w:t>
      </w:r>
      <w:proofErr w:type="spellStart"/>
      <w:r w:rsidR="00550D24">
        <w:rPr>
          <w:rFonts w:ascii="Times New Roman" w:hAnsi="Times New Roman"/>
          <w:sz w:val="28"/>
          <w:szCs w:val="28"/>
          <w:lang w:val="ru-RU"/>
        </w:rPr>
        <w:t>виконавчого</w:t>
      </w:r>
      <w:proofErr w:type="spellEnd"/>
      <w:r w:rsidR="00EA0A65" w:rsidRPr="00EA0A65">
        <w:rPr>
          <w:rFonts w:ascii="Times New Roman" w:hAnsi="Times New Roman"/>
          <w:sz w:val="28"/>
          <w:szCs w:val="28"/>
          <w:lang w:val="ru-RU"/>
        </w:rPr>
        <w:t xml:space="preserve"> </w:t>
      </w:r>
      <w:proofErr w:type="spellStart"/>
      <w:r w:rsidR="00EA0A65" w:rsidRPr="00EA0A65">
        <w:rPr>
          <w:rFonts w:ascii="Times New Roman" w:hAnsi="Times New Roman"/>
          <w:sz w:val="28"/>
          <w:szCs w:val="28"/>
          <w:lang w:val="ru-RU"/>
        </w:rPr>
        <w:t>комітет</w:t>
      </w:r>
      <w:r w:rsidR="00550D24">
        <w:rPr>
          <w:rFonts w:ascii="Times New Roman" w:hAnsi="Times New Roman"/>
          <w:sz w:val="28"/>
          <w:szCs w:val="28"/>
          <w:lang w:val="ru-RU"/>
        </w:rPr>
        <w:t>у</w:t>
      </w:r>
      <w:proofErr w:type="spellEnd"/>
      <w:r w:rsidR="00EA0A65" w:rsidRPr="00EA0A65">
        <w:rPr>
          <w:rFonts w:ascii="Times New Roman" w:hAnsi="Times New Roman"/>
          <w:sz w:val="28"/>
          <w:szCs w:val="28"/>
          <w:lang w:val="ru-RU"/>
        </w:rPr>
        <w:t xml:space="preserve"> </w:t>
      </w:r>
      <w:proofErr w:type="spellStart"/>
      <w:r w:rsidR="00EA0A65" w:rsidRPr="00EA0A65">
        <w:rPr>
          <w:rFonts w:ascii="Times New Roman" w:hAnsi="Times New Roman"/>
          <w:sz w:val="28"/>
          <w:szCs w:val="28"/>
          <w:lang w:val="ru-RU"/>
        </w:rPr>
        <w:t>Малинської</w:t>
      </w:r>
      <w:proofErr w:type="spellEnd"/>
      <w:r w:rsidR="00EA0A65" w:rsidRPr="00EA0A65">
        <w:rPr>
          <w:rFonts w:ascii="Times New Roman" w:hAnsi="Times New Roman"/>
          <w:sz w:val="28"/>
          <w:szCs w:val="28"/>
          <w:lang w:val="ru-RU"/>
        </w:rPr>
        <w:t xml:space="preserve"> </w:t>
      </w:r>
      <w:proofErr w:type="spellStart"/>
      <w:r w:rsidR="00EA0A65" w:rsidRPr="00EA0A65">
        <w:rPr>
          <w:rFonts w:ascii="Times New Roman" w:hAnsi="Times New Roman"/>
          <w:sz w:val="28"/>
          <w:szCs w:val="28"/>
          <w:lang w:val="ru-RU"/>
        </w:rPr>
        <w:t>міської</w:t>
      </w:r>
      <w:proofErr w:type="spellEnd"/>
      <w:r w:rsidR="00EA0A65" w:rsidRPr="00EA0A65">
        <w:rPr>
          <w:rFonts w:ascii="Times New Roman" w:hAnsi="Times New Roman"/>
          <w:sz w:val="28"/>
          <w:szCs w:val="28"/>
          <w:lang w:val="ru-RU"/>
        </w:rPr>
        <w:t xml:space="preserve"> ради</w:t>
      </w:r>
      <w:r w:rsid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підприємства</w:t>
      </w:r>
      <w:proofErr w:type="spellEnd"/>
      <w:r w:rsidRPr="00EA0A65">
        <w:rPr>
          <w:rFonts w:ascii="Times New Roman" w:hAnsi="Times New Roman"/>
          <w:sz w:val="28"/>
          <w:szCs w:val="28"/>
          <w:lang w:val="ru-RU"/>
        </w:rPr>
        <w:t xml:space="preserve">, установи, </w:t>
      </w:r>
      <w:proofErr w:type="spellStart"/>
      <w:r w:rsidRPr="00EA0A65">
        <w:rPr>
          <w:rFonts w:ascii="Times New Roman" w:hAnsi="Times New Roman"/>
          <w:sz w:val="28"/>
          <w:szCs w:val="28"/>
          <w:lang w:val="ru-RU"/>
        </w:rPr>
        <w:t>організації</w:t>
      </w:r>
      <w:proofErr w:type="spellEnd"/>
      <w:r w:rsidRPr="00EA0A65">
        <w:rPr>
          <w:rFonts w:ascii="Times New Roman" w:hAnsi="Times New Roman"/>
          <w:sz w:val="28"/>
          <w:szCs w:val="28"/>
          <w:lang w:val="ru-RU"/>
        </w:rPr>
        <w:t xml:space="preserve"> </w:t>
      </w:r>
      <w:proofErr w:type="spellStart"/>
      <w:r w:rsidRPr="00EA0A65">
        <w:rPr>
          <w:rFonts w:ascii="Times New Roman" w:hAnsi="Times New Roman"/>
          <w:sz w:val="28"/>
          <w:szCs w:val="28"/>
          <w:lang w:val="ru-RU"/>
        </w:rPr>
        <w:t>усіх</w:t>
      </w:r>
      <w:proofErr w:type="spellEnd"/>
      <w:r w:rsidRPr="00EA0A65">
        <w:rPr>
          <w:rFonts w:ascii="Times New Roman" w:hAnsi="Times New Roman"/>
          <w:sz w:val="28"/>
          <w:szCs w:val="28"/>
          <w:lang w:val="ru-RU"/>
        </w:rPr>
        <w:t xml:space="preserve"> форм </w:t>
      </w:r>
      <w:proofErr w:type="spellStart"/>
      <w:r w:rsidRPr="00EA0A65">
        <w:rPr>
          <w:rFonts w:ascii="Times New Roman" w:hAnsi="Times New Roman"/>
          <w:sz w:val="28"/>
          <w:szCs w:val="28"/>
          <w:lang w:val="ru-RU"/>
        </w:rPr>
        <w:t>власності</w:t>
      </w:r>
      <w:proofErr w:type="spellEnd"/>
      <w:r w:rsidRPr="00EA0A65">
        <w:rPr>
          <w:rFonts w:ascii="Times New Roman" w:hAnsi="Times New Roman"/>
          <w:sz w:val="28"/>
          <w:szCs w:val="28"/>
          <w:lang w:val="ru-RU"/>
        </w:rPr>
        <w:t>.</w:t>
      </w:r>
      <w:r w:rsidR="00DD2357">
        <w:rPr>
          <w:rFonts w:ascii="Times New Roman" w:hAnsi="Times New Roman"/>
          <w:sz w:val="28"/>
          <w:szCs w:val="28"/>
          <w:lang w:val="ru-RU"/>
        </w:rPr>
        <w:t xml:space="preserve"> </w:t>
      </w:r>
    </w:p>
    <w:p w:rsidR="00E2183A" w:rsidRPr="00784891" w:rsidRDefault="00E2183A" w:rsidP="00784891">
      <w:pPr>
        <w:tabs>
          <w:tab w:val="left" w:pos="567"/>
          <w:tab w:val="left" w:pos="1134"/>
        </w:tabs>
        <w:spacing w:line="240" w:lineRule="auto"/>
        <w:ind w:firstLine="851"/>
        <w:jc w:val="both"/>
        <w:rPr>
          <w:rFonts w:ascii="Times New Roman" w:hAnsi="Times New Roman"/>
          <w:bCs/>
          <w:sz w:val="28"/>
          <w:szCs w:val="28"/>
          <w:lang w:val="uk-UA"/>
        </w:rPr>
      </w:pPr>
      <w:proofErr w:type="spellStart"/>
      <w:r w:rsidRPr="00EA0A65">
        <w:rPr>
          <w:rFonts w:ascii="Times New Roman" w:hAnsi="Times New Roman"/>
          <w:sz w:val="28"/>
          <w:szCs w:val="28"/>
          <w:lang w:val="ru-RU"/>
        </w:rPr>
        <w:t>Координацію</w:t>
      </w:r>
      <w:proofErr w:type="spellEnd"/>
      <w:r w:rsidRPr="00EA0A65">
        <w:rPr>
          <w:rFonts w:ascii="Times New Roman" w:hAnsi="Times New Roman"/>
          <w:sz w:val="28"/>
          <w:szCs w:val="28"/>
          <w:lang w:val="ru-RU"/>
        </w:rPr>
        <w:t xml:space="preserve"> та конт</w:t>
      </w:r>
      <w:r w:rsidR="00550D24">
        <w:rPr>
          <w:rFonts w:ascii="Times New Roman" w:hAnsi="Times New Roman"/>
          <w:sz w:val="28"/>
          <w:szCs w:val="28"/>
          <w:lang w:val="ru-RU"/>
        </w:rPr>
        <w:t xml:space="preserve">роль </w:t>
      </w:r>
      <w:proofErr w:type="spellStart"/>
      <w:r w:rsidR="00550D24">
        <w:rPr>
          <w:rFonts w:ascii="Times New Roman" w:hAnsi="Times New Roman"/>
          <w:sz w:val="28"/>
          <w:szCs w:val="28"/>
          <w:lang w:val="ru-RU"/>
        </w:rPr>
        <w:t>виконання</w:t>
      </w:r>
      <w:proofErr w:type="spellEnd"/>
      <w:r w:rsidR="00550D24">
        <w:rPr>
          <w:rFonts w:ascii="Times New Roman" w:hAnsi="Times New Roman"/>
          <w:sz w:val="28"/>
          <w:szCs w:val="28"/>
          <w:lang w:val="ru-RU"/>
        </w:rPr>
        <w:t xml:space="preserve"> </w:t>
      </w:r>
      <w:proofErr w:type="spellStart"/>
      <w:r w:rsidR="00550D24">
        <w:rPr>
          <w:rFonts w:ascii="Times New Roman" w:hAnsi="Times New Roman"/>
          <w:sz w:val="28"/>
          <w:szCs w:val="28"/>
          <w:lang w:val="ru-RU"/>
        </w:rPr>
        <w:t>П</w:t>
      </w:r>
      <w:r w:rsidR="00AC7457">
        <w:rPr>
          <w:rFonts w:ascii="Times New Roman" w:hAnsi="Times New Roman"/>
          <w:sz w:val="28"/>
          <w:szCs w:val="28"/>
          <w:lang w:val="ru-RU"/>
        </w:rPr>
        <w:t>рограми</w:t>
      </w:r>
      <w:proofErr w:type="spellEnd"/>
      <w:r w:rsidR="00AC7457">
        <w:rPr>
          <w:rFonts w:ascii="Times New Roman" w:hAnsi="Times New Roman"/>
          <w:sz w:val="28"/>
          <w:szCs w:val="28"/>
          <w:lang w:val="ru-RU"/>
        </w:rPr>
        <w:t xml:space="preserve"> </w:t>
      </w:r>
      <w:proofErr w:type="spellStart"/>
      <w:r w:rsidR="00AC7457">
        <w:rPr>
          <w:rFonts w:ascii="Times New Roman" w:hAnsi="Times New Roman"/>
          <w:sz w:val="28"/>
          <w:szCs w:val="28"/>
          <w:lang w:val="ru-RU"/>
        </w:rPr>
        <w:t>здійснють</w:t>
      </w:r>
      <w:proofErr w:type="spellEnd"/>
      <w:r w:rsidRPr="00EA0A65">
        <w:rPr>
          <w:rFonts w:ascii="Times New Roman" w:hAnsi="Times New Roman"/>
          <w:sz w:val="28"/>
          <w:szCs w:val="28"/>
          <w:lang w:val="ru-RU"/>
        </w:rPr>
        <w:t xml:space="preserve"> </w:t>
      </w:r>
      <w:r w:rsidR="00AC7457">
        <w:rPr>
          <w:rFonts w:ascii="Times New Roman" w:hAnsi="Times New Roman"/>
          <w:bCs/>
          <w:sz w:val="28"/>
          <w:szCs w:val="28"/>
          <w:lang w:val="uk-UA"/>
        </w:rPr>
        <w:t xml:space="preserve">постійні </w:t>
      </w:r>
      <w:r w:rsidR="00AC7457" w:rsidRPr="00967FE7">
        <w:rPr>
          <w:rFonts w:ascii="Times New Roman" w:hAnsi="Times New Roman"/>
          <w:bCs/>
          <w:sz w:val="28"/>
          <w:szCs w:val="28"/>
          <w:lang w:val="uk-UA"/>
        </w:rPr>
        <w:t>комісі</w:t>
      </w:r>
      <w:r w:rsidR="00AC7457">
        <w:rPr>
          <w:rFonts w:ascii="Times New Roman" w:hAnsi="Times New Roman"/>
          <w:bCs/>
          <w:sz w:val="28"/>
          <w:szCs w:val="28"/>
          <w:lang w:val="uk-UA"/>
        </w:rPr>
        <w:t>ї</w:t>
      </w:r>
      <w:r w:rsidR="00AC7457" w:rsidRPr="00967FE7">
        <w:rPr>
          <w:rFonts w:ascii="Times New Roman" w:hAnsi="Times New Roman"/>
          <w:bCs/>
          <w:sz w:val="28"/>
          <w:szCs w:val="28"/>
          <w:lang w:val="uk-UA"/>
        </w:rPr>
        <w:t xml:space="preserve"> з питань </w:t>
      </w:r>
      <w:r w:rsidR="00AC7457">
        <w:rPr>
          <w:rFonts w:ascii="Times New Roman" w:hAnsi="Times New Roman"/>
          <w:bCs/>
          <w:sz w:val="28"/>
          <w:szCs w:val="28"/>
          <w:lang w:val="uk-UA"/>
        </w:rPr>
        <w:t>фіна</w:t>
      </w:r>
      <w:bookmarkStart w:id="15" w:name="_GoBack"/>
      <w:bookmarkEnd w:id="15"/>
      <w:r w:rsidR="00AC7457">
        <w:rPr>
          <w:rFonts w:ascii="Times New Roman" w:hAnsi="Times New Roman"/>
          <w:bCs/>
          <w:sz w:val="28"/>
          <w:szCs w:val="28"/>
          <w:lang w:val="uk-UA"/>
        </w:rPr>
        <w:t xml:space="preserve">нсів, бюджету, планування </w:t>
      </w:r>
      <w:proofErr w:type="gramStart"/>
      <w:r w:rsidR="00AC7457">
        <w:rPr>
          <w:rFonts w:ascii="Times New Roman" w:hAnsi="Times New Roman"/>
          <w:bCs/>
          <w:sz w:val="28"/>
          <w:szCs w:val="28"/>
          <w:lang w:val="uk-UA"/>
        </w:rPr>
        <w:t>соц</w:t>
      </w:r>
      <w:proofErr w:type="gramEnd"/>
      <w:r w:rsidR="00AC7457">
        <w:rPr>
          <w:rFonts w:ascii="Times New Roman" w:hAnsi="Times New Roman"/>
          <w:bCs/>
          <w:sz w:val="28"/>
          <w:szCs w:val="28"/>
          <w:lang w:val="uk-UA"/>
        </w:rPr>
        <w:t xml:space="preserve">іально-економічного розвитку, інвестицій та міжнародного співробітництва; з питань </w:t>
      </w:r>
      <w:r w:rsidR="00AC7457" w:rsidRPr="00967FE7">
        <w:rPr>
          <w:rFonts w:ascii="Times New Roman" w:hAnsi="Times New Roman"/>
          <w:bCs/>
          <w:sz w:val="28"/>
          <w:szCs w:val="28"/>
          <w:lang w:val="uk-UA"/>
        </w:rPr>
        <w:t>комунальної власності, житлово-комунального господарства, благоустрою, енергозбереження та транспорту.</w:t>
      </w:r>
    </w:p>
    <w:p w:rsidR="00E2183A" w:rsidRPr="00550D24" w:rsidRDefault="00E2183A" w:rsidP="00EA0A65">
      <w:pPr>
        <w:jc w:val="center"/>
        <w:rPr>
          <w:rFonts w:ascii="Times New Roman" w:hAnsi="Times New Roman"/>
          <w:b/>
          <w:sz w:val="28"/>
          <w:szCs w:val="28"/>
          <w:lang w:val="uk-UA"/>
        </w:rPr>
      </w:pPr>
      <w:proofErr w:type="gramStart"/>
      <w:r w:rsidRPr="00EA0A65">
        <w:rPr>
          <w:rFonts w:ascii="Times New Roman" w:hAnsi="Times New Roman"/>
          <w:b/>
          <w:sz w:val="28"/>
          <w:szCs w:val="28"/>
        </w:rPr>
        <w:t>VII</w:t>
      </w:r>
      <w:r w:rsidR="00666EE9">
        <w:rPr>
          <w:rFonts w:ascii="Times New Roman" w:hAnsi="Times New Roman"/>
          <w:b/>
          <w:sz w:val="28"/>
          <w:szCs w:val="28"/>
          <w:lang w:val="uk-UA"/>
        </w:rPr>
        <w:t>І</w:t>
      </w:r>
      <w:r w:rsidRPr="00550D24">
        <w:rPr>
          <w:rFonts w:ascii="Times New Roman" w:hAnsi="Times New Roman"/>
          <w:b/>
          <w:sz w:val="28"/>
          <w:szCs w:val="28"/>
          <w:lang w:val="uk-UA"/>
        </w:rPr>
        <w:t>.</w:t>
      </w:r>
      <w:proofErr w:type="gramEnd"/>
      <w:r w:rsidRPr="00550D24">
        <w:rPr>
          <w:rFonts w:ascii="Times New Roman" w:hAnsi="Times New Roman"/>
          <w:b/>
          <w:sz w:val="28"/>
          <w:szCs w:val="28"/>
          <w:lang w:val="uk-UA"/>
        </w:rPr>
        <w:t xml:space="preserve"> Очікувані результати реалізації </w:t>
      </w:r>
      <w:r w:rsidR="00784891">
        <w:rPr>
          <w:rFonts w:ascii="Times New Roman" w:hAnsi="Times New Roman"/>
          <w:b/>
          <w:sz w:val="28"/>
          <w:szCs w:val="28"/>
          <w:lang w:val="uk-UA"/>
        </w:rPr>
        <w:t>П</w:t>
      </w:r>
      <w:r w:rsidRPr="00550D24">
        <w:rPr>
          <w:rFonts w:ascii="Times New Roman" w:hAnsi="Times New Roman"/>
          <w:b/>
          <w:sz w:val="28"/>
          <w:szCs w:val="28"/>
          <w:lang w:val="uk-UA"/>
        </w:rPr>
        <w:t>рограми</w:t>
      </w:r>
      <w:r w:rsidR="00581FB4">
        <w:rPr>
          <w:rFonts w:ascii="Times New Roman" w:hAnsi="Times New Roman"/>
          <w:b/>
          <w:sz w:val="28"/>
          <w:szCs w:val="28"/>
          <w:lang w:val="uk-UA"/>
        </w:rPr>
        <w:t xml:space="preserve"> </w:t>
      </w:r>
    </w:p>
    <w:p w:rsidR="00E2183A" w:rsidRPr="00550D24" w:rsidRDefault="00E2183A" w:rsidP="00E2183A">
      <w:pPr>
        <w:ind w:firstLine="851"/>
        <w:jc w:val="both"/>
        <w:rPr>
          <w:rStyle w:val="spanrvts0"/>
          <w:rFonts w:eastAsia="Calibri"/>
          <w:sz w:val="28"/>
          <w:szCs w:val="28"/>
          <w:lang w:val="uk-UA"/>
        </w:rPr>
      </w:pPr>
      <w:r w:rsidRPr="00550D24">
        <w:rPr>
          <w:rFonts w:ascii="Times New Roman" w:hAnsi="Times New Roman"/>
          <w:sz w:val="28"/>
          <w:szCs w:val="28"/>
          <w:lang w:val="uk-UA"/>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w:t>
      </w:r>
      <w:r w:rsidRPr="00550D24">
        <w:rPr>
          <w:rStyle w:val="spanrvts0"/>
          <w:rFonts w:eastAsia="Calibri"/>
          <w:sz w:val="28"/>
          <w:szCs w:val="28"/>
          <w:lang w:val="uk-UA"/>
        </w:rPr>
        <w:t xml:space="preserve">спроможності стабільно функціонувати, адаптуватися до умов, що постійно змінюються, протистояти та швидко відновлюватися після впливу </w:t>
      </w:r>
      <w:r w:rsidR="00550D24" w:rsidRPr="00550D24">
        <w:rPr>
          <w:rStyle w:val="spanrvts0"/>
          <w:rFonts w:eastAsia="Calibri"/>
          <w:sz w:val="28"/>
          <w:szCs w:val="28"/>
          <w:lang w:val="uk-UA"/>
        </w:rPr>
        <w:t xml:space="preserve">  </w:t>
      </w:r>
      <w:r w:rsidRPr="00550D24">
        <w:rPr>
          <w:rStyle w:val="spanrvts0"/>
          <w:rFonts w:eastAsia="Calibri"/>
          <w:sz w:val="28"/>
          <w:szCs w:val="28"/>
          <w:lang w:val="uk-UA"/>
        </w:rPr>
        <w:t xml:space="preserve">будь-якого виду загроз. </w:t>
      </w:r>
    </w:p>
    <w:p w:rsidR="00676BB3" w:rsidRDefault="00676BB3">
      <w:pPr>
        <w:rPr>
          <w:rFonts w:ascii="Times New Roman" w:hAnsi="Times New Roman"/>
          <w:sz w:val="28"/>
          <w:szCs w:val="28"/>
          <w:lang w:val="uk-UA"/>
        </w:rPr>
      </w:pPr>
    </w:p>
    <w:p w:rsidR="007728FA" w:rsidRPr="007728FA" w:rsidRDefault="007728FA">
      <w:pPr>
        <w:rPr>
          <w:rFonts w:ascii="Times New Roman" w:hAnsi="Times New Roman"/>
          <w:sz w:val="16"/>
          <w:szCs w:val="16"/>
          <w:lang w:val="uk-UA"/>
        </w:rPr>
      </w:pPr>
    </w:p>
    <w:p w:rsidR="00E32C21" w:rsidRPr="00E32C21" w:rsidRDefault="00E32C21" w:rsidP="00E32C21">
      <w:pPr>
        <w:shd w:val="clear" w:color="auto" w:fill="FFFFFF"/>
        <w:spacing w:after="0" w:line="240" w:lineRule="auto"/>
        <w:jc w:val="both"/>
        <w:rPr>
          <w:rFonts w:ascii="Times New Roman" w:eastAsia="Times New Roman" w:hAnsi="Times New Roman"/>
          <w:sz w:val="28"/>
          <w:szCs w:val="28"/>
          <w:lang w:val="uk-UA" w:eastAsia="uk-UA"/>
        </w:rPr>
      </w:pPr>
      <w:r w:rsidRPr="00E32C21">
        <w:rPr>
          <w:rFonts w:ascii="Times New Roman" w:eastAsia="Times New Roman" w:hAnsi="Times New Roman"/>
          <w:sz w:val="28"/>
          <w:szCs w:val="28"/>
          <w:lang w:val="uk-UA" w:eastAsia="uk-UA"/>
        </w:rPr>
        <w:t xml:space="preserve">Секретар міської ради                                            </w:t>
      </w:r>
      <w:r>
        <w:rPr>
          <w:rFonts w:ascii="Times New Roman" w:eastAsia="Times New Roman" w:hAnsi="Times New Roman"/>
          <w:sz w:val="28"/>
          <w:szCs w:val="28"/>
          <w:lang w:val="uk-UA" w:eastAsia="uk-UA"/>
        </w:rPr>
        <w:t xml:space="preserve">    </w:t>
      </w:r>
      <w:r w:rsidRPr="00E32C21">
        <w:rPr>
          <w:rFonts w:ascii="Times New Roman" w:eastAsia="Times New Roman" w:hAnsi="Times New Roman"/>
          <w:sz w:val="28"/>
          <w:szCs w:val="28"/>
          <w:lang w:val="uk-UA" w:eastAsia="uk-UA"/>
        </w:rPr>
        <w:t xml:space="preserve">      Василь МАЙСТРЕНКО</w:t>
      </w:r>
    </w:p>
    <w:p w:rsidR="00676BB3" w:rsidRDefault="00676BB3">
      <w:pPr>
        <w:rPr>
          <w:rFonts w:ascii="Times New Roman" w:hAnsi="Times New Roman"/>
          <w:sz w:val="28"/>
          <w:szCs w:val="28"/>
          <w:lang w:val="uk-UA"/>
        </w:rPr>
      </w:pPr>
    </w:p>
    <w:p w:rsidR="00B3322E" w:rsidRDefault="00B3322E">
      <w:pPr>
        <w:rPr>
          <w:rFonts w:ascii="Times New Roman" w:hAnsi="Times New Roman"/>
          <w:sz w:val="28"/>
          <w:szCs w:val="28"/>
          <w:lang w:val="uk-UA"/>
        </w:rPr>
      </w:pPr>
    </w:p>
    <w:p w:rsidR="00B3322E" w:rsidRDefault="00B3322E">
      <w:pPr>
        <w:rPr>
          <w:rFonts w:ascii="Times New Roman" w:hAnsi="Times New Roman"/>
          <w:sz w:val="28"/>
          <w:szCs w:val="28"/>
          <w:lang w:val="uk-UA"/>
        </w:rPr>
      </w:pPr>
    </w:p>
    <w:p w:rsidR="00B3322E" w:rsidRDefault="00B3322E">
      <w:pPr>
        <w:rPr>
          <w:rFonts w:ascii="Times New Roman" w:hAnsi="Times New Roman"/>
          <w:sz w:val="28"/>
          <w:szCs w:val="28"/>
          <w:lang w:val="uk-UA"/>
        </w:rPr>
      </w:pPr>
    </w:p>
    <w:p w:rsidR="00B3322E" w:rsidRPr="00EA0A65" w:rsidRDefault="00B3322E">
      <w:pPr>
        <w:rPr>
          <w:rFonts w:ascii="Times New Roman" w:hAnsi="Times New Roman"/>
          <w:sz w:val="28"/>
          <w:szCs w:val="28"/>
          <w:lang w:val="uk-UA"/>
        </w:rPr>
      </w:pPr>
    </w:p>
    <w:sectPr w:rsidR="00B3322E" w:rsidRPr="00EA0A65" w:rsidSect="00784891">
      <w:pgSz w:w="12240" w:h="15840"/>
      <w:pgMar w:top="851"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77612"/>
    <w:multiLevelType w:val="multilevel"/>
    <w:tmpl w:val="C3C4BA0E"/>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nsid w:val="3AB44D6B"/>
    <w:multiLevelType w:val="hybridMultilevel"/>
    <w:tmpl w:val="1C5E948E"/>
    <w:lvl w:ilvl="0" w:tplc="4D80939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A54"/>
    <w:rsid w:val="000345E5"/>
    <w:rsid w:val="0008102C"/>
    <w:rsid w:val="000C26F4"/>
    <w:rsid w:val="000F5714"/>
    <w:rsid w:val="001C1BA3"/>
    <w:rsid w:val="00234EF9"/>
    <w:rsid w:val="002477B1"/>
    <w:rsid w:val="002B1D6E"/>
    <w:rsid w:val="002E14DD"/>
    <w:rsid w:val="002E4184"/>
    <w:rsid w:val="00307C44"/>
    <w:rsid w:val="00354A54"/>
    <w:rsid w:val="00376A77"/>
    <w:rsid w:val="00421F4F"/>
    <w:rsid w:val="00436805"/>
    <w:rsid w:val="0045562E"/>
    <w:rsid w:val="00502A3F"/>
    <w:rsid w:val="00550D24"/>
    <w:rsid w:val="005614FB"/>
    <w:rsid w:val="00581FB4"/>
    <w:rsid w:val="00666EE9"/>
    <w:rsid w:val="00676BB3"/>
    <w:rsid w:val="006C4F86"/>
    <w:rsid w:val="00713ABD"/>
    <w:rsid w:val="00763EC7"/>
    <w:rsid w:val="007728FA"/>
    <w:rsid w:val="00784891"/>
    <w:rsid w:val="00821623"/>
    <w:rsid w:val="008B283A"/>
    <w:rsid w:val="009A4CE0"/>
    <w:rsid w:val="00AC7457"/>
    <w:rsid w:val="00AF6724"/>
    <w:rsid w:val="00B3322E"/>
    <w:rsid w:val="00BE0DB3"/>
    <w:rsid w:val="00D46099"/>
    <w:rsid w:val="00D6559A"/>
    <w:rsid w:val="00DD2357"/>
    <w:rsid w:val="00E2183A"/>
    <w:rsid w:val="00E32C21"/>
    <w:rsid w:val="00EA0A65"/>
    <w:rsid w:val="00EA2157"/>
    <w:rsid w:val="00F300E4"/>
    <w:rsid w:val="00F9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354A5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basedOn w:val="a0"/>
    <w:link w:val="a3"/>
    <w:uiPriority w:val="99"/>
    <w:locked/>
    <w:rsid w:val="00354A54"/>
    <w:rPr>
      <w:rFonts w:ascii="Times New Roman" w:eastAsia="Times New Roman" w:hAnsi="Times New Roman" w:cs="Times New Roman"/>
      <w:sz w:val="24"/>
      <w:szCs w:val="24"/>
      <w:lang w:val="ru-RU" w:eastAsia="ru-RU"/>
    </w:rPr>
  </w:style>
  <w:style w:type="paragraph" w:styleId="a5">
    <w:name w:val="No Spacing"/>
    <w:uiPriority w:val="99"/>
    <w:qFormat/>
    <w:rsid w:val="00354A54"/>
    <w:pPr>
      <w:spacing w:after="0" w:line="240" w:lineRule="auto"/>
      <w:jc w:val="both"/>
    </w:pPr>
    <w:rPr>
      <w:rFonts w:ascii="Times New Roman" w:eastAsia="Calibri" w:hAnsi="Times New Roman" w:cs="Times New Roman"/>
      <w:sz w:val="28"/>
      <w:lang w:val="uk-UA"/>
    </w:rPr>
  </w:style>
  <w:style w:type="paragraph" w:customStyle="1" w:styleId="1">
    <w:name w:val="Абзац списка1"/>
    <w:basedOn w:val="a"/>
    <w:rsid w:val="00F300E4"/>
    <w:pPr>
      <w:spacing w:after="200" w:line="276" w:lineRule="auto"/>
      <w:ind w:left="720"/>
      <w:contextualSpacing/>
    </w:pPr>
    <w:rPr>
      <w:rFonts w:eastAsia="Times New Roman"/>
      <w:lang w:val="uk-UA"/>
    </w:rPr>
  </w:style>
  <w:style w:type="paragraph" w:styleId="a6">
    <w:name w:val="List Paragraph"/>
    <w:basedOn w:val="a"/>
    <w:uiPriority w:val="34"/>
    <w:qFormat/>
    <w:rsid w:val="00763EC7"/>
    <w:pPr>
      <w:ind w:left="720"/>
      <w:contextualSpacing/>
    </w:pPr>
  </w:style>
  <w:style w:type="character" w:customStyle="1" w:styleId="spanrvts0">
    <w:name w:val="span_rvts0"/>
    <w:basedOn w:val="a0"/>
    <w:rsid w:val="00E2183A"/>
    <w:rPr>
      <w:rFonts w:ascii="Times New Roman" w:eastAsia="Times New Roman" w:hAnsi="Times New Roman" w:cs="Times New Roman"/>
      <w:b w:val="0"/>
      <w:bCs w:val="0"/>
      <w:i w:val="0"/>
      <w:iCs w:val="0"/>
      <w:sz w:val="24"/>
      <w:szCs w:val="24"/>
    </w:rPr>
  </w:style>
  <w:style w:type="paragraph" w:customStyle="1" w:styleId="rvps2">
    <w:name w:val="rvps2"/>
    <w:basedOn w:val="a"/>
    <w:rsid w:val="00E2183A"/>
    <w:pPr>
      <w:spacing w:after="0" w:line="240" w:lineRule="auto"/>
      <w:ind w:firstLine="450"/>
      <w:jc w:val="both"/>
    </w:pPr>
    <w:rPr>
      <w:rFonts w:ascii="Times New Roman" w:eastAsia="Times New Roman" w:hAnsi="Times New Roman"/>
      <w:sz w:val="24"/>
      <w:szCs w:val="24"/>
    </w:rPr>
  </w:style>
  <w:style w:type="character" w:customStyle="1" w:styleId="arvts96">
    <w:name w:val="a_rvts96"/>
    <w:basedOn w:val="a0"/>
    <w:rsid w:val="00E2183A"/>
    <w:rPr>
      <w:rFonts w:ascii="Times New Roman" w:eastAsia="Times New Roman" w:hAnsi="Times New Roman" w:cs="Times New Roman"/>
      <w:b w:val="0"/>
      <w:bCs w:val="0"/>
      <w:i w:val="0"/>
      <w:iCs w:val="0"/>
      <w:color w:val="000099"/>
      <w:sz w:val="24"/>
      <w:szCs w:val="24"/>
    </w:rPr>
  </w:style>
  <w:style w:type="paragraph" w:styleId="a7">
    <w:name w:val="Balloon Text"/>
    <w:basedOn w:val="a"/>
    <w:link w:val="a8"/>
    <w:uiPriority w:val="99"/>
    <w:semiHidden/>
    <w:unhideWhenUsed/>
    <w:rsid w:val="00EA0A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A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354A5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basedOn w:val="a0"/>
    <w:link w:val="a3"/>
    <w:uiPriority w:val="99"/>
    <w:locked/>
    <w:rsid w:val="00354A54"/>
    <w:rPr>
      <w:rFonts w:ascii="Times New Roman" w:eastAsia="Times New Roman" w:hAnsi="Times New Roman" w:cs="Times New Roman"/>
      <w:sz w:val="24"/>
      <w:szCs w:val="24"/>
      <w:lang w:val="ru-RU" w:eastAsia="ru-RU"/>
    </w:rPr>
  </w:style>
  <w:style w:type="paragraph" w:styleId="a5">
    <w:name w:val="No Spacing"/>
    <w:uiPriority w:val="99"/>
    <w:qFormat/>
    <w:rsid w:val="00354A54"/>
    <w:pPr>
      <w:spacing w:after="0" w:line="240" w:lineRule="auto"/>
      <w:jc w:val="both"/>
    </w:pPr>
    <w:rPr>
      <w:rFonts w:ascii="Times New Roman" w:eastAsia="Calibri" w:hAnsi="Times New Roman" w:cs="Times New Roman"/>
      <w:sz w:val="28"/>
      <w:lang w:val="uk-UA"/>
    </w:rPr>
  </w:style>
  <w:style w:type="paragraph" w:customStyle="1" w:styleId="1">
    <w:name w:val="Абзац списка1"/>
    <w:basedOn w:val="a"/>
    <w:rsid w:val="00F300E4"/>
    <w:pPr>
      <w:spacing w:after="200" w:line="276" w:lineRule="auto"/>
      <w:ind w:left="720"/>
      <w:contextualSpacing/>
    </w:pPr>
    <w:rPr>
      <w:rFonts w:eastAsia="Times New Roman"/>
      <w:lang w:val="uk-UA"/>
    </w:rPr>
  </w:style>
  <w:style w:type="paragraph" w:styleId="a6">
    <w:name w:val="List Paragraph"/>
    <w:basedOn w:val="a"/>
    <w:uiPriority w:val="34"/>
    <w:qFormat/>
    <w:rsid w:val="00763EC7"/>
    <w:pPr>
      <w:ind w:left="720"/>
      <w:contextualSpacing/>
    </w:pPr>
  </w:style>
  <w:style w:type="character" w:customStyle="1" w:styleId="spanrvts0">
    <w:name w:val="span_rvts0"/>
    <w:basedOn w:val="a0"/>
    <w:rsid w:val="00E2183A"/>
    <w:rPr>
      <w:rFonts w:ascii="Times New Roman" w:eastAsia="Times New Roman" w:hAnsi="Times New Roman" w:cs="Times New Roman"/>
      <w:b w:val="0"/>
      <w:bCs w:val="0"/>
      <w:i w:val="0"/>
      <w:iCs w:val="0"/>
      <w:sz w:val="24"/>
      <w:szCs w:val="24"/>
    </w:rPr>
  </w:style>
  <w:style w:type="paragraph" w:customStyle="1" w:styleId="rvps2">
    <w:name w:val="rvps2"/>
    <w:basedOn w:val="a"/>
    <w:rsid w:val="00E2183A"/>
    <w:pPr>
      <w:spacing w:after="0" w:line="240" w:lineRule="auto"/>
      <w:ind w:firstLine="450"/>
      <w:jc w:val="both"/>
    </w:pPr>
    <w:rPr>
      <w:rFonts w:ascii="Times New Roman" w:eastAsia="Times New Roman" w:hAnsi="Times New Roman"/>
      <w:sz w:val="24"/>
      <w:szCs w:val="24"/>
    </w:rPr>
  </w:style>
  <w:style w:type="character" w:customStyle="1" w:styleId="arvts96">
    <w:name w:val="a_rvts96"/>
    <w:basedOn w:val="a0"/>
    <w:rsid w:val="00E2183A"/>
    <w:rPr>
      <w:rFonts w:ascii="Times New Roman" w:eastAsia="Times New Roman" w:hAnsi="Times New Roman" w:cs="Times New Roman"/>
      <w:b w:val="0"/>
      <w:bCs w:val="0"/>
      <w:i w:val="0"/>
      <w:iCs w:val="0"/>
      <w:color w:val="000099"/>
      <w:sz w:val="24"/>
      <w:szCs w:val="24"/>
    </w:rPr>
  </w:style>
  <w:style w:type="paragraph" w:styleId="a7">
    <w:name w:val="Balloon Text"/>
    <w:basedOn w:val="a"/>
    <w:link w:val="a8"/>
    <w:uiPriority w:val="99"/>
    <w:semiHidden/>
    <w:unhideWhenUsed/>
    <w:rsid w:val="00EA0A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A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2023-11-16T07:25:00Z</cp:lastPrinted>
  <dcterms:created xsi:type="dcterms:W3CDTF">2023-11-10T10:26:00Z</dcterms:created>
  <dcterms:modified xsi:type="dcterms:W3CDTF">2023-11-16T07:25:00Z</dcterms:modified>
</cp:coreProperties>
</file>