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21E" w:rsidRPr="00F3621E" w:rsidRDefault="00F3621E" w:rsidP="00F3621E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b/>
          <w:caps/>
          <w:noProof/>
          <w:sz w:val="32"/>
          <w:szCs w:val="32"/>
          <w:lang w:val="uk-UA"/>
        </w:rPr>
      </w:pPr>
      <w:r w:rsidRPr="00F3621E">
        <w:rPr>
          <w:rFonts w:ascii="Times New Roman" w:hAnsi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 wp14:anchorId="59E6E3EE" wp14:editId="09C3129B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21E" w:rsidRPr="00F3621E" w:rsidRDefault="00F3621E" w:rsidP="00F3621E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caps/>
          <w:noProof/>
          <w:sz w:val="16"/>
          <w:szCs w:val="16"/>
        </w:rPr>
      </w:pPr>
    </w:p>
    <w:p w:rsidR="00F3621E" w:rsidRPr="00F3621E" w:rsidRDefault="00F3621E" w:rsidP="00F3621E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 w:eastAsia="uk-UA"/>
        </w:rPr>
      </w:pPr>
      <w:r w:rsidRPr="00F3621E">
        <w:rPr>
          <w:rFonts w:ascii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F3621E" w:rsidRPr="00F3621E" w:rsidRDefault="00F3621E" w:rsidP="00F3621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3621E">
        <w:rPr>
          <w:rFonts w:ascii="Times New Roman" w:hAnsi="Times New Roman"/>
          <w:sz w:val="24"/>
          <w:szCs w:val="24"/>
          <w:lang w:val="uk-UA"/>
        </w:rPr>
        <w:t>ЖИТОМИРСЬКОЇ ОБЛАСТІ</w:t>
      </w:r>
    </w:p>
    <w:p w:rsidR="00F3621E" w:rsidRPr="00F3621E" w:rsidRDefault="00F3621E" w:rsidP="00F3621E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  <w:t>ПРОЄКТ</w:t>
      </w:r>
    </w:p>
    <w:p w:rsidR="00F3621E" w:rsidRPr="00F3621E" w:rsidRDefault="00F3621E" w:rsidP="00F3621E">
      <w:pPr>
        <w:keepNext/>
        <w:spacing w:after="0" w:line="240" w:lineRule="auto"/>
        <w:outlineLvl w:val="0"/>
        <w:rPr>
          <w:rFonts w:ascii="Times New Roman" w:hAnsi="Times New Roman"/>
          <w:b/>
          <w:caps/>
          <w:sz w:val="48"/>
          <w:szCs w:val="48"/>
          <w:lang w:val="uk-UA" w:eastAsia="uk-UA"/>
        </w:rPr>
      </w:pPr>
      <w:r w:rsidRPr="00F3621E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                          Р І Ш Е Н Н я     </w:t>
      </w:r>
    </w:p>
    <w:p w:rsidR="00F3621E" w:rsidRPr="00F3621E" w:rsidRDefault="00F3621E" w:rsidP="00F3621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 w:eastAsia="uk-UA"/>
        </w:rPr>
      </w:pPr>
    </w:p>
    <w:p w:rsidR="00F3621E" w:rsidRPr="00F3621E" w:rsidRDefault="00F3621E" w:rsidP="00F3621E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 w:eastAsia="uk-UA"/>
        </w:rPr>
      </w:pPr>
      <w:r w:rsidRPr="00F3621E">
        <w:rPr>
          <w:rFonts w:ascii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F3621E" w:rsidRPr="00F3621E" w:rsidRDefault="00F3621E" w:rsidP="00F3621E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F3621E">
        <w:rPr>
          <w:rFonts w:eastAsia="Calibri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D826D" wp14:editId="6A715953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F3621E">
        <w:rPr>
          <w:rFonts w:ascii="Times New Roman" w:hAnsi="Times New Roman"/>
          <w:sz w:val="28"/>
          <w:szCs w:val="24"/>
          <w:lang w:val="uk-UA"/>
        </w:rPr>
        <w:t>(</w:t>
      </w:r>
      <w:r>
        <w:rPr>
          <w:rFonts w:ascii="Times New Roman" w:hAnsi="Times New Roman"/>
          <w:sz w:val="28"/>
          <w:szCs w:val="24"/>
          <w:lang w:val="uk-UA"/>
        </w:rPr>
        <w:t xml:space="preserve">                     </w:t>
      </w:r>
      <w:r w:rsidRPr="00F3621E">
        <w:rPr>
          <w:rFonts w:ascii="Times New Roman" w:hAnsi="Times New Roman"/>
          <w:sz w:val="28"/>
          <w:szCs w:val="24"/>
          <w:lang w:val="uk-UA"/>
        </w:rPr>
        <w:t xml:space="preserve"> сесія </w:t>
      </w:r>
      <w:r>
        <w:rPr>
          <w:rFonts w:ascii="Times New Roman" w:hAnsi="Times New Roman"/>
          <w:sz w:val="28"/>
          <w:szCs w:val="24"/>
          <w:lang w:val="uk-UA"/>
        </w:rPr>
        <w:t xml:space="preserve">                 </w:t>
      </w:r>
      <w:r w:rsidRPr="00F3621E">
        <w:rPr>
          <w:rFonts w:ascii="Times New Roman" w:hAnsi="Times New Roman"/>
          <w:sz w:val="28"/>
          <w:szCs w:val="24"/>
          <w:lang w:val="uk-UA"/>
        </w:rPr>
        <w:t>скликання)</w:t>
      </w:r>
    </w:p>
    <w:p w:rsidR="006D4555" w:rsidRPr="006E20EE" w:rsidRDefault="006D4555" w:rsidP="006D4555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 w:rsidRPr="006E20EE">
        <w:rPr>
          <w:rFonts w:ascii="Times New Roman" w:hAnsi="Times New Roman"/>
          <w:sz w:val="28"/>
          <w:szCs w:val="24"/>
          <w:lang w:val="uk-UA"/>
        </w:rPr>
        <w:t xml:space="preserve">від           </w:t>
      </w:r>
      <w:r w:rsidR="006E20EE" w:rsidRPr="006E20EE">
        <w:rPr>
          <w:rFonts w:ascii="Times New Roman" w:hAnsi="Times New Roman"/>
          <w:sz w:val="28"/>
          <w:szCs w:val="24"/>
          <w:lang w:val="uk-UA"/>
        </w:rPr>
        <w:t xml:space="preserve">      </w:t>
      </w:r>
      <w:r w:rsidRPr="006E20EE">
        <w:rPr>
          <w:rFonts w:ascii="Times New Roman" w:hAnsi="Times New Roman"/>
          <w:sz w:val="28"/>
          <w:szCs w:val="24"/>
          <w:lang w:val="uk-UA"/>
        </w:rPr>
        <w:t>202</w:t>
      </w:r>
      <w:r w:rsidR="0067776C">
        <w:rPr>
          <w:rFonts w:ascii="Times New Roman" w:hAnsi="Times New Roman"/>
          <w:sz w:val="28"/>
          <w:szCs w:val="24"/>
          <w:lang w:val="uk-UA"/>
        </w:rPr>
        <w:t>4</w:t>
      </w:r>
      <w:r w:rsidRPr="006E20EE">
        <w:rPr>
          <w:rFonts w:ascii="Times New Roman" w:hAnsi="Times New Roman"/>
          <w:sz w:val="28"/>
          <w:szCs w:val="24"/>
          <w:lang w:val="uk-UA"/>
        </w:rPr>
        <w:t xml:space="preserve"> року  №</w:t>
      </w:r>
      <w:r w:rsidRPr="006E20E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3621E" w:rsidRDefault="007D0352" w:rsidP="00F3621E">
      <w:pPr>
        <w:tabs>
          <w:tab w:val="left" w:pos="2985"/>
        </w:tabs>
        <w:spacing w:after="0"/>
        <w:jc w:val="both"/>
        <w:rPr>
          <w:rFonts w:ascii="Times New Roman" w:hAnsi="Times New Roman"/>
          <w:sz w:val="28"/>
          <w:lang w:val="uk-UA"/>
        </w:rPr>
      </w:pPr>
      <w:r w:rsidRPr="007D0352">
        <w:rPr>
          <w:rFonts w:ascii="Times New Roman" w:hAnsi="Times New Roman"/>
          <w:sz w:val="28"/>
          <w:lang w:val="uk-UA"/>
        </w:rPr>
        <w:t xml:space="preserve">Про </w:t>
      </w:r>
      <w:r w:rsidR="0067776C">
        <w:rPr>
          <w:rFonts w:ascii="Times New Roman" w:hAnsi="Times New Roman"/>
          <w:sz w:val="28"/>
          <w:lang w:val="uk-UA"/>
        </w:rPr>
        <w:t xml:space="preserve">завершення приватизації </w:t>
      </w:r>
      <w:r w:rsidR="00F3621E" w:rsidRPr="00F3621E">
        <w:rPr>
          <w:rFonts w:ascii="Times New Roman" w:hAnsi="Times New Roman"/>
          <w:sz w:val="28"/>
          <w:lang w:val="uk-UA"/>
        </w:rPr>
        <w:t>шляхом</w:t>
      </w:r>
    </w:p>
    <w:p w:rsidR="00F3621E" w:rsidRDefault="00F3621E" w:rsidP="00F3621E">
      <w:pPr>
        <w:tabs>
          <w:tab w:val="left" w:pos="2985"/>
        </w:tabs>
        <w:spacing w:after="0"/>
        <w:jc w:val="both"/>
        <w:rPr>
          <w:rFonts w:ascii="Times New Roman" w:hAnsi="Times New Roman"/>
          <w:sz w:val="28"/>
          <w:lang w:val="uk-UA"/>
        </w:rPr>
      </w:pPr>
      <w:r w:rsidRPr="00F3621E">
        <w:rPr>
          <w:rFonts w:ascii="Times New Roman" w:hAnsi="Times New Roman"/>
          <w:sz w:val="28"/>
          <w:lang w:val="uk-UA"/>
        </w:rPr>
        <w:t xml:space="preserve">викупу об’єкта малої приватизації, </w:t>
      </w:r>
    </w:p>
    <w:p w:rsidR="006D4555" w:rsidRPr="006D4555" w:rsidRDefault="00F3621E" w:rsidP="00F3621E">
      <w:pPr>
        <w:tabs>
          <w:tab w:val="left" w:pos="298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3621E">
        <w:rPr>
          <w:rFonts w:ascii="Times New Roman" w:hAnsi="Times New Roman"/>
          <w:sz w:val="28"/>
          <w:lang w:val="uk-UA"/>
        </w:rPr>
        <w:t>комунальної власності Малинської міської ради</w:t>
      </w:r>
    </w:p>
    <w:p w:rsid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D4555" w:rsidRDefault="006D4555" w:rsidP="0067776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67776C" w:rsidRPr="0067776C">
        <w:rPr>
          <w:rFonts w:ascii="Times New Roman" w:hAnsi="Times New Roman"/>
          <w:color w:val="000000"/>
          <w:sz w:val="28"/>
          <w:szCs w:val="28"/>
          <w:lang w:val="uk-UA"/>
        </w:rPr>
        <w:t>Відповідно до законів України «Про приватизацію державного і комунального майна», «Про місцеве самоврядування в Україні»,</w:t>
      </w:r>
      <w:r w:rsidR="00051E40" w:rsidRPr="007D035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7776C" w:rsidRPr="0067776C">
        <w:rPr>
          <w:rFonts w:ascii="Times New Roman" w:hAnsi="Times New Roman"/>
          <w:color w:val="000000"/>
          <w:sz w:val="28"/>
          <w:szCs w:val="28"/>
          <w:lang w:val="uk-UA"/>
        </w:rPr>
        <w:t>враховуючи рішення</w:t>
      </w:r>
      <w:r w:rsidR="0067776C">
        <w:rPr>
          <w:rFonts w:ascii="Times New Roman" w:hAnsi="Times New Roman"/>
          <w:color w:val="000000"/>
          <w:sz w:val="28"/>
          <w:szCs w:val="28"/>
          <w:lang w:val="uk-UA"/>
        </w:rPr>
        <w:t xml:space="preserve"> сесії Малинської міської ради </w:t>
      </w:r>
      <w:r w:rsidR="0067776C" w:rsidRPr="0067776C">
        <w:rPr>
          <w:rFonts w:ascii="Times New Roman" w:hAnsi="Times New Roman"/>
          <w:color w:val="000000"/>
          <w:sz w:val="28"/>
          <w:szCs w:val="28"/>
          <w:lang w:val="uk-UA"/>
        </w:rPr>
        <w:t>від 22 грудня 2023</w:t>
      </w:r>
      <w:r w:rsidR="0067776C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№ 1078 «</w:t>
      </w:r>
      <w:r w:rsidR="0067776C" w:rsidRPr="0067776C">
        <w:rPr>
          <w:rFonts w:ascii="Times New Roman" w:hAnsi="Times New Roman"/>
          <w:color w:val="000000"/>
          <w:sz w:val="28"/>
          <w:szCs w:val="28"/>
          <w:lang w:val="uk-UA"/>
        </w:rPr>
        <w:t>Про приватизацію</w:t>
      </w:r>
      <w:r w:rsidR="0067776C">
        <w:rPr>
          <w:rFonts w:ascii="Times New Roman" w:hAnsi="Times New Roman"/>
          <w:color w:val="000000"/>
          <w:sz w:val="28"/>
          <w:szCs w:val="28"/>
          <w:lang w:val="uk-UA"/>
        </w:rPr>
        <w:t xml:space="preserve"> об’єкта комунальної власності </w:t>
      </w:r>
      <w:r w:rsidR="0067776C" w:rsidRPr="0067776C">
        <w:rPr>
          <w:rFonts w:ascii="Times New Roman" w:hAnsi="Times New Roman"/>
          <w:color w:val="000000"/>
          <w:sz w:val="28"/>
          <w:szCs w:val="28"/>
          <w:lang w:val="uk-UA"/>
        </w:rPr>
        <w:t>Малинської міської територіальної громади, шляхом викупу</w:t>
      </w:r>
      <w:r w:rsidR="0067776C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8F1C6A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міська рада:</w:t>
      </w:r>
      <w:r w:rsidRPr="0065407D"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</w:p>
    <w:p w:rsidR="006D4555" w:rsidRPr="002A09CA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Pr="006D4555">
        <w:rPr>
          <w:rFonts w:ascii="Times New Roman" w:hAnsi="Times New Roman"/>
          <w:b/>
          <w:color w:val="000000"/>
          <w:sz w:val="28"/>
          <w:szCs w:val="28"/>
          <w:lang w:val="uk-UA"/>
        </w:rPr>
        <w:t>ВИРІШИЛА:</w:t>
      </w:r>
    </w:p>
    <w:p w:rsidR="00A509A7" w:rsidRPr="006D4555" w:rsidRDefault="00A509A7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67776C" w:rsidRPr="0067776C" w:rsidRDefault="0067776C" w:rsidP="0067776C">
      <w:pPr>
        <w:pStyle w:val="a3"/>
        <w:numPr>
          <w:ilvl w:val="0"/>
          <w:numId w:val="5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67776C">
        <w:rPr>
          <w:rFonts w:ascii="Times New Roman" w:hAnsi="Times New Roman"/>
          <w:sz w:val="28"/>
          <w:szCs w:val="28"/>
          <w:lang w:val="uk-UA"/>
        </w:rPr>
        <w:t xml:space="preserve">Завершити приватизацію </w:t>
      </w:r>
      <w:r w:rsidRPr="0067776C">
        <w:rPr>
          <w:rFonts w:ascii="Times New Roman" w:hAnsi="Times New Roman"/>
          <w:sz w:val="28"/>
          <w:lang w:val="uk-UA"/>
        </w:rPr>
        <w:t>шляхом викупу</w:t>
      </w:r>
      <w:r w:rsidRPr="0067776C">
        <w:rPr>
          <w:lang w:val="uk-UA"/>
        </w:rPr>
        <w:t xml:space="preserve"> </w:t>
      </w:r>
      <w:r w:rsidRPr="0067776C">
        <w:rPr>
          <w:rFonts w:ascii="Times New Roman" w:hAnsi="Times New Roman"/>
          <w:sz w:val="28"/>
          <w:lang w:val="uk-UA"/>
        </w:rPr>
        <w:t>об’єкта малої приватизації, комунальної власності Малинської міської ради – нежитлового приміщення, площею 689,3 кв.м. за адресою м. Малин, вул. Грушевського, будинок 6-а</w:t>
      </w:r>
      <w:r>
        <w:rPr>
          <w:rFonts w:ascii="Times New Roman" w:hAnsi="Times New Roman"/>
          <w:sz w:val="28"/>
          <w:lang w:val="uk-UA"/>
        </w:rPr>
        <w:t>.</w:t>
      </w:r>
    </w:p>
    <w:p w:rsidR="00F3621E" w:rsidRDefault="0067776C" w:rsidP="00F3621E">
      <w:pPr>
        <w:pStyle w:val="a3"/>
        <w:numPr>
          <w:ilvl w:val="0"/>
          <w:numId w:val="5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Опублікувати дане рішення в електронній торговій системі.</w:t>
      </w:r>
    </w:p>
    <w:p w:rsidR="00F3621E" w:rsidRPr="00F3621E" w:rsidRDefault="00F3621E" w:rsidP="00F3621E">
      <w:pPr>
        <w:pStyle w:val="a3"/>
        <w:numPr>
          <w:ilvl w:val="0"/>
          <w:numId w:val="5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F3621E">
        <w:rPr>
          <w:rFonts w:ascii="Times New Roman" w:hAnsi="Times New Roman"/>
          <w:sz w:val="28"/>
          <w:szCs w:val="28"/>
          <w:lang w:val="uk-UA" w:bidi="uk-UA"/>
        </w:rPr>
        <w:t>Контроль за виконанням даного рішення покласти на постійні комісії з питань комунальної власності, житлово-комунального господарства, благоустрою, енергозбереження та транспорту та з питань фінансів, бюджету, планування соціально-економічного розвитку, інвестицій т</w:t>
      </w:r>
      <w:bookmarkStart w:id="0" w:name="_GoBack"/>
      <w:bookmarkEnd w:id="0"/>
      <w:r w:rsidRPr="00F3621E">
        <w:rPr>
          <w:rFonts w:ascii="Times New Roman" w:hAnsi="Times New Roman"/>
          <w:sz w:val="28"/>
          <w:szCs w:val="28"/>
          <w:lang w:val="uk-UA" w:bidi="uk-UA"/>
        </w:rPr>
        <w:t>а міжнародного співробітництва.</w:t>
      </w:r>
    </w:p>
    <w:p w:rsidR="0009443F" w:rsidRDefault="0009443F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</w:p>
    <w:p w:rsidR="006D4555" w:rsidRDefault="006D4555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  <w:r w:rsidRPr="00D10627">
        <w:rPr>
          <w:rFonts w:ascii="Times New Roman" w:hAnsi="Times New Roman"/>
          <w:sz w:val="28"/>
          <w:lang w:val="uk-UA"/>
        </w:rPr>
        <w:t>Міський голова</w:t>
      </w: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</w:t>
      </w:r>
      <w:r w:rsidRPr="00D10627">
        <w:rPr>
          <w:rFonts w:ascii="Times New Roman" w:hAnsi="Times New Roman"/>
          <w:sz w:val="28"/>
          <w:lang w:val="uk-UA"/>
        </w:rPr>
        <w:t xml:space="preserve"> Олександр СИТАЙЛО</w:t>
      </w:r>
    </w:p>
    <w:p w:rsidR="006E20EE" w:rsidRDefault="006E20EE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</w:p>
    <w:p w:rsidR="006E20EE" w:rsidRPr="00960FE6" w:rsidRDefault="00960FE6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Павло ІВАНЕНКО</w:t>
      </w:r>
    </w:p>
    <w:p w:rsidR="007C63BB" w:rsidRDefault="0002199C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Віктор ГВОЗДЕЦЬКИЙ</w:t>
      </w:r>
    </w:p>
    <w:p w:rsidR="007C63BB" w:rsidRPr="007C63BB" w:rsidRDefault="007C63BB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Олександр ПАРШАКОВ</w:t>
      </w:r>
    </w:p>
    <w:p w:rsidR="00AF4584" w:rsidRPr="006D4555" w:rsidRDefault="007C63BB" w:rsidP="007C63BB">
      <w:pPr>
        <w:spacing w:after="0" w:line="240" w:lineRule="auto"/>
        <w:ind w:left="1134"/>
        <w:jc w:val="both"/>
        <w:rPr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Василь П</w:t>
      </w:r>
      <w:r w:rsidR="0002199C">
        <w:rPr>
          <w:rFonts w:ascii="Times New Roman" w:hAnsi="Times New Roman"/>
          <w:sz w:val="20"/>
          <w:lang w:val="uk-UA"/>
        </w:rPr>
        <w:t>Р</w:t>
      </w:r>
      <w:r w:rsidRPr="007C63BB">
        <w:rPr>
          <w:rFonts w:ascii="Times New Roman" w:hAnsi="Times New Roman"/>
          <w:sz w:val="20"/>
          <w:lang w:val="uk-UA"/>
        </w:rPr>
        <w:t>ИХОДЬКО</w:t>
      </w:r>
    </w:p>
    <w:sectPr w:rsidR="00AF4584" w:rsidRPr="006D4555" w:rsidSect="007C63BB">
      <w:pgSz w:w="11906" w:h="16838" w:code="9"/>
      <w:pgMar w:top="113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2A3C"/>
    <w:multiLevelType w:val="hybridMultilevel"/>
    <w:tmpl w:val="D78A5A68"/>
    <w:lvl w:ilvl="0" w:tplc="6214F9A6">
      <w:start w:val="1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>
    <w:nsid w:val="30A449D1"/>
    <w:multiLevelType w:val="hybridMultilevel"/>
    <w:tmpl w:val="0FFC7F4A"/>
    <w:lvl w:ilvl="0" w:tplc="A432889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7C758F"/>
    <w:multiLevelType w:val="hybridMultilevel"/>
    <w:tmpl w:val="67D4AC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663C64"/>
    <w:multiLevelType w:val="hybridMultilevel"/>
    <w:tmpl w:val="24D099FA"/>
    <w:lvl w:ilvl="0" w:tplc="8E7478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80E2C8A"/>
    <w:multiLevelType w:val="hybridMultilevel"/>
    <w:tmpl w:val="A7D40278"/>
    <w:lvl w:ilvl="0" w:tplc="0ECAD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80FA656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55"/>
    <w:rsid w:val="0002199C"/>
    <w:rsid w:val="000429D2"/>
    <w:rsid w:val="00051E40"/>
    <w:rsid w:val="0009443F"/>
    <w:rsid w:val="001311A2"/>
    <w:rsid w:val="00191257"/>
    <w:rsid w:val="00221143"/>
    <w:rsid w:val="002407EA"/>
    <w:rsid w:val="00347C3F"/>
    <w:rsid w:val="003C331A"/>
    <w:rsid w:val="00421C2C"/>
    <w:rsid w:val="00636CB3"/>
    <w:rsid w:val="0067776C"/>
    <w:rsid w:val="00677995"/>
    <w:rsid w:val="006D4555"/>
    <w:rsid w:val="006E20EE"/>
    <w:rsid w:val="007C63BB"/>
    <w:rsid w:val="007D0352"/>
    <w:rsid w:val="007D5B84"/>
    <w:rsid w:val="008868DE"/>
    <w:rsid w:val="008B0750"/>
    <w:rsid w:val="008C00CC"/>
    <w:rsid w:val="008C297D"/>
    <w:rsid w:val="008F1C6A"/>
    <w:rsid w:val="00916486"/>
    <w:rsid w:val="00960FE6"/>
    <w:rsid w:val="009957D1"/>
    <w:rsid w:val="00A509A7"/>
    <w:rsid w:val="00AF4584"/>
    <w:rsid w:val="00B307FC"/>
    <w:rsid w:val="00B719D9"/>
    <w:rsid w:val="00B93B0E"/>
    <w:rsid w:val="00BB69E7"/>
    <w:rsid w:val="00BE223D"/>
    <w:rsid w:val="00BE3222"/>
    <w:rsid w:val="00DB4E94"/>
    <w:rsid w:val="00DF110D"/>
    <w:rsid w:val="00DF2289"/>
    <w:rsid w:val="00E25B20"/>
    <w:rsid w:val="00E32101"/>
    <w:rsid w:val="00E45164"/>
    <w:rsid w:val="00ED0568"/>
    <w:rsid w:val="00F04FFC"/>
    <w:rsid w:val="00F3621E"/>
    <w:rsid w:val="00F8682D"/>
    <w:rsid w:val="00FD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2024-03-25T07:58:00Z</cp:lastPrinted>
  <dcterms:created xsi:type="dcterms:W3CDTF">2024-02-23T09:54:00Z</dcterms:created>
  <dcterms:modified xsi:type="dcterms:W3CDTF">2024-03-25T07:59:00Z</dcterms:modified>
</cp:coreProperties>
</file>