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61" w:rsidRPr="003363C9" w:rsidRDefault="00EA4861" w:rsidP="00EA4861">
      <w:pPr>
        <w:ind w:right="43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244EB0D7" wp14:editId="79E2DF53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861" w:rsidRPr="003363C9" w:rsidRDefault="00EA4861" w:rsidP="00EA4861">
      <w:pPr>
        <w:keepNext/>
        <w:jc w:val="center"/>
        <w:outlineLvl w:val="0"/>
        <w:rPr>
          <w:caps/>
        </w:rPr>
      </w:pPr>
      <w:r w:rsidRPr="003363C9">
        <w:rPr>
          <w:caps/>
        </w:rPr>
        <w:t>МАЛИНСЬКА МІСЬКА РАДА</w:t>
      </w:r>
    </w:p>
    <w:p w:rsidR="00EA4861" w:rsidRPr="003363C9" w:rsidRDefault="00EA4861" w:rsidP="00EA4861">
      <w:pPr>
        <w:jc w:val="center"/>
      </w:pPr>
      <w:r w:rsidRPr="003363C9">
        <w:t>ЖИТОМИРСЬКОЇ ОБЛАСТІ</w:t>
      </w:r>
    </w:p>
    <w:p w:rsidR="00EA4861" w:rsidRPr="003363C9" w:rsidRDefault="00EA4861" w:rsidP="00EA4861">
      <w:pPr>
        <w:jc w:val="center"/>
        <w:rPr>
          <w:sz w:val="16"/>
          <w:szCs w:val="16"/>
        </w:rPr>
      </w:pPr>
    </w:p>
    <w:p w:rsidR="00EA4861" w:rsidRPr="003363C9" w:rsidRDefault="00EA4861" w:rsidP="00EA4861">
      <w:pPr>
        <w:keepNext/>
        <w:jc w:val="center"/>
        <w:outlineLvl w:val="0"/>
        <w:rPr>
          <w:b/>
          <w:caps/>
          <w:sz w:val="48"/>
          <w:szCs w:val="48"/>
        </w:rPr>
      </w:pPr>
      <w:r w:rsidRPr="003363C9">
        <w:rPr>
          <w:b/>
          <w:caps/>
          <w:sz w:val="48"/>
          <w:szCs w:val="48"/>
        </w:rPr>
        <w:t xml:space="preserve">Р І Ш Е Н </w:t>
      </w:r>
      <w:proofErr w:type="spellStart"/>
      <w:r w:rsidRPr="003363C9">
        <w:rPr>
          <w:b/>
          <w:caps/>
          <w:sz w:val="48"/>
          <w:szCs w:val="48"/>
        </w:rPr>
        <w:t>Н</w:t>
      </w:r>
      <w:proofErr w:type="spellEnd"/>
      <w:r w:rsidRPr="003363C9">
        <w:rPr>
          <w:b/>
          <w:caps/>
          <w:sz w:val="48"/>
          <w:szCs w:val="48"/>
        </w:rPr>
        <w:t xml:space="preserve"> я</w:t>
      </w:r>
      <w:r w:rsidR="00FB12E9">
        <w:rPr>
          <w:b/>
          <w:caps/>
          <w:sz w:val="48"/>
          <w:szCs w:val="48"/>
        </w:rPr>
        <w:t xml:space="preserve">   ПРОєкт</w:t>
      </w:r>
    </w:p>
    <w:p w:rsidR="00EA4861" w:rsidRPr="003363C9" w:rsidRDefault="00EA4861" w:rsidP="00EA486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EA4861" w:rsidRPr="003363C9" w:rsidRDefault="00EA4861" w:rsidP="00EA4861">
      <w:pPr>
        <w:keepNext/>
        <w:jc w:val="center"/>
        <w:outlineLvl w:val="2"/>
        <w:rPr>
          <w:b/>
          <w:caps/>
          <w:sz w:val="28"/>
          <w:szCs w:val="20"/>
        </w:rPr>
      </w:pPr>
      <w:r w:rsidRPr="003363C9">
        <w:rPr>
          <w:b/>
          <w:caps/>
          <w:sz w:val="28"/>
          <w:szCs w:val="20"/>
        </w:rPr>
        <w:t>малинської МІСЬКОЇ ради</w:t>
      </w:r>
    </w:p>
    <w:p w:rsidR="00EA4861" w:rsidRPr="003363C9" w:rsidRDefault="00EA4861" w:rsidP="00EA4861">
      <w:pPr>
        <w:spacing w:line="480" w:lineRule="auto"/>
        <w:jc w:val="center"/>
        <w:rPr>
          <w:sz w:val="28"/>
        </w:rPr>
      </w:pPr>
      <w:r>
        <w:rPr>
          <w:noProof/>
          <w:kern w:val="2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E6E56" wp14:editId="4BFBA46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3363C9">
        <w:rPr>
          <w:sz w:val="28"/>
        </w:rPr>
        <w:t>(</w:t>
      </w:r>
      <w:r w:rsidR="00FB12E9">
        <w:rPr>
          <w:sz w:val="28"/>
        </w:rPr>
        <w:t xml:space="preserve">            </w:t>
      </w:r>
      <w:r w:rsidRPr="003363C9">
        <w:rPr>
          <w:sz w:val="28"/>
        </w:rPr>
        <w:t xml:space="preserve"> сесія восьмого скликання)</w:t>
      </w:r>
    </w:p>
    <w:p w:rsidR="00EA4861" w:rsidRPr="003363C9" w:rsidRDefault="00EA4861" w:rsidP="00EA4861">
      <w:pPr>
        <w:rPr>
          <w:sz w:val="28"/>
          <w:u w:val="single"/>
        </w:rPr>
      </w:pPr>
      <w:r>
        <w:rPr>
          <w:sz w:val="28"/>
          <w:u w:val="single"/>
        </w:rPr>
        <w:t xml:space="preserve">від </w:t>
      </w:r>
      <w:r w:rsidR="00FB12E9">
        <w:rPr>
          <w:sz w:val="28"/>
          <w:u w:val="single"/>
        </w:rPr>
        <w:t xml:space="preserve">          </w:t>
      </w:r>
      <w:r w:rsidRPr="003363C9">
        <w:rPr>
          <w:sz w:val="28"/>
          <w:u w:val="single"/>
        </w:rPr>
        <w:t xml:space="preserve"> 202</w:t>
      </w:r>
      <w:r w:rsidR="00FB12E9">
        <w:rPr>
          <w:sz w:val="28"/>
          <w:u w:val="single"/>
        </w:rPr>
        <w:t>4</w:t>
      </w:r>
      <w:r w:rsidRPr="003363C9">
        <w:rPr>
          <w:sz w:val="28"/>
          <w:u w:val="single"/>
        </w:rPr>
        <w:t xml:space="preserve"> року № </w:t>
      </w:r>
    </w:p>
    <w:p w:rsidR="00F84CA6" w:rsidRDefault="00F84CA6" w:rsidP="00F84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  <w:r w:rsidRPr="00FC27C5">
        <w:rPr>
          <w:sz w:val="28"/>
          <w:szCs w:val="28"/>
        </w:rPr>
        <w:t xml:space="preserve">технічної документації </w:t>
      </w:r>
    </w:p>
    <w:p w:rsidR="00F84CA6" w:rsidRDefault="00F84CA6" w:rsidP="00F84CA6">
      <w:pPr>
        <w:jc w:val="both"/>
        <w:rPr>
          <w:sz w:val="28"/>
          <w:szCs w:val="28"/>
        </w:rPr>
      </w:pPr>
      <w:r w:rsidRPr="00FC27C5">
        <w:rPr>
          <w:sz w:val="28"/>
          <w:szCs w:val="28"/>
        </w:rPr>
        <w:t>із нормативної</w:t>
      </w:r>
      <w:r>
        <w:rPr>
          <w:sz w:val="28"/>
          <w:szCs w:val="28"/>
        </w:rPr>
        <w:t xml:space="preserve">  грошової оцінки земельної </w:t>
      </w:r>
    </w:p>
    <w:p w:rsidR="009570B3" w:rsidRDefault="00F84CA6" w:rsidP="00F84CA6">
      <w:pPr>
        <w:jc w:val="both"/>
        <w:rPr>
          <w:sz w:val="28"/>
          <w:szCs w:val="28"/>
        </w:rPr>
      </w:pPr>
      <w:r>
        <w:rPr>
          <w:sz w:val="28"/>
          <w:szCs w:val="28"/>
        </w:rPr>
        <w:t>ділянки комунальної власності</w:t>
      </w:r>
    </w:p>
    <w:p w:rsidR="009570B3" w:rsidRDefault="009570B3" w:rsidP="00F14959">
      <w:pPr>
        <w:jc w:val="both"/>
        <w:rPr>
          <w:sz w:val="28"/>
          <w:szCs w:val="28"/>
        </w:rPr>
      </w:pPr>
    </w:p>
    <w:p w:rsidR="00EA4861" w:rsidRDefault="00EA4861" w:rsidP="00F14959">
      <w:pPr>
        <w:jc w:val="both"/>
        <w:rPr>
          <w:sz w:val="28"/>
          <w:szCs w:val="28"/>
        </w:rPr>
      </w:pPr>
    </w:p>
    <w:p w:rsidR="00F14959" w:rsidRDefault="00F84CA6" w:rsidP="00EA4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90C2A">
        <w:rPr>
          <w:sz w:val="28"/>
          <w:szCs w:val="28"/>
        </w:rPr>
        <w:t>еруючись ст. 10, 26  Закону України «Про місцеве самоврядування в Україні»,</w:t>
      </w:r>
      <w:r w:rsidRPr="00FC27C5">
        <w:rPr>
          <w:sz w:val="28"/>
          <w:szCs w:val="28"/>
        </w:rPr>
        <w:t xml:space="preserve"> ст. ст. 13,</w:t>
      </w:r>
      <w:r>
        <w:rPr>
          <w:sz w:val="28"/>
          <w:szCs w:val="28"/>
        </w:rPr>
        <w:t xml:space="preserve"> 15, </w:t>
      </w:r>
      <w:r w:rsidRPr="00FC27C5">
        <w:rPr>
          <w:sz w:val="28"/>
          <w:szCs w:val="28"/>
        </w:rPr>
        <w:t>18,</w:t>
      </w:r>
      <w:r>
        <w:rPr>
          <w:sz w:val="28"/>
          <w:szCs w:val="28"/>
        </w:rPr>
        <w:t xml:space="preserve"> </w:t>
      </w:r>
      <w:r w:rsidRPr="00FC27C5">
        <w:rPr>
          <w:sz w:val="28"/>
          <w:szCs w:val="28"/>
        </w:rPr>
        <w:t>23 Закону України «Про оцінку земель», з метою осучаснення, деталізації та індексації існуючої нормативної грошової оцінки земель Малинської міської територіальної громади,</w:t>
      </w:r>
      <w:r w:rsidRPr="00390C2A">
        <w:rPr>
          <w:bCs/>
          <w:color w:val="000000"/>
          <w:sz w:val="28"/>
          <w:szCs w:val="28"/>
          <w:shd w:val="clear" w:color="auto" w:fill="FFFFFF"/>
        </w:rPr>
        <w:t xml:space="preserve"> враховуючи рекомендації постійної комісії</w:t>
      </w:r>
      <w:r w:rsidRPr="00390C2A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 w:rsidRPr="00FC27C5">
        <w:rPr>
          <w:sz w:val="28"/>
          <w:szCs w:val="28"/>
        </w:rPr>
        <w:t>міська рада</w:t>
      </w:r>
    </w:p>
    <w:p w:rsidR="009C2160" w:rsidRDefault="009C2160" w:rsidP="0060017B">
      <w:pPr>
        <w:jc w:val="both"/>
        <w:rPr>
          <w:sz w:val="28"/>
          <w:szCs w:val="28"/>
        </w:rPr>
      </w:pPr>
    </w:p>
    <w:p w:rsidR="008F1D0D" w:rsidRDefault="0060017B" w:rsidP="0060017B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ВИРІШИЛА:</w:t>
      </w:r>
    </w:p>
    <w:p w:rsidR="00F84CA6" w:rsidRPr="00D46A93" w:rsidRDefault="00993977" w:rsidP="00F84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84CA6" w:rsidRPr="000350ED">
        <w:rPr>
          <w:sz w:val="28"/>
          <w:szCs w:val="28"/>
        </w:rPr>
        <w:t>Затвердити</w:t>
      </w:r>
      <w:r w:rsidR="00F84CA6" w:rsidRPr="00FC1F55">
        <w:rPr>
          <w:sz w:val="28"/>
          <w:szCs w:val="28"/>
        </w:rPr>
        <w:t xml:space="preserve"> </w:t>
      </w:r>
      <w:r w:rsidR="00FB12E9">
        <w:rPr>
          <w:sz w:val="28"/>
          <w:szCs w:val="28"/>
        </w:rPr>
        <w:t>ТОВ «ЮНІ СЕРВІС»</w:t>
      </w:r>
      <w:r w:rsidR="00FC1F55" w:rsidRPr="00D81000">
        <w:rPr>
          <w:sz w:val="28"/>
          <w:szCs w:val="28"/>
        </w:rPr>
        <w:t xml:space="preserve"> </w:t>
      </w:r>
      <w:r w:rsidR="00F84CA6" w:rsidRPr="000350ED">
        <w:rPr>
          <w:sz w:val="28"/>
          <w:szCs w:val="28"/>
        </w:rPr>
        <w:t>технічну документацію з нормативної грошової оцінки</w:t>
      </w:r>
      <w:r w:rsidR="00F84CA6">
        <w:rPr>
          <w:sz w:val="28"/>
          <w:szCs w:val="28"/>
        </w:rPr>
        <w:t xml:space="preserve"> </w:t>
      </w:r>
      <w:r w:rsidR="0071078F">
        <w:rPr>
          <w:sz w:val="28"/>
          <w:szCs w:val="28"/>
        </w:rPr>
        <w:t xml:space="preserve">земельної ділянки загальною площею </w:t>
      </w:r>
      <w:r w:rsidR="00FB12E9">
        <w:rPr>
          <w:sz w:val="28"/>
          <w:szCs w:val="28"/>
        </w:rPr>
        <w:t>8,4317 га (кадастровий номер 1823455200:03:000:0005</w:t>
      </w:r>
      <w:r w:rsidR="00FC1F55" w:rsidRPr="00FC1F55">
        <w:rPr>
          <w:sz w:val="28"/>
          <w:szCs w:val="28"/>
        </w:rPr>
        <w:t>)</w:t>
      </w:r>
      <w:r w:rsidR="00FC1F55">
        <w:rPr>
          <w:sz w:val="28"/>
          <w:szCs w:val="28"/>
        </w:rPr>
        <w:t xml:space="preserve"> </w:t>
      </w:r>
      <w:r w:rsidR="00FC1F55" w:rsidRPr="00FC1F55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C1F55" w:rsidRPr="00FC1F55">
        <w:rPr>
          <w:sz w:val="28"/>
          <w:szCs w:val="28"/>
        </w:rPr>
        <w:t xml:space="preserve"> (КВЦПЗД – 11.02)  </w:t>
      </w:r>
      <w:r w:rsidR="0071078F" w:rsidRPr="00F86F7C">
        <w:rPr>
          <w:sz w:val="28"/>
          <w:szCs w:val="28"/>
          <w:lang w:eastAsia="zh-CN"/>
        </w:rPr>
        <w:t xml:space="preserve"> </w:t>
      </w:r>
      <w:r w:rsidR="0071078F" w:rsidRPr="00F86F7C">
        <w:rPr>
          <w:sz w:val="28"/>
          <w:szCs w:val="28"/>
        </w:rPr>
        <w:t>за межам</w:t>
      </w:r>
      <w:r w:rsidR="00FB12E9">
        <w:rPr>
          <w:sz w:val="28"/>
          <w:szCs w:val="28"/>
        </w:rPr>
        <w:t>и населеного пункту селища</w:t>
      </w:r>
      <w:r w:rsidR="00FC1F55">
        <w:rPr>
          <w:sz w:val="28"/>
          <w:szCs w:val="28"/>
        </w:rPr>
        <w:t xml:space="preserve"> </w:t>
      </w:r>
      <w:r w:rsidR="00FB12E9">
        <w:rPr>
          <w:sz w:val="28"/>
          <w:szCs w:val="28"/>
        </w:rPr>
        <w:t>Гранітне,</w:t>
      </w:r>
      <w:r w:rsidR="00F84CA6" w:rsidRPr="00F84CA6">
        <w:rPr>
          <w:sz w:val="28"/>
          <w:szCs w:val="28"/>
        </w:rPr>
        <w:t xml:space="preserve"> </w:t>
      </w:r>
      <w:proofErr w:type="spellStart"/>
      <w:r w:rsidR="00FB12E9">
        <w:rPr>
          <w:sz w:val="28"/>
          <w:szCs w:val="28"/>
        </w:rPr>
        <w:t>Коростенського</w:t>
      </w:r>
      <w:proofErr w:type="spellEnd"/>
      <w:r w:rsidR="00FB12E9">
        <w:rPr>
          <w:sz w:val="28"/>
          <w:szCs w:val="28"/>
        </w:rPr>
        <w:t xml:space="preserve"> району</w:t>
      </w:r>
      <w:r w:rsidR="00FB12E9" w:rsidRPr="00836994">
        <w:rPr>
          <w:sz w:val="28"/>
          <w:szCs w:val="28"/>
        </w:rPr>
        <w:t xml:space="preserve">, </w:t>
      </w:r>
      <w:r w:rsidR="00FB12E9">
        <w:rPr>
          <w:sz w:val="28"/>
          <w:szCs w:val="28"/>
        </w:rPr>
        <w:t>Житомирської області (комплекс будівель та споруд №5)</w:t>
      </w:r>
      <w:r w:rsidR="00FB12E9">
        <w:rPr>
          <w:sz w:val="28"/>
          <w:szCs w:val="28"/>
        </w:rPr>
        <w:t xml:space="preserve">, </w:t>
      </w:r>
      <w:r w:rsidR="00F84CA6" w:rsidRPr="000350ED">
        <w:rPr>
          <w:sz w:val="28"/>
          <w:szCs w:val="28"/>
        </w:rPr>
        <w:t xml:space="preserve">з визначеною сумою </w:t>
      </w:r>
      <w:r w:rsidR="00FB12E9">
        <w:rPr>
          <w:sz w:val="28"/>
          <w:szCs w:val="28"/>
        </w:rPr>
        <w:t>31 387 090,94</w:t>
      </w:r>
      <w:r w:rsidR="00F84CA6" w:rsidRPr="000E1C0B">
        <w:rPr>
          <w:sz w:val="28"/>
          <w:szCs w:val="28"/>
        </w:rPr>
        <w:t xml:space="preserve"> грн.</w:t>
      </w:r>
      <w:r w:rsidR="00422613">
        <w:rPr>
          <w:sz w:val="28"/>
          <w:szCs w:val="28"/>
        </w:rPr>
        <w:t xml:space="preserve"> (</w:t>
      </w:r>
      <w:r w:rsidR="00FB12E9">
        <w:rPr>
          <w:sz w:val="28"/>
          <w:szCs w:val="28"/>
        </w:rPr>
        <w:t>тридцять один мільйон</w:t>
      </w:r>
      <w:r w:rsidR="00422613">
        <w:rPr>
          <w:sz w:val="28"/>
          <w:szCs w:val="28"/>
        </w:rPr>
        <w:t xml:space="preserve"> </w:t>
      </w:r>
      <w:r w:rsidR="00FB12E9">
        <w:rPr>
          <w:sz w:val="28"/>
          <w:szCs w:val="28"/>
        </w:rPr>
        <w:t>триста вісімдесят сім тисяч дев’яносто гривень 94 коп.</w:t>
      </w:r>
      <w:r w:rsidR="00422613">
        <w:rPr>
          <w:sz w:val="28"/>
          <w:szCs w:val="28"/>
        </w:rPr>
        <w:t>)</w:t>
      </w:r>
      <w:r w:rsidR="00F84CA6" w:rsidRPr="000E1C0B">
        <w:rPr>
          <w:sz w:val="28"/>
          <w:szCs w:val="28"/>
        </w:rPr>
        <w:t xml:space="preserve"> </w:t>
      </w:r>
      <w:r w:rsidR="00422613">
        <w:rPr>
          <w:sz w:val="28"/>
          <w:szCs w:val="28"/>
        </w:rPr>
        <w:t xml:space="preserve">у розрахунку вартості </w:t>
      </w:r>
      <w:r w:rsidR="00FB12E9">
        <w:rPr>
          <w:sz w:val="28"/>
          <w:szCs w:val="28"/>
        </w:rPr>
        <w:t>372,25</w:t>
      </w:r>
      <w:r w:rsidR="00F84CA6" w:rsidRPr="000E1C0B">
        <w:rPr>
          <w:sz w:val="28"/>
          <w:szCs w:val="28"/>
        </w:rPr>
        <w:t xml:space="preserve"> грн. за 1 м</w:t>
      </w:r>
      <w:r w:rsidR="00F84CA6" w:rsidRPr="000E1C0B">
        <w:rPr>
          <w:sz w:val="28"/>
          <w:szCs w:val="28"/>
          <w:vertAlign w:val="superscript"/>
        </w:rPr>
        <w:t>2</w:t>
      </w:r>
      <w:r w:rsidR="00F84CA6" w:rsidRPr="000E1C0B">
        <w:rPr>
          <w:sz w:val="28"/>
          <w:szCs w:val="28"/>
        </w:rPr>
        <w:t xml:space="preserve"> </w:t>
      </w:r>
      <w:r w:rsidR="00F84CA6" w:rsidRPr="000350ED">
        <w:rPr>
          <w:sz w:val="28"/>
          <w:szCs w:val="28"/>
        </w:rPr>
        <w:t>вартості земельної ділянки</w:t>
      </w:r>
      <w:r w:rsidR="00F84CA6">
        <w:rPr>
          <w:sz w:val="28"/>
          <w:szCs w:val="28"/>
        </w:rPr>
        <w:t>.</w:t>
      </w:r>
    </w:p>
    <w:p w:rsidR="00D55285" w:rsidRDefault="00F84CA6" w:rsidP="00F653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</w:t>
      </w:r>
      <w:r w:rsidR="00A312D5" w:rsidRPr="00A312D5">
        <w:rPr>
          <w:sz w:val="28"/>
          <w:szCs w:val="28"/>
          <w:lang w:eastAsia="zh-CN"/>
        </w:rPr>
        <w:t>.</w:t>
      </w:r>
      <w:r w:rsidR="00A312D5">
        <w:rPr>
          <w:sz w:val="28"/>
          <w:szCs w:val="28"/>
          <w:lang w:eastAsia="zh-CN"/>
        </w:rPr>
        <w:t xml:space="preserve"> </w:t>
      </w:r>
      <w:r w:rsidR="00A312D5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312D5" w:rsidRDefault="00A312D5" w:rsidP="00F65383">
      <w:pPr>
        <w:jc w:val="both"/>
        <w:rPr>
          <w:sz w:val="28"/>
          <w:szCs w:val="28"/>
        </w:rPr>
      </w:pPr>
    </w:p>
    <w:p w:rsidR="006F5EE3" w:rsidRDefault="006F5EE3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FB12E9" w:rsidRDefault="00FB12E9" w:rsidP="00FB12E9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Олександр СИТАЙЛО</w:t>
      </w:r>
    </w:p>
    <w:p w:rsidR="00870F07" w:rsidRDefault="00D81000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EA4861" w:rsidRDefault="00EA4861" w:rsidP="00422613">
      <w:pPr>
        <w:tabs>
          <w:tab w:val="left" w:pos="1134"/>
        </w:tabs>
        <w:rPr>
          <w:sz w:val="22"/>
          <w:szCs w:val="22"/>
        </w:rPr>
      </w:pPr>
    </w:p>
    <w:p w:rsidR="006F5EE3" w:rsidRDefault="006F5EE3" w:rsidP="00C503FF">
      <w:pPr>
        <w:tabs>
          <w:tab w:val="left" w:pos="1134"/>
        </w:tabs>
        <w:rPr>
          <w:sz w:val="22"/>
          <w:szCs w:val="22"/>
        </w:rPr>
      </w:pPr>
    </w:p>
    <w:p w:rsidR="00870F07" w:rsidRPr="00EA4861" w:rsidRDefault="00AA5E50" w:rsidP="00EA4861">
      <w:pPr>
        <w:tabs>
          <w:tab w:val="left" w:pos="1134"/>
        </w:tabs>
        <w:ind w:left="1134"/>
        <w:rPr>
          <w:sz w:val="22"/>
          <w:szCs w:val="22"/>
        </w:rPr>
      </w:pPr>
      <w:r w:rsidRPr="00EA4861">
        <w:rPr>
          <w:sz w:val="22"/>
          <w:szCs w:val="22"/>
        </w:rPr>
        <w:t>Павло ІВАНЕНКО</w:t>
      </w:r>
    </w:p>
    <w:p w:rsidR="00870F07" w:rsidRPr="00EA4861" w:rsidRDefault="00870F07" w:rsidP="00EA4861">
      <w:pPr>
        <w:tabs>
          <w:tab w:val="left" w:pos="1134"/>
        </w:tabs>
        <w:ind w:left="1134"/>
        <w:rPr>
          <w:sz w:val="22"/>
          <w:szCs w:val="22"/>
        </w:rPr>
      </w:pPr>
      <w:r w:rsidRPr="00EA4861">
        <w:rPr>
          <w:sz w:val="22"/>
          <w:szCs w:val="22"/>
        </w:rPr>
        <w:t>Олександр ПАРШАКОВ</w:t>
      </w:r>
    </w:p>
    <w:p w:rsidR="00C503FF" w:rsidRPr="00EA4861" w:rsidRDefault="00C503FF" w:rsidP="00EA4861">
      <w:pPr>
        <w:ind w:left="1134"/>
        <w:jc w:val="both"/>
        <w:rPr>
          <w:sz w:val="22"/>
          <w:szCs w:val="22"/>
        </w:rPr>
      </w:pPr>
      <w:r w:rsidRPr="00EA4861">
        <w:rPr>
          <w:sz w:val="22"/>
          <w:szCs w:val="22"/>
          <w:lang w:eastAsia="ru-RU"/>
        </w:rPr>
        <w:t>Олександр ОСАДЧИЙ</w:t>
      </w:r>
    </w:p>
    <w:p w:rsidR="008F3BE9" w:rsidRPr="00694C9D" w:rsidRDefault="008F3BE9" w:rsidP="00C503FF">
      <w:pPr>
        <w:tabs>
          <w:tab w:val="left" w:pos="1134"/>
        </w:tabs>
        <w:ind w:left="1134"/>
        <w:rPr>
          <w:sz w:val="22"/>
          <w:szCs w:val="22"/>
        </w:rPr>
      </w:pPr>
    </w:p>
    <w:sectPr w:rsidR="008F3BE9" w:rsidRPr="00694C9D" w:rsidSect="00A312D5">
      <w:pgSz w:w="11906" w:h="16838"/>
      <w:pgMar w:top="1134" w:right="56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5" w:rsidRDefault="002A5875">
      <w:r>
        <w:separator/>
      </w:r>
    </w:p>
  </w:endnote>
  <w:endnote w:type="continuationSeparator" w:id="0">
    <w:p w:rsidR="002A5875" w:rsidRDefault="002A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5" w:rsidRDefault="002A5875">
      <w:r>
        <w:separator/>
      </w:r>
    </w:p>
  </w:footnote>
  <w:footnote w:type="continuationSeparator" w:id="0">
    <w:p w:rsidR="002A5875" w:rsidRDefault="002A5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E1C0B"/>
    <w:rsid w:val="000F41E5"/>
    <w:rsid w:val="001005C9"/>
    <w:rsid w:val="00121FF5"/>
    <w:rsid w:val="00123727"/>
    <w:rsid w:val="00125512"/>
    <w:rsid w:val="00137547"/>
    <w:rsid w:val="00141BC9"/>
    <w:rsid w:val="001430BB"/>
    <w:rsid w:val="001501E3"/>
    <w:rsid w:val="00163045"/>
    <w:rsid w:val="001823FB"/>
    <w:rsid w:val="001975CD"/>
    <w:rsid w:val="001A4251"/>
    <w:rsid w:val="001B7F97"/>
    <w:rsid w:val="001C71CF"/>
    <w:rsid w:val="001D1226"/>
    <w:rsid w:val="001E30B4"/>
    <w:rsid w:val="001E5136"/>
    <w:rsid w:val="002101B2"/>
    <w:rsid w:val="002166DE"/>
    <w:rsid w:val="00216978"/>
    <w:rsid w:val="00225F84"/>
    <w:rsid w:val="00227970"/>
    <w:rsid w:val="00232902"/>
    <w:rsid w:val="00246375"/>
    <w:rsid w:val="00253223"/>
    <w:rsid w:val="00267ED5"/>
    <w:rsid w:val="002727E2"/>
    <w:rsid w:val="00276CF0"/>
    <w:rsid w:val="00277584"/>
    <w:rsid w:val="00290F03"/>
    <w:rsid w:val="002A5875"/>
    <w:rsid w:val="002A79BA"/>
    <w:rsid w:val="002A7DCE"/>
    <w:rsid w:val="002B16AD"/>
    <w:rsid w:val="002D471B"/>
    <w:rsid w:val="002D5E57"/>
    <w:rsid w:val="002E186E"/>
    <w:rsid w:val="002E30A0"/>
    <w:rsid w:val="002E445F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500DF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170CE"/>
    <w:rsid w:val="00422613"/>
    <w:rsid w:val="004260D6"/>
    <w:rsid w:val="00437D58"/>
    <w:rsid w:val="00440734"/>
    <w:rsid w:val="00457C38"/>
    <w:rsid w:val="0046141F"/>
    <w:rsid w:val="00464755"/>
    <w:rsid w:val="0046734E"/>
    <w:rsid w:val="00471099"/>
    <w:rsid w:val="00487891"/>
    <w:rsid w:val="004A0B2E"/>
    <w:rsid w:val="004C5FF5"/>
    <w:rsid w:val="004D77D3"/>
    <w:rsid w:val="004E4F4B"/>
    <w:rsid w:val="004F0C49"/>
    <w:rsid w:val="004F533E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57D0"/>
    <w:rsid w:val="006525CD"/>
    <w:rsid w:val="00652A0E"/>
    <w:rsid w:val="00654FD5"/>
    <w:rsid w:val="006611D6"/>
    <w:rsid w:val="006618B6"/>
    <w:rsid w:val="0068025C"/>
    <w:rsid w:val="006A2886"/>
    <w:rsid w:val="006A6546"/>
    <w:rsid w:val="006B1DAD"/>
    <w:rsid w:val="006B6901"/>
    <w:rsid w:val="006C091E"/>
    <w:rsid w:val="006D214F"/>
    <w:rsid w:val="006D3914"/>
    <w:rsid w:val="006D64D2"/>
    <w:rsid w:val="006D7CA0"/>
    <w:rsid w:val="006F5EE3"/>
    <w:rsid w:val="006F7892"/>
    <w:rsid w:val="00700A9D"/>
    <w:rsid w:val="00704C85"/>
    <w:rsid w:val="0071078F"/>
    <w:rsid w:val="00726A0A"/>
    <w:rsid w:val="00736E58"/>
    <w:rsid w:val="007471F0"/>
    <w:rsid w:val="007578AA"/>
    <w:rsid w:val="00762A9E"/>
    <w:rsid w:val="00783690"/>
    <w:rsid w:val="007A046C"/>
    <w:rsid w:val="007A7DD9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70F07"/>
    <w:rsid w:val="00880058"/>
    <w:rsid w:val="00882985"/>
    <w:rsid w:val="00882DA5"/>
    <w:rsid w:val="008942CB"/>
    <w:rsid w:val="00894944"/>
    <w:rsid w:val="008A48D4"/>
    <w:rsid w:val="008C5C1B"/>
    <w:rsid w:val="008C684D"/>
    <w:rsid w:val="008E34E6"/>
    <w:rsid w:val="008F1D0D"/>
    <w:rsid w:val="008F3BE9"/>
    <w:rsid w:val="00912138"/>
    <w:rsid w:val="00915D03"/>
    <w:rsid w:val="00924C8E"/>
    <w:rsid w:val="00924DB8"/>
    <w:rsid w:val="00927931"/>
    <w:rsid w:val="00933099"/>
    <w:rsid w:val="00935B95"/>
    <w:rsid w:val="0094213D"/>
    <w:rsid w:val="009510FF"/>
    <w:rsid w:val="009570B3"/>
    <w:rsid w:val="009602B6"/>
    <w:rsid w:val="009824AD"/>
    <w:rsid w:val="00993977"/>
    <w:rsid w:val="009A75E2"/>
    <w:rsid w:val="009B6AD7"/>
    <w:rsid w:val="009C2160"/>
    <w:rsid w:val="009C48D3"/>
    <w:rsid w:val="009C75EE"/>
    <w:rsid w:val="009E656A"/>
    <w:rsid w:val="00A07DC7"/>
    <w:rsid w:val="00A26641"/>
    <w:rsid w:val="00A312D5"/>
    <w:rsid w:val="00A373E4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4879"/>
    <w:rsid w:val="00AE7D79"/>
    <w:rsid w:val="00AF2163"/>
    <w:rsid w:val="00AF65C5"/>
    <w:rsid w:val="00B01B6D"/>
    <w:rsid w:val="00B20556"/>
    <w:rsid w:val="00B37B68"/>
    <w:rsid w:val="00B40D28"/>
    <w:rsid w:val="00B4699E"/>
    <w:rsid w:val="00B51868"/>
    <w:rsid w:val="00B52EEA"/>
    <w:rsid w:val="00B55374"/>
    <w:rsid w:val="00B77EBE"/>
    <w:rsid w:val="00B92C93"/>
    <w:rsid w:val="00B93BC9"/>
    <w:rsid w:val="00BB05A8"/>
    <w:rsid w:val="00BC118C"/>
    <w:rsid w:val="00BC2005"/>
    <w:rsid w:val="00BD3723"/>
    <w:rsid w:val="00BF50AB"/>
    <w:rsid w:val="00C04D12"/>
    <w:rsid w:val="00C17924"/>
    <w:rsid w:val="00C24881"/>
    <w:rsid w:val="00C248E1"/>
    <w:rsid w:val="00C25E2C"/>
    <w:rsid w:val="00C36951"/>
    <w:rsid w:val="00C436C4"/>
    <w:rsid w:val="00C503FF"/>
    <w:rsid w:val="00C54820"/>
    <w:rsid w:val="00C62AF9"/>
    <w:rsid w:val="00C635AF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E20DE"/>
    <w:rsid w:val="00CF0057"/>
    <w:rsid w:val="00CF1CA2"/>
    <w:rsid w:val="00CF6675"/>
    <w:rsid w:val="00CF7F1E"/>
    <w:rsid w:val="00D06F07"/>
    <w:rsid w:val="00D22862"/>
    <w:rsid w:val="00D40554"/>
    <w:rsid w:val="00D4484B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F67B8"/>
    <w:rsid w:val="00E16452"/>
    <w:rsid w:val="00E22BE8"/>
    <w:rsid w:val="00E310D1"/>
    <w:rsid w:val="00E57CB6"/>
    <w:rsid w:val="00E75F08"/>
    <w:rsid w:val="00E82D0A"/>
    <w:rsid w:val="00EA112F"/>
    <w:rsid w:val="00EA4861"/>
    <w:rsid w:val="00EB587C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418D6"/>
    <w:rsid w:val="00F54D49"/>
    <w:rsid w:val="00F623AF"/>
    <w:rsid w:val="00F65383"/>
    <w:rsid w:val="00F67B6C"/>
    <w:rsid w:val="00F75591"/>
    <w:rsid w:val="00F84CA6"/>
    <w:rsid w:val="00F927A8"/>
    <w:rsid w:val="00F93567"/>
    <w:rsid w:val="00FB12E9"/>
    <w:rsid w:val="00FB7279"/>
    <w:rsid w:val="00FC1F55"/>
    <w:rsid w:val="00FC2011"/>
    <w:rsid w:val="00FD1043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Title"/>
    <w:basedOn w:val="a"/>
    <w:next w:val="a"/>
    <w:link w:val="aa"/>
    <w:qFormat/>
    <w:rsid w:val="008C68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C68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Title"/>
    <w:basedOn w:val="a"/>
    <w:next w:val="a"/>
    <w:link w:val="aa"/>
    <w:qFormat/>
    <w:rsid w:val="008C68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C68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9</cp:revision>
  <cp:lastPrinted>2023-11-27T14:56:00Z</cp:lastPrinted>
  <dcterms:created xsi:type="dcterms:W3CDTF">2023-10-31T12:47:00Z</dcterms:created>
  <dcterms:modified xsi:type="dcterms:W3CDTF">2024-05-31T10:12:00Z</dcterms:modified>
</cp:coreProperties>
</file>