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34" w:rsidRPr="00EF1F34" w:rsidRDefault="00EF1F34" w:rsidP="00EF1F34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F1F34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34" w:rsidRPr="00EF1F34" w:rsidRDefault="00EF1F34" w:rsidP="00EF1F34">
      <w:pPr>
        <w:ind w:right="43"/>
        <w:jc w:val="center"/>
        <w:rPr>
          <w:b/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0"/>
        <w:rPr>
          <w:caps/>
          <w:lang w:eastAsia="ru-RU"/>
        </w:rPr>
      </w:pPr>
      <w:r w:rsidRPr="00EF1F34">
        <w:rPr>
          <w:caps/>
          <w:lang w:eastAsia="ru-RU"/>
        </w:rPr>
        <w:t>МАЛИНСЬКА МІСЬКА РАДА</w:t>
      </w:r>
    </w:p>
    <w:p w:rsidR="00EF1F34" w:rsidRPr="00EF1F34" w:rsidRDefault="00EF1F34" w:rsidP="00EF1F34">
      <w:pPr>
        <w:jc w:val="center"/>
        <w:rPr>
          <w:lang w:eastAsia="ru-RU"/>
        </w:rPr>
      </w:pPr>
      <w:r w:rsidRPr="00EF1F34">
        <w:rPr>
          <w:lang w:eastAsia="ru-RU"/>
        </w:rPr>
        <w:t>ЖИТОМИРСЬКОЇ ОБЛАСТІ</w:t>
      </w:r>
    </w:p>
    <w:p w:rsidR="00EF1F34" w:rsidRPr="00EF1F34" w:rsidRDefault="00EF1F34" w:rsidP="00EF1F34">
      <w:pPr>
        <w:jc w:val="center"/>
        <w:rPr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F1F34">
        <w:rPr>
          <w:b/>
          <w:caps/>
          <w:sz w:val="48"/>
          <w:szCs w:val="48"/>
          <w:lang w:eastAsia="ru-RU"/>
        </w:rPr>
        <w:t>Р І Ш Е Н Н я</w:t>
      </w:r>
      <w:r w:rsidR="00D94504">
        <w:rPr>
          <w:b/>
          <w:caps/>
          <w:sz w:val="48"/>
          <w:szCs w:val="48"/>
          <w:lang w:eastAsia="ru-RU"/>
        </w:rPr>
        <w:t xml:space="preserve"> ПРОЄКТ</w:t>
      </w:r>
      <w:bookmarkStart w:id="1" w:name="_GoBack"/>
      <w:bookmarkEnd w:id="1"/>
    </w:p>
    <w:p w:rsidR="00EF1F34" w:rsidRPr="00EF1F34" w:rsidRDefault="00EF1F34" w:rsidP="00EF1F34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F1F34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EF1F34" w:rsidRPr="00EF1F34" w:rsidRDefault="00EF1F34" w:rsidP="00EF1F34">
      <w:pPr>
        <w:spacing w:line="480" w:lineRule="auto"/>
        <w:jc w:val="center"/>
        <w:rPr>
          <w:sz w:val="28"/>
          <w:lang w:eastAsia="ru-RU"/>
        </w:rPr>
      </w:pPr>
      <w:r w:rsidRPr="00EF1F34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508E7B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D94504">
        <w:rPr>
          <w:sz w:val="28"/>
          <w:lang w:eastAsia="ru-RU"/>
        </w:rPr>
        <w:t>(</w:t>
      </w:r>
      <w:r w:rsidRPr="00EF1F34">
        <w:rPr>
          <w:sz w:val="28"/>
          <w:lang w:eastAsia="ru-RU"/>
        </w:rPr>
        <w:t xml:space="preserve"> сесія восьмого скликання)</w:t>
      </w:r>
    </w:p>
    <w:p w:rsidR="00EF1F34" w:rsidRPr="00EF1F34" w:rsidRDefault="00D94504" w:rsidP="00EF1F34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>від  2026</w:t>
      </w:r>
      <w:r w:rsidR="00EF1F34" w:rsidRPr="00EF1F34">
        <w:rPr>
          <w:sz w:val="28"/>
          <w:u w:val="single"/>
          <w:lang w:eastAsia="ru-RU"/>
        </w:rPr>
        <w:t xml:space="preserve"> року № </w:t>
      </w:r>
    </w:p>
    <w:bookmarkEnd w:id="0"/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розробку та затвердження </w:t>
      </w:r>
    </w:p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 з нормативної </w:t>
      </w:r>
    </w:p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земельних ділянок</w:t>
      </w:r>
    </w:p>
    <w:p w:rsidR="008E454B" w:rsidRDefault="008E454B" w:rsidP="00102EF6">
      <w:pPr>
        <w:jc w:val="both"/>
        <w:rPr>
          <w:sz w:val="28"/>
          <w:szCs w:val="28"/>
        </w:rPr>
      </w:pPr>
    </w:p>
    <w:p w:rsidR="00225347" w:rsidRDefault="00225347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Pr="008B5541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E5640C" w:rsidRDefault="00E5640C" w:rsidP="00E564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5B87" w:rsidRPr="00E5640C">
        <w:rPr>
          <w:sz w:val="28"/>
          <w:szCs w:val="28"/>
        </w:rPr>
        <w:t xml:space="preserve">Затвердити </w:t>
      </w:r>
      <w:r w:rsidRPr="00E5640C">
        <w:rPr>
          <w:sz w:val="28"/>
          <w:szCs w:val="28"/>
        </w:rPr>
        <w:t xml:space="preserve">МАЛИНСЬКІЙ МІСЬКІЙ РАДІ </w:t>
      </w:r>
      <w:r w:rsidR="00735B87" w:rsidRPr="00E5640C">
        <w:rPr>
          <w:sz w:val="28"/>
          <w:szCs w:val="28"/>
        </w:rPr>
        <w:t>технічну документацію з нормативної грошової оцінки земе</w:t>
      </w:r>
      <w:r w:rsidRPr="00E5640C">
        <w:rPr>
          <w:sz w:val="28"/>
          <w:szCs w:val="28"/>
        </w:rPr>
        <w:t>льної ділянки загальною площею 1,3963</w:t>
      </w:r>
      <w:r w:rsidR="00735B87" w:rsidRPr="00E5640C">
        <w:rPr>
          <w:sz w:val="28"/>
          <w:szCs w:val="28"/>
        </w:rPr>
        <w:t xml:space="preserve">  га (кадастр</w:t>
      </w:r>
      <w:r w:rsidRPr="00E5640C">
        <w:rPr>
          <w:sz w:val="28"/>
          <w:szCs w:val="28"/>
        </w:rPr>
        <w:t>овий номер 1823481400:02:000:02</w:t>
      </w:r>
      <w:r w:rsidR="00735B87" w:rsidRPr="00E5640C">
        <w:rPr>
          <w:sz w:val="28"/>
          <w:szCs w:val="28"/>
        </w:rPr>
        <w:t>3</w:t>
      </w:r>
      <w:r w:rsidRPr="00E5640C">
        <w:rPr>
          <w:sz w:val="28"/>
          <w:szCs w:val="28"/>
        </w:rPr>
        <w:t>6</w:t>
      </w:r>
      <w:r w:rsidR="00735B87" w:rsidRPr="00E5640C">
        <w:rPr>
          <w:sz w:val="28"/>
          <w:szCs w:val="28"/>
        </w:rPr>
        <w:t xml:space="preserve">), що знаходяться </w:t>
      </w:r>
      <w:r w:rsidR="00735B87" w:rsidRPr="00E5640C">
        <w:rPr>
          <w:sz w:val="28"/>
          <w:szCs w:val="28"/>
          <w:shd w:val="clear" w:color="auto" w:fill="FFFFFF"/>
        </w:rPr>
        <w:t>за межами с. Буки</w:t>
      </w:r>
      <w:r w:rsidR="00735B87" w:rsidRPr="00E5640C">
        <w:rPr>
          <w:sz w:val="28"/>
          <w:szCs w:val="28"/>
        </w:rPr>
        <w:t xml:space="preserve">, Коростенського району, Житомирської області, </w:t>
      </w:r>
      <w:r w:rsidR="00735B87" w:rsidRPr="00E5640C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E5640C">
        <w:rPr>
          <w:sz w:val="28"/>
          <w:szCs w:val="28"/>
        </w:rPr>
        <w:t>;</w:t>
      </w:r>
    </w:p>
    <w:p w:rsidR="00E5640C" w:rsidRDefault="00E5640C" w:rsidP="00E56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640C">
        <w:rPr>
          <w:sz w:val="28"/>
          <w:szCs w:val="28"/>
        </w:rPr>
        <w:t>Затвердити МАЛИНСЬКІЙ МІСЬКІЙ РАДІ технічну документацію з нормативної грошової оцінки земельної</w:t>
      </w:r>
      <w:r>
        <w:rPr>
          <w:sz w:val="28"/>
          <w:szCs w:val="28"/>
        </w:rPr>
        <w:t xml:space="preserve"> ділянки загальною площею 1,3454</w:t>
      </w:r>
      <w:r w:rsidRPr="00E5640C">
        <w:rPr>
          <w:sz w:val="28"/>
          <w:szCs w:val="28"/>
        </w:rPr>
        <w:t xml:space="preserve">  га (кадастровий номер 1823481400:02:000:023</w:t>
      </w:r>
      <w:r>
        <w:rPr>
          <w:sz w:val="28"/>
          <w:szCs w:val="28"/>
        </w:rPr>
        <w:t>7</w:t>
      </w:r>
      <w:r w:rsidRPr="00E5640C">
        <w:rPr>
          <w:sz w:val="28"/>
          <w:szCs w:val="28"/>
        </w:rPr>
        <w:t xml:space="preserve">), що знаходяться </w:t>
      </w:r>
      <w:r w:rsidRPr="00E5640C">
        <w:rPr>
          <w:sz w:val="28"/>
          <w:szCs w:val="28"/>
          <w:shd w:val="clear" w:color="auto" w:fill="FFFFFF"/>
        </w:rPr>
        <w:t>за межами с. Буки</w:t>
      </w:r>
      <w:r w:rsidRPr="00E5640C">
        <w:rPr>
          <w:sz w:val="28"/>
          <w:szCs w:val="28"/>
        </w:rPr>
        <w:t xml:space="preserve">, Коростенського району, Житомирської області, </w:t>
      </w:r>
      <w:r w:rsidRPr="00E5640C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sz w:val="28"/>
          <w:szCs w:val="28"/>
        </w:rPr>
        <w:t>.</w:t>
      </w:r>
    </w:p>
    <w:p w:rsidR="00D94504" w:rsidRDefault="00D94504" w:rsidP="00D9450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</w:t>
      </w:r>
      <w:r w:rsidRPr="00D9450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ТОВ «Світ прогресивних технологій»</w:t>
      </w:r>
      <w:r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розробку технічної документації з норматив</w:t>
      </w:r>
      <w:r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>
        <w:rPr>
          <w:sz w:val="28"/>
          <w:szCs w:val="28"/>
        </w:rPr>
        <w:t xml:space="preserve">и  загальною площею </w:t>
      </w:r>
      <w:r>
        <w:rPr>
          <w:color w:val="000000"/>
          <w:sz w:val="28"/>
          <w:szCs w:val="28"/>
          <w:shd w:val="clear" w:color="auto" w:fill="FFFFFF"/>
        </w:rPr>
        <w:t>1,</w:t>
      </w:r>
      <w:r w:rsidRPr="00D94504">
        <w:rPr>
          <w:color w:val="000000"/>
          <w:sz w:val="28"/>
          <w:szCs w:val="28"/>
          <w:shd w:val="clear" w:color="auto" w:fill="FFFFFF"/>
        </w:rPr>
        <w:t>6197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га (кадастровий номер </w:t>
      </w:r>
      <w:r w:rsidRPr="00D94504">
        <w:rPr>
          <w:color w:val="000000"/>
          <w:sz w:val="28"/>
          <w:szCs w:val="28"/>
          <w:shd w:val="clear" w:color="auto" w:fill="FFFFFF"/>
        </w:rPr>
        <w:t>1823481200:07:000:0005</w:t>
      </w:r>
      <w:r>
        <w:rPr>
          <w:sz w:val="28"/>
          <w:szCs w:val="28"/>
        </w:rPr>
        <w:t>)</w:t>
      </w:r>
      <w:r w:rsidRPr="00A43808">
        <w:rPr>
          <w:sz w:val="28"/>
          <w:szCs w:val="28"/>
        </w:rPr>
        <w:t xml:space="preserve">, що знаходяться </w:t>
      </w:r>
      <w:r w:rsidRPr="00A43808">
        <w:rPr>
          <w:sz w:val="28"/>
          <w:szCs w:val="28"/>
          <w:shd w:val="clear" w:color="auto" w:fill="FFFFFF"/>
        </w:rPr>
        <w:t xml:space="preserve">за </w:t>
      </w:r>
      <w:r w:rsidRPr="00132B86">
        <w:rPr>
          <w:sz w:val="28"/>
          <w:szCs w:val="28"/>
          <w:shd w:val="clear" w:color="auto" w:fill="FFFFFF"/>
        </w:rPr>
        <w:t>межами с. Привітне,</w:t>
      </w:r>
      <w:r w:rsidRPr="00132B86">
        <w:rPr>
          <w:sz w:val="28"/>
          <w:szCs w:val="28"/>
        </w:rPr>
        <w:t xml:space="preserve"> Коростенського району, Житомирської області, </w:t>
      </w:r>
      <w:r w:rsidRPr="00132B86">
        <w:rPr>
          <w:sz w:val="28"/>
          <w:szCs w:val="28"/>
          <w:lang w:eastAsia="ru-RU"/>
        </w:rPr>
        <w:t xml:space="preserve">для </w:t>
      </w:r>
      <w:r w:rsidRPr="00D94504">
        <w:rPr>
          <w:color w:val="000000"/>
          <w:sz w:val="28"/>
          <w:szCs w:val="28"/>
          <w:shd w:val="clear" w:color="auto" w:fill="FFFFFF"/>
        </w:rPr>
        <w:t>рибогосподарських потреб</w:t>
      </w:r>
      <w:r w:rsidRPr="00132B86">
        <w:rPr>
          <w:sz w:val="28"/>
          <w:szCs w:val="28"/>
          <w:lang w:eastAsia="ru-RU"/>
        </w:rPr>
        <w:t>.</w:t>
      </w:r>
    </w:p>
    <w:p w:rsidR="00D94504" w:rsidRDefault="00D94504" w:rsidP="00E5640C">
      <w:pPr>
        <w:jc w:val="both"/>
        <w:rPr>
          <w:sz w:val="28"/>
          <w:szCs w:val="28"/>
        </w:rPr>
      </w:pPr>
    </w:p>
    <w:p w:rsidR="00102EF6" w:rsidRDefault="00D94504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02EF6" w:rsidRPr="006E4B32">
        <w:rPr>
          <w:sz w:val="28"/>
          <w:szCs w:val="28"/>
          <w:lang w:eastAsia="zh-CN"/>
        </w:rPr>
        <w:t>.</w:t>
      </w:r>
      <w:r w:rsidR="00102EF6">
        <w:rPr>
          <w:sz w:val="28"/>
          <w:szCs w:val="28"/>
          <w:lang w:eastAsia="zh-CN"/>
        </w:rPr>
        <w:t xml:space="preserve"> </w:t>
      </w:r>
      <w:r w:rsidR="00102EF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EF1F34" w:rsidRPr="00E5640C" w:rsidRDefault="00102EF6" w:rsidP="00E5640C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E5640C" w:rsidRPr="00741CEB" w:rsidRDefault="00E5640C" w:rsidP="00E5640C">
      <w:pPr>
        <w:ind w:left="1134"/>
        <w:jc w:val="both"/>
      </w:pPr>
      <w:r>
        <w:t>Анна ДЕНЯЧЕНКО</w:t>
      </w:r>
    </w:p>
    <w:sectPr w:rsidR="00E5640C" w:rsidRPr="00741CEB" w:rsidSect="00EF1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A5" w:rsidRDefault="00DC63A5">
      <w:r>
        <w:separator/>
      </w:r>
    </w:p>
  </w:endnote>
  <w:endnote w:type="continuationSeparator" w:id="0">
    <w:p w:rsidR="00DC63A5" w:rsidRDefault="00DC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A5" w:rsidRDefault="00DC63A5">
      <w:r>
        <w:separator/>
      </w:r>
    </w:p>
  </w:footnote>
  <w:footnote w:type="continuationSeparator" w:id="0">
    <w:p w:rsidR="00DC63A5" w:rsidRDefault="00DC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889"/>
    <w:multiLevelType w:val="hybridMultilevel"/>
    <w:tmpl w:val="0868D7D6"/>
    <w:lvl w:ilvl="0" w:tplc="3FEA83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27686"/>
    <w:rsid w:val="00331752"/>
    <w:rsid w:val="0033184D"/>
    <w:rsid w:val="00337BA3"/>
    <w:rsid w:val="0034465F"/>
    <w:rsid w:val="00351670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A0B2E"/>
    <w:rsid w:val="004C5FF5"/>
    <w:rsid w:val="004D77D3"/>
    <w:rsid w:val="004E1D3C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71F0"/>
    <w:rsid w:val="007578AA"/>
    <w:rsid w:val="00757A60"/>
    <w:rsid w:val="00762A9E"/>
    <w:rsid w:val="00783690"/>
    <w:rsid w:val="007A046C"/>
    <w:rsid w:val="007A76F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E454B"/>
    <w:rsid w:val="008F1D0D"/>
    <w:rsid w:val="008F1F4E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94504"/>
    <w:rsid w:val="00DA1399"/>
    <w:rsid w:val="00DA16E7"/>
    <w:rsid w:val="00DA5CF4"/>
    <w:rsid w:val="00DC63A5"/>
    <w:rsid w:val="00DC7ECE"/>
    <w:rsid w:val="00DD162C"/>
    <w:rsid w:val="00DD238B"/>
    <w:rsid w:val="00DD7747"/>
    <w:rsid w:val="00DD7E0C"/>
    <w:rsid w:val="00DF67B8"/>
    <w:rsid w:val="00E07054"/>
    <w:rsid w:val="00E10C65"/>
    <w:rsid w:val="00E149D5"/>
    <w:rsid w:val="00E16452"/>
    <w:rsid w:val="00E22BE8"/>
    <w:rsid w:val="00E310D1"/>
    <w:rsid w:val="00E54F28"/>
    <w:rsid w:val="00E5640C"/>
    <w:rsid w:val="00E57CB6"/>
    <w:rsid w:val="00E75F08"/>
    <w:rsid w:val="00E82D0A"/>
    <w:rsid w:val="00EA112F"/>
    <w:rsid w:val="00EB649E"/>
    <w:rsid w:val="00EB69CE"/>
    <w:rsid w:val="00EC4B6D"/>
    <w:rsid w:val="00ED0C85"/>
    <w:rsid w:val="00ED7960"/>
    <w:rsid w:val="00EE3669"/>
    <w:rsid w:val="00EF1F34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E564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640C"/>
    <w:rPr>
      <w:sz w:val="24"/>
      <w:szCs w:val="24"/>
    </w:rPr>
  </w:style>
  <w:style w:type="paragraph" w:styleId="ab">
    <w:name w:val="footer"/>
    <w:basedOn w:val="a"/>
    <w:link w:val="ac"/>
    <w:unhideWhenUsed/>
    <w:rsid w:val="00E564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64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E564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640C"/>
    <w:rPr>
      <w:sz w:val="24"/>
      <w:szCs w:val="24"/>
    </w:rPr>
  </w:style>
  <w:style w:type="paragraph" w:styleId="ab">
    <w:name w:val="footer"/>
    <w:basedOn w:val="a"/>
    <w:link w:val="ac"/>
    <w:unhideWhenUsed/>
    <w:rsid w:val="00E564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64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2025-04-28T12:32:00Z</cp:lastPrinted>
  <dcterms:created xsi:type="dcterms:W3CDTF">2026-02-18T14:01:00Z</dcterms:created>
  <dcterms:modified xsi:type="dcterms:W3CDTF">2026-02-18T14:13:00Z</dcterms:modified>
</cp:coreProperties>
</file>