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F9" w:rsidRPr="006C4DF9" w:rsidRDefault="006C4DF9" w:rsidP="006C4DF9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DF9" w:rsidRPr="006C4DF9" w:rsidRDefault="006C4DF9" w:rsidP="006C4DF9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6C4DF9" w:rsidRPr="006C4DF9" w:rsidRDefault="006C4DF9" w:rsidP="006C4DF9">
      <w:pPr>
        <w:keepNext/>
        <w:jc w:val="center"/>
        <w:outlineLvl w:val="0"/>
        <w:rPr>
          <w:caps/>
          <w:lang w:val="ru-RU" w:eastAsia="ru-RU"/>
        </w:rPr>
      </w:pPr>
      <w:r w:rsidRPr="006C4DF9">
        <w:rPr>
          <w:caps/>
          <w:lang w:val="ru-RU" w:eastAsia="ru-RU"/>
        </w:rPr>
        <w:t>МАЛИНСЬКА МІСЬКА РАДА</w:t>
      </w:r>
    </w:p>
    <w:p w:rsidR="006C4DF9" w:rsidRPr="006C4DF9" w:rsidRDefault="006C4DF9" w:rsidP="006C4DF9">
      <w:pPr>
        <w:jc w:val="center"/>
        <w:rPr>
          <w:lang w:val="ru-RU" w:eastAsia="ru-RU"/>
        </w:rPr>
      </w:pPr>
      <w:r w:rsidRPr="006C4DF9">
        <w:rPr>
          <w:lang w:val="ru-RU" w:eastAsia="ru-RU"/>
        </w:rPr>
        <w:t>ЖИТОМИРСЬКОЇ ОБЛАСТІ</w:t>
      </w:r>
    </w:p>
    <w:p w:rsidR="006C4DF9" w:rsidRPr="006C4DF9" w:rsidRDefault="006C4DF9" w:rsidP="006C4DF9">
      <w:pPr>
        <w:jc w:val="center"/>
        <w:rPr>
          <w:sz w:val="16"/>
          <w:szCs w:val="16"/>
          <w:lang w:val="ru-RU" w:eastAsia="ru-RU"/>
        </w:rPr>
      </w:pPr>
    </w:p>
    <w:p w:rsidR="006C4DF9" w:rsidRPr="006C4DF9" w:rsidRDefault="006C4DF9" w:rsidP="006C4DF9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6C4DF9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6C4DF9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6C4DF9">
        <w:rPr>
          <w:b/>
          <w:caps/>
          <w:sz w:val="48"/>
          <w:szCs w:val="48"/>
          <w:lang w:val="ru-RU" w:eastAsia="ru-RU"/>
        </w:rPr>
        <w:t xml:space="preserve"> я</w:t>
      </w:r>
      <w:r w:rsidR="00DB6DEB">
        <w:rPr>
          <w:b/>
          <w:caps/>
          <w:sz w:val="48"/>
          <w:szCs w:val="48"/>
          <w:lang w:val="ru-RU" w:eastAsia="ru-RU"/>
        </w:rPr>
        <w:t xml:space="preserve">    ПРОЄКТ</w:t>
      </w:r>
    </w:p>
    <w:p w:rsidR="006C4DF9" w:rsidRPr="006C4DF9" w:rsidRDefault="006C4DF9" w:rsidP="006C4DF9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6C4DF9" w:rsidRPr="006C4DF9" w:rsidRDefault="006C4DF9" w:rsidP="006C4DF9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6C4DF9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6C4DF9" w:rsidRPr="006C4DF9" w:rsidRDefault="006C4DF9" w:rsidP="006C4DF9">
      <w:pPr>
        <w:spacing w:line="480" w:lineRule="auto"/>
        <w:jc w:val="center"/>
        <w:rPr>
          <w:sz w:val="28"/>
          <w:lang w:val="ru-RU" w:eastAsia="ru-RU"/>
        </w:rPr>
      </w:pPr>
      <w:r>
        <w:rPr>
          <w:rFonts w:ascii="Tahoma" w:hAnsi="Tahoma" w:cs="Tahoma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6C4DF9">
        <w:rPr>
          <w:sz w:val="28"/>
          <w:lang w:val="ru-RU" w:eastAsia="ru-RU"/>
        </w:rPr>
        <w:t>(</w:t>
      </w:r>
      <w:r w:rsidR="00DB6DEB">
        <w:rPr>
          <w:sz w:val="28"/>
          <w:lang w:val="ru-RU" w:eastAsia="ru-RU"/>
        </w:rPr>
        <w:t xml:space="preserve">            </w:t>
      </w:r>
      <w:r w:rsidRPr="006C4DF9">
        <w:rPr>
          <w:sz w:val="28"/>
          <w:lang w:val="ru-RU" w:eastAsia="ru-RU"/>
        </w:rPr>
        <w:t xml:space="preserve"> </w:t>
      </w:r>
      <w:proofErr w:type="spellStart"/>
      <w:r w:rsidRPr="006C4DF9">
        <w:rPr>
          <w:sz w:val="28"/>
          <w:lang w:val="ru-RU" w:eastAsia="ru-RU"/>
        </w:rPr>
        <w:t>сесія</w:t>
      </w:r>
      <w:proofErr w:type="spellEnd"/>
      <w:r w:rsidRPr="006C4DF9">
        <w:rPr>
          <w:sz w:val="28"/>
          <w:lang w:val="ru-RU" w:eastAsia="ru-RU"/>
        </w:rPr>
        <w:t xml:space="preserve"> восьмого </w:t>
      </w:r>
      <w:proofErr w:type="spellStart"/>
      <w:r w:rsidRPr="006C4DF9">
        <w:rPr>
          <w:sz w:val="28"/>
          <w:lang w:val="ru-RU" w:eastAsia="ru-RU"/>
        </w:rPr>
        <w:t>скликання</w:t>
      </w:r>
      <w:proofErr w:type="spellEnd"/>
      <w:r w:rsidRPr="006C4DF9">
        <w:rPr>
          <w:sz w:val="28"/>
          <w:lang w:val="ru-RU" w:eastAsia="ru-RU"/>
        </w:rPr>
        <w:t>)</w:t>
      </w:r>
    </w:p>
    <w:p w:rsidR="006C4DF9" w:rsidRPr="006C4DF9" w:rsidRDefault="006C4DF9" w:rsidP="006C4DF9">
      <w:pPr>
        <w:jc w:val="both"/>
        <w:rPr>
          <w:szCs w:val="20"/>
          <w:lang w:eastAsia="ru-RU"/>
        </w:rPr>
      </w:pPr>
      <w:proofErr w:type="spellStart"/>
      <w:r w:rsidRPr="006C4DF9">
        <w:rPr>
          <w:sz w:val="28"/>
          <w:u w:val="single"/>
          <w:lang w:val="ru-RU" w:eastAsia="ru-RU"/>
        </w:rPr>
        <w:t>від</w:t>
      </w:r>
      <w:proofErr w:type="spellEnd"/>
      <w:r w:rsidRPr="006C4DF9">
        <w:rPr>
          <w:sz w:val="28"/>
          <w:u w:val="single"/>
          <w:lang w:val="ru-RU" w:eastAsia="ru-RU"/>
        </w:rPr>
        <w:t xml:space="preserve"> </w:t>
      </w:r>
      <w:r w:rsidR="00DB6DEB">
        <w:rPr>
          <w:sz w:val="28"/>
          <w:u w:val="single"/>
          <w:lang w:eastAsia="ru-RU"/>
        </w:rPr>
        <w:t xml:space="preserve">          </w:t>
      </w:r>
      <w:r w:rsidR="00DB6DEB">
        <w:rPr>
          <w:sz w:val="28"/>
          <w:u w:val="single"/>
          <w:lang w:val="ru-RU" w:eastAsia="ru-RU"/>
        </w:rPr>
        <w:t>2025</w:t>
      </w:r>
      <w:r>
        <w:rPr>
          <w:sz w:val="28"/>
          <w:u w:val="single"/>
          <w:lang w:val="ru-RU" w:eastAsia="ru-RU"/>
        </w:rPr>
        <w:t xml:space="preserve"> року № </w:t>
      </w:r>
    </w:p>
    <w:p w:rsidR="00C5550A" w:rsidRDefault="00B2352D" w:rsidP="00C5550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E3415C">
        <w:rPr>
          <w:sz w:val="28"/>
          <w:szCs w:val="28"/>
        </w:rPr>
        <w:t xml:space="preserve">відмову у </w:t>
      </w:r>
      <w:r w:rsidR="00C5550A">
        <w:rPr>
          <w:sz w:val="28"/>
          <w:szCs w:val="28"/>
        </w:rPr>
        <w:t xml:space="preserve">передачі земельних </w:t>
      </w:r>
    </w:p>
    <w:p w:rsidR="00B2352D" w:rsidRPr="00226B1D" w:rsidRDefault="00C5550A" w:rsidP="00C5550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ділянок в суборенду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0B40C7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1E0C13" w:rsidRDefault="001E0C13" w:rsidP="00B2352D">
      <w:pPr>
        <w:jc w:val="both"/>
        <w:rPr>
          <w:sz w:val="28"/>
          <w:szCs w:val="28"/>
        </w:rPr>
      </w:pPr>
    </w:p>
    <w:p w:rsidR="000B40C7" w:rsidRDefault="000B40C7" w:rsidP="00040580">
      <w:pPr>
        <w:jc w:val="both"/>
        <w:rPr>
          <w:sz w:val="28"/>
          <w:szCs w:val="28"/>
        </w:rPr>
      </w:pPr>
    </w:p>
    <w:p w:rsidR="00387972" w:rsidRDefault="00387972" w:rsidP="00040580">
      <w:pPr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C5550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</w:t>
      </w:r>
      <w:r w:rsidR="0011486B">
        <w:rPr>
          <w:sz w:val="28"/>
          <w:szCs w:val="28"/>
        </w:rPr>
        <w:t xml:space="preserve"> </w:t>
      </w:r>
      <w:bookmarkStart w:id="0" w:name="_GoBack"/>
      <w:bookmarkEnd w:id="0"/>
      <w:r w:rsidR="001A1DED" w:rsidRPr="00226B1D">
        <w:rPr>
          <w:sz w:val="28"/>
          <w:szCs w:val="28"/>
        </w:rPr>
        <w:t>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CD1828" w:rsidRPr="00DE2FE3" w:rsidRDefault="00C5550A" w:rsidP="00CD18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D1828">
        <w:rPr>
          <w:b/>
          <w:sz w:val="28"/>
          <w:szCs w:val="28"/>
        </w:rPr>
        <w:t xml:space="preserve">. </w:t>
      </w:r>
      <w:r w:rsidR="00E3415C">
        <w:rPr>
          <w:sz w:val="28"/>
          <w:szCs w:val="28"/>
        </w:rPr>
        <w:t>Відмовити у передачі</w:t>
      </w:r>
      <w:r w:rsidR="003725BB">
        <w:rPr>
          <w:sz w:val="28"/>
          <w:szCs w:val="28"/>
        </w:rPr>
        <w:t xml:space="preserve"> в суборенду земельну ділянку</w:t>
      </w:r>
      <w:r w:rsidR="00CD1828">
        <w:rPr>
          <w:sz w:val="28"/>
          <w:szCs w:val="28"/>
        </w:rPr>
        <w:t xml:space="preserve">, що перебуває в оренді </w:t>
      </w:r>
      <w:r>
        <w:rPr>
          <w:sz w:val="28"/>
          <w:szCs w:val="28"/>
        </w:rPr>
        <w:t>ТОВ «</w:t>
      </w:r>
      <w:proofErr w:type="spellStart"/>
      <w:r w:rsidR="00DB6DEB">
        <w:rPr>
          <w:sz w:val="28"/>
          <w:szCs w:val="28"/>
        </w:rPr>
        <w:t>Експотімбер</w:t>
      </w:r>
      <w:proofErr w:type="spellEnd"/>
      <w:r w:rsidR="00DB6DEB">
        <w:rPr>
          <w:sz w:val="28"/>
          <w:szCs w:val="28"/>
        </w:rPr>
        <w:t>» (договір оренди №206/24 від 21.03.2024) загальною площею 0,1668</w:t>
      </w:r>
      <w:r w:rsidR="00CD1828">
        <w:rPr>
          <w:sz w:val="28"/>
          <w:szCs w:val="28"/>
        </w:rPr>
        <w:t xml:space="preserve"> га (кадастровий номер 182</w:t>
      </w:r>
      <w:r w:rsidR="00DB6DEB">
        <w:rPr>
          <w:sz w:val="28"/>
          <w:szCs w:val="28"/>
        </w:rPr>
        <w:t>3485800:06:000:0084</w:t>
      </w:r>
      <w:r w:rsidR="00CD1828">
        <w:rPr>
          <w:sz w:val="28"/>
          <w:szCs w:val="28"/>
        </w:rPr>
        <w:t xml:space="preserve">) </w:t>
      </w:r>
      <w:r w:rsidRPr="00C5550A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="00CD1828">
        <w:rPr>
          <w:sz w:val="28"/>
          <w:szCs w:val="28"/>
        </w:rPr>
        <w:t xml:space="preserve">, що знаходиться  </w:t>
      </w:r>
      <w:r w:rsidR="00DB6DEB">
        <w:rPr>
          <w:sz w:val="28"/>
          <w:szCs w:val="28"/>
        </w:rPr>
        <w:t>за межами населених пунктів (колишня Недашківська сільська рада)</w:t>
      </w:r>
      <w:r w:rsidR="003725BB">
        <w:rPr>
          <w:sz w:val="28"/>
          <w:szCs w:val="28"/>
        </w:rPr>
        <w:t>,</w:t>
      </w:r>
      <w:r w:rsidR="00DB6DEB">
        <w:rPr>
          <w:sz w:val="28"/>
          <w:szCs w:val="28"/>
        </w:rPr>
        <w:t xml:space="preserve"> </w:t>
      </w:r>
      <w:proofErr w:type="spellStart"/>
      <w:r w:rsidR="00DB6DEB">
        <w:rPr>
          <w:sz w:val="28"/>
          <w:szCs w:val="28"/>
        </w:rPr>
        <w:t>Малинської</w:t>
      </w:r>
      <w:proofErr w:type="spellEnd"/>
      <w:r w:rsidR="00DB6DEB">
        <w:rPr>
          <w:sz w:val="28"/>
          <w:szCs w:val="28"/>
        </w:rPr>
        <w:t xml:space="preserve"> міської територіальної громади,</w:t>
      </w:r>
      <w:r w:rsidR="003725BB">
        <w:rPr>
          <w:sz w:val="28"/>
          <w:szCs w:val="28"/>
        </w:rPr>
        <w:t xml:space="preserve"> </w:t>
      </w:r>
      <w:proofErr w:type="spellStart"/>
      <w:r w:rsidR="00CD1828">
        <w:rPr>
          <w:color w:val="000000"/>
          <w:sz w:val="28"/>
          <w:szCs w:val="28"/>
        </w:rPr>
        <w:t>Коростенського</w:t>
      </w:r>
      <w:proofErr w:type="spellEnd"/>
      <w:r w:rsidR="00CD1828">
        <w:rPr>
          <w:color w:val="000000"/>
          <w:sz w:val="28"/>
          <w:szCs w:val="28"/>
        </w:rPr>
        <w:t xml:space="preserve"> району, </w:t>
      </w:r>
      <w:r w:rsidR="00CD1828">
        <w:rPr>
          <w:sz w:val="28"/>
          <w:szCs w:val="28"/>
        </w:rPr>
        <w:t>Житомирської області, без зміни цільового призначення.</w:t>
      </w:r>
    </w:p>
    <w:p w:rsidR="00DB6DEB" w:rsidRPr="00DE2FE3" w:rsidRDefault="003725BB" w:rsidP="00DB6D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3415C">
        <w:rPr>
          <w:sz w:val="28"/>
          <w:szCs w:val="28"/>
        </w:rPr>
        <w:t>Відмовити у передачі</w:t>
      </w:r>
      <w:r w:rsidR="00DB6DEB">
        <w:rPr>
          <w:sz w:val="28"/>
          <w:szCs w:val="28"/>
        </w:rPr>
        <w:t xml:space="preserve"> в суборенду земельну ділянку, що перебуває в оренді ТОВ «</w:t>
      </w:r>
      <w:proofErr w:type="spellStart"/>
      <w:r w:rsidR="00DB6DEB">
        <w:rPr>
          <w:sz w:val="28"/>
          <w:szCs w:val="28"/>
        </w:rPr>
        <w:t>Експотімбер</w:t>
      </w:r>
      <w:proofErr w:type="spellEnd"/>
      <w:r w:rsidR="00DB6DEB">
        <w:rPr>
          <w:sz w:val="28"/>
          <w:szCs w:val="28"/>
        </w:rPr>
        <w:t xml:space="preserve">» (договір оренди №205/24 від 21.03.2024) загальною площею 5,4646 га (кадастровий номер 1823485800:06:000:0094) </w:t>
      </w:r>
      <w:r w:rsidR="00DB6DEB" w:rsidRPr="00C5550A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="00DB6DEB">
        <w:rPr>
          <w:sz w:val="28"/>
          <w:szCs w:val="28"/>
        </w:rPr>
        <w:t xml:space="preserve">, що знаходиться  за межами населених пунктів (колишня Недашківська сільська рада), </w:t>
      </w:r>
      <w:proofErr w:type="spellStart"/>
      <w:r w:rsidR="00DB6DEB">
        <w:rPr>
          <w:sz w:val="28"/>
          <w:szCs w:val="28"/>
        </w:rPr>
        <w:t>Малинської</w:t>
      </w:r>
      <w:proofErr w:type="spellEnd"/>
      <w:r w:rsidR="00DB6DEB">
        <w:rPr>
          <w:sz w:val="28"/>
          <w:szCs w:val="28"/>
        </w:rPr>
        <w:t xml:space="preserve"> міської територіальної громади, </w:t>
      </w:r>
      <w:proofErr w:type="spellStart"/>
      <w:r w:rsidR="00DB6DEB">
        <w:rPr>
          <w:color w:val="000000"/>
          <w:sz w:val="28"/>
          <w:szCs w:val="28"/>
        </w:rPr>
        <w:t>Коростенського</w:t>
      </w:r>
      <w:proofErr w:type="spellEnd"/>
      <w:r w:rsidR="00DB6DEB">
        <w:rPr>
          <w:color w:val="000000"/>
          <w:sz w:val="28"/>
          <w:szCs w:val="28"/>
        </w:rPr>
        <w:t xml:space="preserve"> району, </w:t>
      </w:r>
      <w:r w:rsidR="00DB6DEB">
        <w:rPr>
          <w:sz w:val="28"/>
          <w:szCs w:val="28"/>
        </w:rPr>
        <w:t>Житомирської області, без зміни цільового призначення.</w:t>
      </w:r>
    </w:p>
    <w:p w:rsidR="00DB6DEB" w:rsidRDefault="00DB6DEB" w:rsidP="00DB6DEB">
      <w:pPr>
        <w:jc w:val="both"/>
        <w:rPr>
          <w:sz w:val="28"/>
          <w:szCs w:val="28"/>
        </w:rPr>
      </w:pPr>
      <w:r w:rsidRPr="00DB6DEB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E3415C" w:rsidRPr="00E3415C">
        <w:rPr>
          <w:sz w:val="28"/>
          <w:szCs w:val="28"/>
        </w:rPr>
        <w:t xml:space="preserve"> </w:t>
      </w:r>
      <w:r w:rsidR="00E3415C">
        <w:rPr>
          <w:sz w:val="28"/>
          <w:szCs w:val="28"/>
        </w:rPr>
        <w:t xml:space="preserve">Відмовити у передачі </w:t>
      </w:r>
      <w:r>
        <w:rPr>
          <w:sz w:val="28"/>
          <w:szCs w:val="28"/>
        </w:rPr>
        <w:t>в суборенду земельну ділянку, що перебуває в оренді ТОВ «</w:t>
      </w:r>
      <w:proofErr w:type="spellStart"/>
      <w:r>
        <w:rPr>
          <w:sz w:val="28"/>
          <w:szCs w:val="28"/>
        </w:rPr>
        <w:t>Експотімбер</w:t>
      </w:r>
      <w:proofErr w:type="spellEnd"/>
      <w:r>
        <w:rPr>
          <w:sz w:val="28"/>
          <w:szCs w:val="28"/>
        </w:rPr>
        <w:t xml:space="preserve">» (договір оренди №237/24 від 09.04.2024) загальною </w:t>
      </w:r>
      <w:r>
        <w:rPr>
          <w:sz w:val="28"/>
          <w:szCs w:val="28"/>
        </w:rPr>
        <w:lastRenderedPageBreak/>
        <w:t xml:space="preserve">площею 0,8751 га (кадастровий номер 1823485800:06:000:0085) </w:t>
      </w:r>
      <w:r w:rsidRPr="00C5550A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що знаходиться  за межами населених пунктів (колишня Недашківська сільська рада),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територіальної громади, </w:t>
      </w:r>
      <w:proofErr w:type="spellStart"/>
      <w:r>
        <w:rPr>
          <w:color w:val="000000"/>
          <w:sz w:val="28"/>
          <w:szCs w:val="28"/>
        </w:rPr>
        <w:t>Коростенського</w:t>
      </w:r>
      <w:proofErr w:type="spellEnd"/>
      <w:r>
        <w:rPr>
          <w:color w:val="000000"/>
          <w:sz w:val="28"/>
          <w:szCs w:val="28"/>
        </w:rPr>
        <w:t xml:space="preserve"> району, </w:t>
      </w:r>
      <w:r>
        <w:rPr>
          <w:sz w:val="28"/>
          <w:szCs w:val="28"/>
        </w:rPr>
        <w:t>Житомирської області, без зміни цільового призначення.</w:t>
      </w:r>
    </w:p>
    <w:p w:rsidR="00717DAE" w:rsidRDefault="00E3415C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87972" w:rsidRDefault="00387972" w:rsidP="00542B2E">
      <w:pPr>
        <w:rPr>
          <w:sz w:val="28"/>
          <w:szCs w:val="28"/>
          <w:lang w:eastAsia="zh-CN"/>
        </w:rPr>
      </w:pPr>
    </w:p>
    <w:p w:rsidR="0029716A" w:rsidRPr="00542B2E" w:rsidRDefault="007403DE" w:rsidP="00542B2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43700A" w:rsidRDefault="0043700A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387972" w:rsidRDefault="00387972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387972" w:rsidRDefault="00387972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9B551E" w:rsidRDefault="009B551E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C827C3" w:rsidRPr="009B551E">
        <w:rPr>
          <w:sz w:val="22"/>
          <w:szCs w:val="22"/>
          <w:lang w:eastAsia="ru-RU"/>
        </w:rPr>
        <w:t>Павло ІВАНЕНКО</w:t>
      </w:r>
    </w:p>
    <w:p w:rsidR="00040580" w:rsidRPr="009B551E" w:rsidRDefault="009B551E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0580" w:rsidRPr="009B551E">
        <w:rPr>
          <w:sz w:val="22"/>
          <w:szCs w:val="22"/>
        </w:rPr>
        <w:t>Олександр ПАРШАКОВ</w:t>
      </w:r>
    </w:p>
    <w:p w:rsidR="009B551E" w:rsidRPr="00AC4835" w:rsidRDefault="001123B4" w:rsidP="009B551E">
      <w:pPr>
        <w:ind w:left="1134"/>
        <w:jc w:val="both"/>
        <w:rPr>
          <w:sz w:val="20"/>
          <w:szCs w:val="20"/>
        </w:rPr>
      </w:pPr>
      <w:r>
        <w:rPr>
          <w:sz w:val="22"/>
        </w:rPr>
        <w:t xml:space="preserve"> </w:t>
      </w:r>
      <w:r w:rsidR="00AC4835">
        <w:rPr>
          <w:szCs w:val="20"/>
          <w:lang w:eastAsia="ru-RU"/>
        </w:rPr>
        <w:t>Світлана МЕРГУР</w:t>
      </w:r>
      <w:r w:rsidR="00AC4835" w:rsidRPr="00A23D1B">
        <w:rPr>
          <w:szCs w:val="20"/>
          <w:lang w:val="ru-RU" w:eastAsia="ru-RU"/>
        </w:rPr>
        <w:t>’</w:t>
      </w:r>
      <w:r w:rsidR="00AC4835">
        <w:rPr>
          <w:szCs w:val="20"/>
          <w:lang w:eastAsia="ru-RU"/>
        </w:rPr>
        <w:t>ЄВА</w:t>
      </w:r>
    </w:p>
    <w:p w:rsidR="0070135A" w:rsidRDefault="0070135A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sectPr w:rsidR="00B93EDD" w:rsidSect="00040580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89" w:rsidRDefault="00703489" w:rsidP="008A4A9A">
      <w:r>
        <w:separator/>
      </w:r>
    </w:p>
  </w:endnote>
  <w:endnote w:type="continuationSeparator" w:id="0">
    <w:p w:rsidR="00703489" w:rsidRDefault="0070348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89" w:rsidRDefault="00703489" w:rsidP="008A4A9A">
      <w:r>
        <w:separator/>
      </w:r>
    </w:p>
  </w:footnote>
  <w:footnote w:type="continuationSeparator" w:id="0">
    <w:p w:rsidR="00703489" w:rsidRDefault="0070348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264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3E1F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783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86B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8B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6C7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9B7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5AF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D13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BB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972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88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2B7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B4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E62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4D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9B9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732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26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482B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033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4DF9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489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3B0"/>
    <w:rsid w:val="007064EC"/>
    <w:rsid w:val="0070656C"/>
    <w:rsid w:val="00706612"/>
    <w:rsid w:val="007069E3"/>
    <w:rsid w:val="00706BF5"/>
    <w:rsid w:val="00706F22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6FD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BE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97C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55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3B07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3D1B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835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B6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4AE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D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0A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828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78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D49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AB1"/>
    <w:rsid w:val="00DB6CB9"/>
    <w:rsid w:val="00DB6DEB"/>
    <w:rsid w:val="00DB7638"/>
    <w:rsid w:val="00DC0CA7"/>
    <w:rsid w:val="00DC0DFE"/>
    <w:rsid w:val="00DC1065"/>
    <w:rsid w:val="00DC10D0"/>
    <w:rsid w:val="00DC1217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59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15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34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5ECD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0FF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21C9-8408-499B-9FE4-A128DEA0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43</cp:revision>
  <cp:lastPrinted>2024-06-19T08:33:00Z</cp:lastPrinted>
  <dcterms:created xsi:type="dcterms:W3CDTF">2023-10-19T05:59:00Z</dcterms:created>
  <dcterms:modified xsi:type="dcterms:W3CDTF">2025-04-15T13:18:00Z</dcterms:modified>
</cp:coreProperties>
</file>