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55" w:rsidRPr="00B538EA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24"/>
          <w:lang w:val="uk-UA"/>
        </w:rPr>
      </w:pPr>
      <w:bookmarkStart w:id="0" w:name="_GoBack"/>
      <w:bookmarkEnd w:id="0"/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ПРОЕКТ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E20EE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6E20EE">
        <w:rPr>
          <w:rFonts w:ascii="Times New Roman" w:hAnsi="Times New Roman"/>
          <w:sz w:val="28"/>
          <w:szCs w:val="24"/>
          <w:lang w:val="uk-UA"/>
        </w:rPr>
        <w:t xml:space="preserve">від           </w:t>
      </w:r>
      <w:r w:rsidR="006E20EE" w:rsidRPr="006E20EE">
        <w:rPr>
          <w:rFonts w:ascii="Times New Roman" w:hAnsi="Times New Roman"/>
          <w:sz w:val="28"/>
          <w:szCs w:val="24"/>
          <w:lang w:val="uk-UA"/>
        </w:rPr>
        <w:t xml:space="preserve">      </w:t>
      </w:r>
      <w:r w:rsidRPr="006E20EE">
        <w:rPr>
          <w:rFonts w:ascii="Times New Roman" w:hAnsi="Times New Roman"/>
          <w:sz w:val="28"/>
          <w:szCs w:val="24"/>
          <w:lang w:val="uk-UA"/>
        </w:rPr>
        <w:t>202</w:t>
      </w:r>
      <w:r w:rsidR="0067776C">
        <w:rPr>
          <w:rFonts w:ascii="Times New Roman" w:hAnsi="Times New Roman"/>
          <w:sz w:val="28"/>
          <w:szCs w:val="24"/>
          <w:lang w:val="uk-UA"/>
        </w:rPr>
        <w:t>4</w:t>
      </w:r>
      <w:r w:rsidRPr="006E20EE">
        <w:rPr>
          <w:rFonts w:ascii="Times New Roman" w:hAnsi="Times New Roman"/>
          <w:sz w:val="28"/>
          <w:szCs w:val="24"/>
          <w:lang w:val="uk-UA"/>
        </w:rPr>
        <w:t xml:space="preserve"> року  №</w:t>
      </w:r>
      <w:r w:rsidRPr="006E20E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7776C" w:rsidRDefault="007D0352" w:rsidP="0067776C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7D0352">
        <w:rPr>
          <w:rFonts w:ascii="Times New Roman" w:hAnsi="Times New Roman"/>
          <w:sz w:val="28"/>
          <w:lang w:val="uk-UA"/>
        </w:rPr>
        <w:t xml:space="preserve">Про </w:t>
      </w:r>
      <w:r w:rsidR="0067776C">
        <w:rPr>
          <w:rFonts w:ascii="Times New Roman" w:hAnsi="Times New Roman"/>
          <w:sz w:val="28"/>
          <w:lang w:val="uk-UA"/>
        </w:rPr>
        <w:t xml:space="preserve">завершення приватизації </w:t>
      </w:r>
      <w:r w:rsidR="0067776C" w:rsidRPr="0067776C">
        <w:rPr>
          <w:rFonts w:ascii="Times New Roman" w:hAnsi="Times New Roman"/>
          <w:sz w:val="28"/>
          <w:lang w:val="uk-UA"/>
        </w:rPr>
        <w:t xml:space="preserve">об’єкта </w:t>
      </w:r>
    </w:p>
    <w:p w:rsidR="0067776C" w:rsidRDefault="0067776C" w:rsidP="0067776C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lang w:val="uk-UA"/>
        </w:rPr>
      </w:pPr>
      <w:r w:rsidRPr="0067776C">
        <w:rPr>
          <w:rFonts w:ascii="Times New Roman" w:hAnsi="Times New Roman"/>
          <w:sz w:val="28"/>
          <w:lang w:val="uk-UA"/>
        </w:rPr>
        <w:t xml:space="preserve">комунальної власності Малинської </w:t>
      </w:r>
    </w:p>
    <w:p w:rsidR="006D4555" w:rsidRPr="006D4555" w:rsidRDefault="0067776C" w:rsidP="0067776C">
      <w:pPr>
        <w:tabs>
          <w:tab w:val="left" w:pos="298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7776C">
        <w:rPr>
          <w:rFonts w:ascii="Times New Roman" w:hAnsi="Times New Roman"/>
          <w:sz w:val="28"/>
          <w:lang w:val="uk-UA"/>
        </w:rPr>
        <w:t>міської територіальної громади, шляхом викупу</w:t>
      </w: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D4555" w:rsidRDefault="006D4555" w:rsidP="0067776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Відповідно до законів України «Про приватизацію державного і комунального майна», «Про місцеве самоврядування в Україні»,</w:t>
      </w:r>
      <w:r w:rsidR="00051E40" w:rsidRPr="007D035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враховуючи рішення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сесії Малинської міської ради </w:t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від 22 грудня 2023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№ 1078 «</w:t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Про приватизацію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 xml:space="preserve"> об’єкта комунальної власності </w:t>
      </w:r>
      <w:r w:rsidR="0067776C" w:rsidRPr="0067776C">
        <w:rPr>
          <w:rFonts w:ascii="Times New Roman" w:hAnsi="Times New Roman"/>
          <w:color w:val="000000"/>
          <w:sz w:val="28"/>
          <w:szCs w:val="28"/>
          <w:lang w:val="uk-UA"/>
        </w:rPr>
        <w:t>Малинської міської територіальної громади, шляхом викупу</w:t>
      </w:r>
      <w:r w:rsidR="0067776C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8F1C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:rsidR="00A509A7" w:rsidRPr="006D4555" w:rsidRDefault="00A509A7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67776C" w:rsidRPr="0067776C" w:rsidRDefault="0067776C" w:rsidP="0067776C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7776C">
        <w:rPr>
          <w:rFonts w:ascii="Times New Roman" w:hAnsi="Times New Roman"/>
          <w:sz w:val="28"/>
          <w:szCs w:val="28"/>
          <w:lang w:val="uk-UA"/>
        </w:rPr>
        <w:t xml:space="preserve">Завершити приватизацію </w:t>
      </w:r>
      <w:r w:rsidRPr="0067776C">
        <w:rPr>
          <w:rFonts w:ascii="Times New Roman" w:hAnsi="Times New Roman"/>
          <w:sz w:val="28"/>
          <w:lang w:val="uk-UA"/>
        </w:rPr>
        <w:t>шляхом викупу</w:t>
      </w:r>
      <w:r w:rsidRPr="0067776C">
        <w:rPr>
          <w:lang w:val="uk-UA"/>
        </w:rPr>
        <w:t xml:space="preserve"> </w:t>
      </w:r>
      <w:r w:rsidRPr="0067776C">
        <w:rPr>
          <w:rFonts w:ascii="Times New Roman" w:hAnsi="Times New Roman"/>
          <w:sz w:val="28"/>
          <w:lang w:val="uk-UA"/>
        </w:rPr>
        <w:t>об’єкта малої приватизації, комунальної власності Малинської міської ради – нежитлового приміщення, площею 689,3 кв.м. за адресою м. Малин, вул. Грушевського, будинок 6-а</w:t>
      </w:r>
      <w:r>
        <w:rPr>
          <w:rFonts w:ascii="Times New Roman" w:hAnsi="Times New Roman"/>
          <w:sz w:val="28"/>
          <w:lang w:val="uk-UA"/>
        </w:rPr>
        <w:t>.</w:t>
      </w:r>
    </w:p>
    <w:p w:rsidR="0067776C" w:rsidRPr="0067776C" w:rsidRDefault="0067776C" w:rsidP="0067776C">
      <w:pPr>
        <w:pStyle w:val="a3"/>
        <w:numPr>
          <w:ilvl w:val="0"/>
          <w:numId w:val="5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Опублікувати дане рішення в електронній торговій системі.</w:t>
      </w:r>
    </w:p>
    <w:p w:rsidR="006D4555" w:rsidRPr="00FD0137" w:rsidRDefault="006D4555" w:rsidP="0067776C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D013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09443F" w:rsidRDefault="0009443F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6E20EE" w:rsidRDefault="006E20EE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7C63BB" w:rsidRDefault="0002199C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sz w:val="20"/>
          <w:lang w:val="uk-UA"/>
        </w:rPr>
        <w:t>Віктор ГВОЗДЕЦЬКИЙ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</w:t>
      </w:r>
      <w:r w:rsidR="0002199C">
        <w:rPr>
          <w:rFonts w:ascii="Times New Roman" w:hAnsi="Times New Roman"/>
          <w:sz w:val="20"/>
          <w:lang w:val="uk-UA"/>
        </w:rPr>
        <w:t>Р</w:t>
      </w:r>
      <w:r w:rsidRPr="007C63BB">
        <w:rPr>
          <w:rFonts w:ascii="Times New Roman" w:hAnsi="Times New Roman"/>
          <w:sz w:val="20"/>
          <w:lang w:val="uk-UA"/>
        </w:rPr>
        <w:t>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30A449D1"/>
    <w:multiLevelType w:val="hybridMultilevel"/>
    <w:tmpl w:val="0FFC7F4A"/>
    <w:lvl w:ilvl="0" w:tplc="A432889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C758F"/>
    <w:multiLevelType w:val="hybridMultilevel"/>
    <w:tmpl w:val="67D4AC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63C64"/>
    <w:multiLevelType w:val="hybridMultilevel"/>
    <w:tmpl w:val="24D099FA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1311A2"/>
    <w:rsid w:val="00191257"/>
    <w:rsid w:val="00221143"/>
    <w:rsid w:val="002407EA"/>
    <w:rsid w:val="00347C3F"/>
    <w:rsid w:val="003C331A"/>
    <w:rsid w:val="00421C2C"/>
    <w:rsid w:val="00636CB3"/>
    <w:rsid w:val="0067776C"/>
    <w:rsid w:val="00677995"/>
    <w:rsid w:val="006D4555"/>
    <w:rsid w:val="006E20EE"/>
    <w:rsid w:val="007C63BB"/>
    <w:rsid w:val="007D0352"/>
    <w:rsid w:val="007D5B84"/>
    <w:rsid w:val="008868DE"/>
    <w:rsid w:val="008B0750"/>
    <w:rsid w:val="008C00CC"/>
    <w:rsid w:val="008C297D"/>
    <w:rsid w:val="008F1C6A"/>
    <w:rsid w:val="00916486"/>
    <w:rsid w:val="009957D1"/>
    <w:rsid w:val="00A509A7"/>
    <w:rsid w:val="00AF4584"/>
    <w:rsid w:val="00B307FC"/>
    <w:rsid w:val="00B538EA"/>
    <w:rsid w:val="00B719D9"/>
    <w:rsid w:val="00B93B0E"/>
    <w:rsid w:val="00BB69E7"/>
    <w:rsid w:val="00BE223D"/>
    <w:rsid w:val="00BE3222"/>
    <w:rsid w:val="00DB4E94"/>
    <w:rsid w:val="00DF110D"/>
    <w:rsid w:val="00DF2289"/>
    <w:rsid w:val="00E25B20"/>
    <w:rsid w:val="00E45164"/>
    <w:rsid w:val="00ED0568"/>
    <w:rsid w:val="00F04FFC"/>
    <w:rsid w:val="00F8682D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2024-02-23T09:53:00Z</cp:lastPrinted>
  <dcterms:created xsi:type="dcterms:W3CDTF">2024-02-13T13:34:00Z</dcterms:created>
  <dcterms:modified xsi:type="dcterms:W3CDTF">2024-03-26T13:00:00Z</dcterms:modified>
</cp:coreProperties>
</file>