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CA" w:rsidRPr="001E0FCA" w:rsidRDefault="001E0FCA" w:rsidP="001E0FCA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CA" w:rsidRPr="001E0FCA" w:rsidRDefault="001E0FCA" w:rsidP="001E0FCA">
      <w:pPr>
        <w:spacing w:after="0" w:line="240" w:lineRule="auto"/>
        <w:ind w:right="43"/>
        <w:jc w:val="center"/>
        <w:rPr>
          <w:rFonts w:ascii="Times New Roman" w:hAnsi="Times New Roman"/>
          <w:sz w:val="20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 w:rsidRPr="001E0FCA">
        <w:rPr>
          <w:rFonts w:ascii="Times New Roman" w:hAnsi="Times New Roman"/>
          <w:sz w:val="20"/>
          <w:szCs w:val="16"/>
          <w:lang w:val="uk-UA"/>
        </w:rPr>
        <w:t>ПРОЄКТ</w:t>
      </w:r>
    </w:p>
    <w:p w:rsidR="001E0FCA" w:rsidRPr="001E0FCA" w:rsidRDefault="001E0FCA" w:rsidP="001E0FC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1E0FCA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РАДА</w:t>
      </w:r>
    </w:p>
    <w:p w:rsidR="001E0FCA" w:rsidRPr="001E0FCA" w:rsidRDefault="001E0FCA" w:rsidP="001E0F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E0FCA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1E0FCA" w:rsidRPr="001E0FCA" w:rsidRDefault="001E0FCA" w:rsidP="001E0FCA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E0FCA" w:rsidRPr="001E0FCA" w:rsidRDefault="001E0FCA" w:rsidP="001E0FC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1E0FCA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E0FCA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E0FCA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1E0FCA" w:rsidRPr="001E0FCA" w:rsidRDefault="001E0FCA" w:rsidP="001E0FC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1E0FCA" w:rsidRPr="001E0FCA" w:rsidRDefault="001E0FCA" w:rsidP="001E0FCA">
      <w:pPr>
        <w:keepNext/>
        <w:spacing w:after="0" w:line="240" w:lineRule="auto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1E0FCA">
        <w:rPr>
          <w:rFonts w:ascii="Times New Roman" w:hAnsi="Times New Roman"/>
          <w:b/>
          <w:caps/>
          <w:sz w:val="28"/>
          <w:szCs w:val="20"/>
          <w:lang w:val="uk-UA" w:eastAsia="uk-UA"/>
        </w:rPr>
        <w:t xml:space="preserve">                                         малинської МІСЬКОЇ ради              </w:t>
      </w:r>
    </w:p>
    <w:p w:rsidR="001E0FCA" w:rsidRPr="001E0FCA" w:rsidRDefault="001E0FCA" w:rsidP="001E0FCA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351155</wp:posOffset>
                </wp:positionV>
                <wp:extent cx="60579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65pt" to="47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 w:rsidRPr="001E0FCA">
        <w:rPr>
          <w:rFonts w:ascii="Times New Roman" w:hAnsi="Times New Roman"/>
          <w:sz w:val="28"/>
          <w:szCs w:val="24"/>
          <w:lang w:val="uk-UA"/>
        </w:rPr>
        <w:t xml:space="preserve">   ( 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</w:t>
      </w:r>
      <w:r w:rsidRPr="001E0FCA">
        <w:rPr>
          <w:rFonts w:ascii="Times New Roman" w:hAnsi="Times New Roman"/>
          <w:sz w:val="28"/>
          <w:szCs w:val="24"/>
          <w:lang w:val="uk-UA"/>
        </w:rPr>
        <w:t xml:space="preserve">сесія </w:t>
      </w:r>
      <w:r>
        <w:rPr>
          <w:rFonts w:ascii="Times New Roman" w:hAnsi="Times New Roman"/>
          <w:sz w:val="28"/>
          <w:szCs w:val="24"/>
          <w:lang w:val="uk-UA"/>
        </w:rPr>
        <w:t xml:space="preserve">            </w:t>
      </w:r>
      <w:r w:rsidRPr="001E0FCA">
        <w:rPr>
          <w:rFonts w:ascii="Times New Roman" w:hAnsi="Times New Roman"/>
          <w:sz w:val="28"/>
          <w:szCs w:val="24"/>
          <w:lang w:val="uk-UA"/>
        </w:rPr>
        <w:t>скликання)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від     </w:t>
      </w:r>
      <w:r w:rsidR="00481932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1E0FCA">
        <w:rPr>
          <w:rFonts w:ascii="Times New Roman" w:hAnsi="Times New Roman"/>
          <w:sz w:val="28"/>
          <w:szCs w:val="24"/>
          <w:u w:val="single"/>
          <w:lang w:val="uk-UA"/>
        </w:rPr>
        <w:t xml:space="preserve">  2024</w:t>
      </w: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 №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2660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Про надання згоди на з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</w:t>
      </w:r>
    </w:p>
    <w:p w:rsidR="00552660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невід’ємних поліпшень</w:t>
      </w:r>
      <w:r w:rsidR="006324C4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частини</w:t>
      </w: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нежитлового </w:t>
      </w:r>
    </w:p>
    <w:p w:rsidR="005D0156" w:rsidRPr="005D0156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48"/>
          <w:szCs w:val="4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приміщення по вул. </w:t>
      </w:r>
      <w:r w:rsidR="006324C4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Героїв України</w:t>
      </w:r>
      <w:r w:rsidR="005F5C9E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  <w:r w:rsidR="006324C4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5/2</w:t>
      </w:r>
    </w:p>
    <w:p w:rsidR="005D0156" w:rsidRPr="00AF55D1" w:rsidRDefault="005D0156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48"/>
          <w:lang w:val="uk-UA" w:eastAsia="uk-UA"/>
        </w:rPr>
      </w:pPr>
    </w:p>
    <w:p w:rsidR="005D0156" w:rsidRPr="005D0156" w:rsidRDefault="005D0156" w:rsidP="001E0FCA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        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ФОП </w:t>
      </w:r>
      <w:proofErr w:type="spellStart"/>
      <w:r w:rsidR="006324C4">
        <w:rPr>
          <w:rFonts w:ascii="Times New Roman" w:hAnsi="Times New Roman"/>
          <w:color w:val="000000"/>
          <w:sz w:val="28"/>
          <w:szCs w:val="28"/>
          <w:lang w:val="uk-UA" w:eastAsia="uk-UA"/>
        </w:rPr>
        <w:t>Бенчук</w:t>
      </w:r>
      <w:proofErr w:type="spellEnd"/>
      <w:r w:rsidR="006324C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Яни Ярославівни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5D0156">
        <w:rPr>
          <w:rFonts w:ascii="Times New Roman" w:hAnsi="Times New Roman"/>
          <w:sz w:val="28"/>
          <w:szCs w:val="24"/>
          <w:lang w:val="uk-UA"/>
        </w:rPr>
        <w:t xml:space="preserve">        В И Р І Ш И Л А: 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32992" w:rsidRPr="00AF55D1" w:rsidRDefault="005D0156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36"/>
          <w:szCs w:val="2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>1. На</w:t>
      </w:r>
      <w:r w:rsidR="000B41AC">
        <w:rPr>
          <w:rFonts w:ascii="Times New Roman" w:hAnsi="Times New Roman"/>
          <w:sz w:val="28"/>
          <w:szCs w:val="24"/>
          <w:lang w:val="uk-UA"/>
        </w:rPr>
        <w:t>д</w:t>
      </w:r>
      <w:r>
        <w:rPr>
          <w:rFonts w:ascii="Times New Roman" w:hAnsi="Times New Roman"/>
          <w:sz w:val="28"/>
          <w:szCs w:val="24"/>
          <w:lang w:val="uk-UA"/>
        </w:rPr>
        <w:t xml:space="preserve">ати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дозвіл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ФОП </w:t>
      </w:r>
      <w:proofErr w:type="spellStart"/>
      <w:r w:rsidR="006324C4">
        <w:rPr>
          <w:rFonts w:ascii="Times New Roman" w:hAnsi="Times New Roman"/>
          <w:color w:val="000000"/>
          <w:sz w:val="28"/>
          <w:szCs w:val="28"/>
          <w:lang w:val="uk-UA" w:eastAsia="uk-UA"/>
        </w:rPr>
        <w:t>Бенчук</w:t>
      </w:r>
      <w:proofErr w:type="spellEnd"/>
      <w:r w:rsidR="006324C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Яні Ярославівні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</w:t>
      </w:r>
      <w:r w:rsidRPr="005C0998">
        <w:rPr>
          <w:rFonts w:ascii="Times New Roman" w:hAnsi="Times New Roman"/>
          <w:sz w:val="28"/>
          <w:szCs w:val="28"/>
          <w:lang w:val="uk-UA" w:eastAsia="uk-UA"/>
        </w:rPr>
        <w:t xml:space="preserve">здійснення невід’ємних поліпшень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нежитлового приміщення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E93881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розташов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аного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за адресою: вул. </w:t>
      </w:r>
      <w:r w:rsidR="001E0F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Героїв України, 5/2</w:t>
      </w:r>
      <w:r w:rsidR="006914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в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м. Малин,</w:t>
      </w:r>
      <w:r w:rsidR="00E93881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згідно з договором оренди №</w:t>
      </w:r>
      <w:r w:rsidR="006324C4">
        <w:rPr>
          <w:rFonts w:ascii="Times New Roman" w:hAnsi="Times New Roman"/>
          <w:color w:val="000000"/>
          <w:sz w:val="28"/>
          <w:szCs w:val="28"/>
          <w:lang w:val="uk-UA" w:eastAsia="uk-UA"/>
        </w:rPr>
        <w:t>72 від 01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6324C4">
        <w:rPr>
          <w:rFonts w:ascii="Times New Roman" w:hAnsi="Times New Roman"/>
          <w:color w:val="000000"/>
          <w:sz w:val="28"/>
          <w:szCs w:val="28"/>
          <w:lang w:val="uk-UA" w:eastAsia="uk-UA"/>
        </w:rPr>
        <w:t>05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202</w:t>
      </w:r>
      <w:r w:rsidR="006324C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р. на загальну суму 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107477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грн.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сто сім тисяч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чотириста сімдесят сім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грив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ень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00 коп.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)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яка визначена </w:t>
      </w:r>
      <w:r w:rsidR="00552660">
        <w:rPr>
          <w:rFonts w:ascii="Times New Roman" w:hAnsi="Times New Roman"/>
          <w:color w:val="000000"/>
          <w:sz w:val="28"/>
          <w:szCs w:val="28"/>
          <w:lang w:val="uk-UA" w:eastAsia="uk-UA"/>
        </w:rPr>
        <w:t>зведеним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кошторисним розрахунком вартості будівництва відповідно проектно-кошторисної документації по об’єкту «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Реконструкція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(невід’ємні поліпшення) 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орендованих нежитлових приміщень площею 25,6 м2 за адресою: Житомирська область, Коростенський район, </w:t>
      </w:r>
      <w:proofErr w:type="spellStart"/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м.Малин</w:t>
      </w:r>
      <w:proofErr w:type="spellEnd"/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, вул. Героїв України, 5/2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  <w:r w:rsidR="00732992">
        <w:rPr>
          <w:rFonts w:ascii="Times New Roman" w:hAnsi="Times New Roman"/>
          <w:color w:val="000000"/>
          <w:sz w:val="28"/>
          <w:szCs w:val="28"/>
          <w:lang w:val="uk-UA" w:eastAsia="uk-UA"/>
        </w:rPr>
        <w:t>, підтверджена експертним звітом (позитивним), щодо розгляду кошторисної частини проектної документації (реєстраційний номер ЕХ01: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4255</w:t>
      </w:r>
      <w:r w:rsidR="00732992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2351</w:t>
      </w:r>
      <w:r w:rsidR="00732992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2737</w:t>
      </w:r>
      <w:r w:rsidR="00732992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8986</w:t>
      </w:r>
      <w:r w:rsidR="00732992">
        <w:rPr>
          <w:rFonts w:ascii="Times New Roman" w:hAnsi="Times New Roman"/>
          <w:color w:val="000000"/>
          <w:sz w:val="28"/>
          <w:szCs w:val="28"/>
          <w:lang w:val="uk-UA" w:eastAsia="uk-UA"/>
        </w:rPr>
        <w:t>, експертний звіт №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250</w:t>
      </w:r>
      <w:r w:rsidR="00AF55D1">
        <w:rPr>
          <w:rFonts w:ascii="Times New Roman" w:hAnsi="Times New Roman"/>
          <w:color w:val="000000"/>
          <w:sz w:val="28"/>
          <w:szCs w:val="28"/>
          <w:lang w:val="uk-UA" w:eastAsia="uk-UA"/>
        </w:rPr>
        <w:t>/КД/202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4</w:t>
      </w:r>
      <w:r w:rsidR="00AF55D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від 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15</w:t>
      </w:r>
      <w:r w:rsidR="00AF55D1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>03</w:t>
      </w:r>
      <w:r w:rsidR="00AF55D1">
        <w:rPr>
          <w:rFonts w:ascii="Times New Roman" w:hAnsi="Times New Roman"/>
          <w:color w:val="000000"/>
          <w:sz w:val="28"/>
          <w:szCs w:val="28"/>
          <w:lang w:val="uk-UA" w:eastAsia="uk-UA"/>
        </w:rPr>
        <w:t>.202</w:t>
      </w:r>
      <w:r w:rsidR="0049492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4 </w:t>
      </w:r>
      <w:r w:rsidR="00AF55D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року), </w:t>
      </w:r>
      <w:r w:rsidR="00AF55D1">
        <w:rPr>
          <w:rFonts w:ascii="Times New Roman" w:hAnsi="Times New Roman"/>
          <w:sz w:val="28"/>
          <w:lang w:val="uk-UA"/>
        </w:rPr>
        <w:t>п</w:t>
      </w:r>
      <w:r w:rsidR="00AF55D1" w:rsidRPr="00494923">
        <w:rPr>
          <w:rFonts w:ascii="Times New Roman" w:hAnsi="Times New Roman"/>
          <w:sz w:val="28"/>
          <w:lang w:val="uk-UA"/>
        </w:rPr>
        <w:t xml:space="preserve">рогнозовані витрати на ремонт об’єкта оренди становлять </w:t>
      </w:r>
      <w:r w:rsidR="00494923">
        <w:rPr>
          <w:rFonts w:ascii="Times New Roman" w:hAnsi="Times New Roman"/>
          <w:sz w:val="28"/>
          <w:lang w:val="uk-UA"/>
        </w:rPr>
        <w:t>64,8</w:t>
      </w:r>
      <w:r w:rsidR="00AF55D1" w:rsidRPr="00494923">
        <w:rPr>
          <w:rFonts w:ascii="Times New Roman" w:hAnsi="Times New Roman"/>
          <w:sz w:val="28"/>
          <w:lang w:val="uk-UA"/>
        </w:rPr>
        <w:t xml:space="preserve"> %</w:t>
      </w:r>
    </w:p>
    <w:p w:rsidR="006D4555" w:rsidRPr="00481932" w:rsidRDefault="00732992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 w:rsidRPr="00732992">
        <w:rPr>
          <w:lang w:val="uk-UA"/>
        </w:rPr>
        <w:t xml:space="preserve"> 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6D4555" w:rsidRPr="00481932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  <w:bookmarkStart w:id="0" w:name="_GoBack"/>
      <w:bookmarkEnd w:id="0"/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7C63BB" w:rsidRDefault="00E93881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0B41AC"/>
    <w:rsid w:val="001311A2"/>
    <w:rsid w:val="00191257"/>
    <w:rsid w:val="001E0FCA"/>
    <w:rsid w:val="002407EA"/>
    <w:rsid w:val="00347C3F"/>
    <w:rsid w:val="00421C2C"/>
    <w:rsid w:val="00481932"/>
    <w:rsid w:val="00494923"/>
    <w:rsid w:val="00552660"/>
    <w:rsid w:val="00597D5E"/>
    <w:rsid w:val="005C0998"/>
    <w:rsid w:val="005D0156"/>
    <w:rsid w:val="005F5C9E"/>
    <w:rsid w:val="006324C4"/>
    <w:rsid w:val="0069140A"/>
    <w:rsid w:val="006D4555"/>
    <w:rsid w:val="00726302"/>
    <w:rsid w:val="00732992"/>
    <w:rsid w:val="00754CBF"/>
    <w:rsid w:val="007A050E"/>
    <w:rsid w:val="007C63BB"/>
    <w:rsid w:val="00803C11"/>
    <w:rsid w:val="008773C5"/>
    <w:rsid w:val="008B0750"/>
    <w:rsid w:val="008C00CC"/>
    <w:rsid w:val="00A0365F"/>
    <w:rsid w:val="00AF4584"/>
    <w:rsid w:val="00AF55D1"/>
    <w:rsid w:val="00B307FC"/>
    <w:rsid w:val="00B719D9"/>
    <w:rsid w:val="00BE223D"/>
    <w:rsid w:val="00BE5B43"/>
    <w:rsid w:val="00D77D21"/>
    <w:rsid w:val="00DB4E94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2024-04-16T09:08:00Z</cp:lastPrinted>
  <dcterms:created xsi:type="dcterms:W3CDTF">2024-04-16T09:13:00Z</dcterms:created>
  <dcterms:modified xsi:type="dcterms:W3CDTF">2024-04-16T09:13:00Z</dcterms:modified>
</cp:coreProperties>
</file>