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D2B8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4641F77" wp14:editId="2017EBB4">
                  <wp:extent cx="468630" cy="6299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УКРАЇНА</w:t>
            </w:r>
          </w:p>
        </w:tc>
      </w:tr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lang w:eastAsia="ru-RU"/>
              </w:rPr>
              <w:t>ВИКОНАВЧИЙ КОМІТЕТ</w:t>
            </w:r>
          </w:p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lang w:eastAsia="ru-RU"/>
              </w:rPr>
              <w:t>МАЛИНСЬКОЇ МІСЬКОЇ РАДИ</w:t>
            </w:r>
          </w:p>
        </w:tc>
      </w:tr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lang w:eastAsia="ru-RU"/>
              </w:rPr>
              <w:t>ЖИТОМИРСЬКОЇ ОБЛАСТІ</w:t>
            </w:r>
          </w:p>
        </w:tc>
      </w:tr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pBdr>
                <w:bottom w:val="single" w:sz="12" w:space="1" w:color="auto"/>
              </w:pBd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СПОСТЕРЕЖНА КОМІСІЯ</w:t>
            </w:r>
          </w:p>
          <w:p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spellEnd"/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Соборна, 6А, м. </w:t>
            </w:r>
            <w:proofErr w:type="spellStart"/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</w:t>
            </w:r>
            <w:proofErr w:type="spellEnd"/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Житомирська область, 11601, </w:t>
            </w:r>
            <w:proofErr w:type="spellStart"/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proofErr w:type="spellEnd"/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.(04133) </w:t>
            </w:r>
            <w:r w:rsidR="00417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17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17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Е-</w:t>
            </w:r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0D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hyperlink r:id="rId6" w:history="1">
              <w:r w:rsidRPr="000D2B85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mradazv</w:t>
              </w:r>
              <w:r w:rsidRPr="000D2B85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@</w:t>
              </w:r>
              <w:r w:rsidRPr="000D2B85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2B85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.</w:t>
              </w:r>
              <w:r w:rsidRPr="000D2B85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0D2B85" w:rsidRPr="000D2B85" w:rsidRDefault="000D2B85" w:rsidP="000D2B85">
            <w:pPr>
              <w:tabs>
                <w:tab w:val="left" w:pos="54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B85" w:rsidRPr="000D2B85" w:rsidTr="000D2B85">
        <w:tc>
          <w:tcPr>
            <w:tcW w:w="9639" w:type="dxa"/>
          </w:tcPr>
          <w:p w:rsidR="000D2B85" w:rsidRPr="000D2B85" w:rsidRDefault="000D2B85" w:rsidP="000D2B85">
            <w:pPr>
              <w:spacing w:after="0" w:line="240" w:lineRule="auto"/>
              <w:jc w:val="center"/>
              <w:rPr>
                <w:rFonts w:ascii="Mariupol Office" w:eastAsia="Times New Roman" w:hAnsi="Mariupol Office" w:cs="Times New Roman"/>
                <w:sz w:val="10"/>
                <w:szCs w:val="10"/>
                <w:lang w:eastAsia="ru-RU"/>
              </w:rPr>
            </w:pPr>
          </w:p>
        </w:tc>
      </w:tr>
    </w:tbl>
    <w:p w:rsidR="00715B39" w:rsidRDefault="00B20501" w:rsidP="0095071C">
      <w:pPr>
        <w:spacing w:after="0"/>
        <w:jc w:val="right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                                                                </w:t>
      </w:r>
    </w:p>
    <w:p w:rsidR="00715B39" w:rsidRDefault="00715B39" w:rsidP="00B20501">
      <w:pPr>
        <w:spacing w:after="0"/>
        <w:jc w:val="right"/>
        <w:rPr>
          <w:rFonts w:ascii="Times New Roman" w:hAnsi="Times New Roman" w:cs="Times New Roman"/>
          <w:sz w:val="28"/>
          <w:szCs w:val="24"/>
          <w:lang w:eastAsia="uk-UA"/>
        </w:rPr>
      </w:pPr>
    </w:p>
    <w:p w:rsidR="0095071C" w:rsidRDefault="00715B39" w:rsidP="00715B39">
      <w:pPr>
        <w:spacing w:after="0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>Про діяльність спостережної комісії</w:t>
      </w:r>
      <w:r w:rsidR="0095071C">
        <w:rPr>
          <w:rFonts w:ascii="Times New Roman" w:hAnsi="Times New Roman" w:cs="Times New Roman"/>
          <w:sz w:val="28"/>
          <w:szCs w:val="24"/>
          <w:lang w:eastAsia="uk-UA"/>
        </w:rPr>
        <w:t xml:space="preserve"> </w:t>
      </w:r>
    </w:p>
    <w:p w:rsidR="00715B39" w:rsidRDefault="0095071C" w:rsidP="00715B39">
      <w:pPr>
        <w:spacing w:after="0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>за І півріччя 2021 року</w:t>
      </w:r>
    </w:p>
    <w:p w:rsidR="00715B39" w:rsidRDefault="00715B39" w:rsidP="00715B39">
      <w:pPr>
        <w:spacing w:after="0"/>
        <w:rPr>
          <w:rFonts w:ascii="Times New Roman" w:hAnsi="Times New Roman" w:cs="Times New Roman"/>
          <w:sz w:val="28"/>
          <w:szCs w:val="24"/>
          <w:lang w:eastAsia="uk-UA"/>
        </w:rPr>
      </w:pPr>
    </w:p>
    <w:p w:rsidR="00715B39" w:rsidRDefault="00715B39" w:rsidP="00715B39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 </w:t>
      </w:r>
    </w:p>
    <w:p w:rsidR="00F46F5F" w:rsidRDefault="00BF06CE" w:rsidP="00715B39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 Спостережна комісія при виконавчому комітеті </w:t>
      </w:r>
      <w:proofErr w:type="spellStart"/>
      <w:r>
        <w:rPr>
          <w:rFonts w:ascii="Times New Roman" w:hAnsi="Times New Roman" w:cs="Times New Roman"/>
          <w:sz w:val="28"/>
          <w:szCs w:val="24"/>
          <w:lang w:eastAsia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4"/>
          <w:lang w:eastAsia="uk-UA"/>
        </w:rPr>
        <w:t xml:space="preserve"> міської ради </w:t>
      </w:r>
      <w:r w:rsidR="00F46F5F">
        <w:rPr>
          <w:rFonts w:ascii="Times New Roman" w:hAnsi="Times New Roman" w:cs="Times New Roman"/>
          <w:sz w:val="28"/>
          <w:szCs w:val="24"/>
          <w:lang w:eastAsia="uk-UA"/>
        </w:rPr>
        <w:t xml:space="preserve">(далі – спостережна комісія) </w:t>
      </w:r>
      <w:r>
        <w:rPr>
          <w:rFonts w:ascii="Times New Roman" w:hAnsi="Times New Roman" w:cs="Times New Roman"/>
          <w:sz w:val="28"/>
          <w:szCs w:val="24"/>
          <w:lang w:eastAsia="uk-UA"/>
        </w:rPr>
        <w:t xml:space="preserve">утворена відповідно до 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4"/>
          <w:lang w:eastAsia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4"/>
          <w:lang w:eastAsia="uk-UA"/>
        </w:rPr>
        <w:t xml:space="preserve"> міської ради від 22.11.2017 року № 189 «Про затвердження персонального складу спостережної комісії». У зв'язку  з кадровими змінами, що відбулися в міській раді, було поновлено склад спостережної комісії (рішення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4"/>
          <w:lang w:eastAsia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4"/>
          <w:lang w:eastAsia="uk-UA"/>
        </w:rPr>
        <w:t xml:space="preserve"> міської ради від 05.02.2021 №40 «Про затвердження складу спостережної комісії при виконавчому комітеті»)</w:t>
      </w:r>
      <w:r w:rsidR="00F46F5F">
        <w:rPr>
          <w:rFonts w:ascii="Times New Roman" w:hAnsi="Times New Roman" w:cs="Times New Roman"/>
          <w:sz w:val="28"/>
          <w:szCs w:val="24"/>
          <w:lang w:eastAsia="uk-UA"/>
        </w:rPr>
        <w:t>.</w:t>
      </w:r>
    </w:p>
    <w:p w:rsidR="00BF06CE" w:rsidRDefault="00F46F5F" w:rsidP="00715B39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У своїй діяльності </w:t>
      </w:r>
      <w:r w:rsidR="00BF06CE">
        <w:rPr>
          <w:rFonts w:ascii="Times New Roman" w:hAnsi="Times New Roman" w:cs="Times New Roman"/>
          <w:sz w:val="28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uk-UA"/>
        </w:rPr>
        <w:t xml:space="preserve">спостережна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  <w:lang w:eastAsia="uk-UA"/>
        </w:rPr>
        <w:t>комісія керується Конституцією України, законами України «Про місцеве самоврядування в Україні», «Про соціальну адаптацію осіб, які відбувають чи відбули покарання у виді обмеження волі або позбавлення волі на певний строк», постановою Кабінету Міністрів України від 01.04.2004 року №429 «Про затвердження положень про спостережні комісії та піклувальні ради при спеціальних виховних установах» та іншими нормативно-правовими актами.</w:t>
      </w:r>
    </w:p>
    <w:p w:rsidR="00F46F5F" w:rsidRDefault="00F46F5F" w:rsidP="00715B39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 Основними завданнями спостережної комісії є 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покарання; організація виховної роботи з особами</w:t>
      </w:r>
      <w:r w:rsidR="000F67E9">
        <w:rPr>
          <w:rFonts w:ascii="Times New Roman" w:hAnsi="Times New Roman" w:cs="Times New Roman"/>
          <w:sz w:val="28"/>
          <w:szCs w:val="24"/>
          <w:lang w:eastAsia="uk-UA"/>
        </w:rPr>
        <w:t>, умовно-достроково звільненими  від відбування покарання та громадського контролю за їх поведінкою протягом невідбутої частини покарання.</w:t>
      </w:r>
    </w:p>
    <w:p w:rsidR="00AF6F6A" w:rsidRDefault="000F67E9" w:rsidP="00715B39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</w:t>
      </w:r>
      <w:r w:rsidR="00AF6F6A">
        <w:rPr>
          <w:rFonts w:ascii="Times New Roman" w:hAnsi="Times New Roman" w:cs="Times New Roman"/>
          <w:sz w:val="28"/>
          <w:szCs w:val="24"/>
          <w:lang w:eastAsia="uk-UA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eastAsia="uk-UA"/>
        </w:rPr>
        <w:t xml:space="preserve">Протягом І півріччя 2021 року організація плану роботи спостережної комісії  здійснювалася відповідно до затвердженого плану роботи </w:t>
      </w:r>
      <w:r w:rsidR="00833EFB">
        <w:rPr>
          <w:rFonts w:ascii="Times New Roman" w:hAnsi="Times New Roman" w:cs="Times New Roman"/>
          <w:sz w:val="28"/>
          <w:szCs w:val="24"/>
          <w:lang w:eastAsia="uk-UA"/>
        </w:rPr>
        <w:t xml:space="preserve"> спостережної комісії на 2021 рік. Організаційною формою роботи спостережної комісії є засідання. Рішення комісії згідно порядку денного приймалися колегіально, відкритим голосуванням. </w:t>
      </w:r>
    </w:p>
    <w:p w:rsidR="000F67E9" w:rsidRDefault="00AF6F6A" w:rsidP="00715B39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lastRenderedPageBreak/>
        <w:t xml:space="preserve">       </w:t>
      </w:r>
      <w:r w:rsidR="00833EFB">
        <w:rPr>
          <w:rFonts w:ascii="Times New Roman" w:hAnsi="Times New Roman" w:cs="Times New Roman"/>
          <w:sz w:val="28"/>
          <w:szCs w:val="24"/>
          <w:lang w:eastAsia="uk-UA"/>
        </w:rPr>
        <w:t xml:space="preserve">Протягом звітного періоду спостережною комісією  проведено 1 засідання спостережної комісії, на якому розглянуто наступні питання: про рішення виконавчого комітету від 05.02.2021 року №40 «Про затвердження складу спостережної комісії при виконавчому комітеті міської ради», </w:t>
      </w:r>
      <w:r w:rsidR="0045296F">
        <w:rPr>
          <w:rFonts w:ascii="Times New Roman" w:hAnsi="Times New Roman" w:cs="Times New Roman"/>
          <w:sz w:val="28"/>
          <w:szCs w:val="24"/>
          <w:lang w:eastAsia="uk-UA"/>
        </w:rPr>
        <w:t>розгляд повідомлення про звільнення Іваницького І.М.</w:t>
      </w:r>
      <w:r>
        <w:rPr>
          <w:rFonts w:ascii="Times New Roman" w:hAnsi="Times New Roman" w:cs="Times New Roman"/>
          <w:sz w:val="28"/>
          <w:szCs w:val="24"/>
          <w:lang w:eastAsia="uk-UA"/>
        </w:rPr>
        <w:t xml:space="preserve">, розгляд повідомлення про звільнення </w:t>
      </w:r>
      <w:proofErr w:type="spellStart"/>
      <w:r>
        <w:rPr>
          <w:rFonts w:ascii="Times New Roman" w:hAnsi="Times New Roman" w:cs="Times New Roman"/>
          <w:sz w:val="28"/>
          <w:szCs w:val="24"/>
          <w:lang w:eastAsia="uk-UA"/>
        </w:rPr>
        <w:t>Кучеряна</w:t>
      </w:r>
      <w:proofErr w:type="spellEnd"/>
      <w:r>
        <w:rPr>
          <w:rFonts w:ascii="Times New Roman" w:hAnsi="Times New Roman" w:cs="Times New Roman"/>
          <w:sz w:val="28"/>
          <w:szCs w:val="24"/>
          <w:lang w:eastAsia="uk-UA"/>
        </w:rPr>
        <w:t xml:space="preserve"> А.М.</w:t>
      </w:r>
      <w:r w:rsidR="0045296F">
        <w:rPr>
          <w:rFonts w:ascii="Times New Roman" w:hAnsi="Times New Roman" w:cs="Times New Roman"/>
          <w:sz w:val="28"/>
          <w:szCs w:val="24"/>
          <w:lang w:eastAsia="uk-UA"/>
        </w:rPr>
        <w:t xml:space="preserve"> За результатами розгляду питань винесено відповідн</w:t>
      </w:r>
      <w:r w:rsidR="001601C9">
        <w:rPr>
          <w:rFonts w:ascii="Times New Roman" w:hAnsi="Times New Roman" w:cs="Times New Roman"/>
          <w:sz w:val="28"/>
          <w:szCs w:val="24"/>
          <w:lang w:eastAsia="uk-UA"/>
        </w:rPr>
        <w:t>і</w:t>
      </w:r>
      <w:r w:rsidR="0045296F">
        <w:rPr>
          <w:rFonts w:ascii="Times New Roman" w:hAnsi="Times New Roman" w:cs="Times New Roman"/>
          <w:sz w:val="28"/>
          <w:szCs w:val="24"/>
          <w:lang w:eastAsia="uk-UA"/>
        </w:rPr>
        <w:t xml:space="preserve"> постанов</w:t>
      </w:r>
      <w:r w:rsidR="001601C9">
        <w:rPr>
          <w:rFonts w:ascii="Times New Roman" w:hAnsi="Times New Roman" w:cs="Times New Roman"/>
          <w:sz w:val="28"/>
          <w:szCs w:val="24"/>
          <w:lang w:eastAsia="uk-UA"/>
        </w:rPr>
        <w:t>и</w:t>
      </w:r>
      <w:r>
        <w:rPr>
          <w:rFonts w:ascii="Times New Roman" w:hAnsi="Times New Roman" w:cs="Times New Roman"/>
          <w:sz w:val="28"/>
          <w:szCs w:val="24"/>
          <w:lang w:eastAsia="uk-UA"/>
        </w:rPr>
        <w:t>.</w:t>
      </w:r>
    </w:p>
    <w:p w:rsidR="00AF6F6A" w:rsidRDefault="00AF6F6A" w:rsidP="00715B39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  Центром соціальних служб для сім'ї, дітей та молоді </w:t>
      </w:r>
      <w:proofErr w:type="spellStart"/>
      <w:r>
        <w:rPr>
          <w:rFonts w:ascii="Times New Roman" w:hAnsi="Times New Roman" w:cs="Times New Roman"/>
          <w:sz w:val="28"/>
          <w:szCs w:val="24"/>
          <w:lang w:eastAsia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4"/>
          <w:lang w:eastAsia="uk-UA"/>
        </w:rPr>
        <w:t xml:space="preserve"> міської ради  постійно проводиться робота щодо вирішення  соціально-побутових питань осіб, які були звільнені з місць позбавлення волі та надання їм натуральної допомоги (продукти харчування. одяг) при потребі.</w:t>
      </w:r>
    </w:p>
    <w:p w:rsidR="00715B39" w:rsidRDefault="001601C9" w:rsidP="00715B39">
      <w:pPr>
        <w:spacing w:after="0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 xml:space="preserve">       Робота спостережної комісії при виконавчому комітеті міської ради і надалі буде спрямована на неухильне виконання покладених на неї завдань.</w:t>
      </w:r>
    </w:p>
    <w:p w:rsidR="00715B39" w:rsidRDefault="00715B39" w:rsidP="00715B39">
      <w:pPr>
        <w:spacing w:after="0"/>
        <w:rPr>
          <w:rFonts w:ascii="Times New Roman" w:hAnsi="Times New Roman" w:cs="Times New Roman"/>
          <w:sz w:val="28"/>
          <w:szCs w:val="24"/>
          <w:lang w:eastAsia="uk-UA"/>
        </w:rPr>
      </w:pPr>
    </w:p>
    <w:p w:rsidR="005009EF" w:rsidRDefault="005009EF" w:rsidP="00D30378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</w:p>
    <w:p w:rsidR="00CF3D92" w:rsidRDefault="00CF3D92" w:rsidP="00D30378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</w:p>
    <w:p w:rsidR="00715B39" w:rsidRDefault="00715B39" w:rsidP="004153DB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>Голова спостережної комісії,</w:t>
      </w:r>
    </w:p>
    <w:p w:rsidR="00043D7E" w:rsidRDefault="00715B39" w:rsidP="004153DB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4"/>
          <w:lang w:eastAsia="uk-UA"/>
        </w:rPr>
        <w:t>секретар міської ради</w:t>
      </w:r>
      <w:r w:rsidR="005B2AB5">
        <w:rPr>
          <w:rFonts w:ascii="Times New Roman" w:hAnsi="Times New Roman" w:cs="Times New Roman"/>
          <w:sz w:val="28"/>
          <w:szCs w:val="24"/>
          <w:lang w:eastAsia="uk-UA"/>
        </w:rPr>
        <w:t xml:space="preserve">                               </w:t>
      </w:r>
      <w:r w:rsidR="0048799C">
        <w:rPr>
          <w:rFonts w:ascii="Times New Roman" w:hAnsi="Times New Roman" w:cs="Times New Roman"/>
          <w:sz w:val="28"/>
          <w:szCs w:val="24"/>
          <w:lang w:eastAsia="uk-UA"/>
        </w:rPr>
        <w:t xml:space="preserve">    </w:t>
      </w:r>
      <w:r w:rsidR="005B2AB5">
        <w:rPr>
          <w:rFonts w:ascii="Times New Roman" w:hAnsi="Times New Roman" w:cs="Times New Roman"/>
          <w:sz w:val="28"/>
          <w:szCs w:val="24"/>
          <w:lang w:eastAsia="uk-UA"/>
        </w:rPr>
        <w:t xml:space="preserve">                </w:t>
      </w:r>
      <w:r w:rsidR="005009EF">
        <w:rPr>
          <w:rFonts w:ascii="Times New Roman" w:hAnsi="Times New Roman" w:cs="Times New Roman"/>
          <w:sz w:val="28"/>
          <w:szCs w:val="24"/>
          <w:lang w:eastAsia="uk-UA"/>
        </w:rPr>
        <w:t xml:space="preserve">        </w:t>
      </w:r>
      <w:r w:rsidR="00620EE6">
        <w:rPr>
          <w:rFonts w:ascii="Times New Roman" w:hAnsi="Times New Roman" w:cs="Times New Roman"/>
          <w:sz w:val="28"/>
          <w:szCs w:val="24"/>
          <w:lang w:eastAsia="uk-UA"/>
        </w:rPr>
        <w:t xml:space="preserve"> Василь МАЙСТРЕНКО</w:t>
      </w:r>
    </w:p>
    <w:p w:rsidR="00620EE6" w:rsidRDefault="00620EE6" w:rsidP="004153DB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</w:p>
    <w:p w:rsidR="00620EE6" w:rsidRDefault="00620EE6" w:rsidP="004153DB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</w:p>
    <w:p w:rsidR="00620EE6" w:rsidRDefault="00620EE6" w:rsidP="004153DB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</w:p>
    <w:p w:rsidR="00620EE6" w:rsidRPr="00620EE6" w:rsidRDefault="00620EE6" w:rsidP="004153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uk-UA"/>
        </w:rPr>
        <w:t>Світлана ТИМОШЕНКО 9-76-37</w:t>
      </w:r>
    </w:p>
    <w:sectPr w:rsidR="00620EE6" w:rsidRPr="00620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riupol Office">
    <w:altName w:val="Arial"/>
    <w:panose1 w:val="00000000000000000000"/>
    <w:charset w:val="CC"/>
    <w:family w:val="modern"/>
    <w:notTrueType/>
    <w:pitch w:val="variable"/>
    <w:sig w:usb0="00000001" w:usb1="4000006A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3C08"/>
    <w:multiLevelType w:val="hybridMultilevel"/>
    <w:tmpl w:val="7B641640"/>
    <w:lvl w:ilvl="0" w:tplc="752A32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E30320"/>
    <w:multiLevelType w:val="hybridMultilevel"/>
    <w:tmpl w:val="DE70FB32"/>
    <w:lvl w:ilvl="0" w:tplc="752A32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A4F7581"/>
    <w:multiLevelType w:val="hybridMultilevel"/>
    <w:tmpl w:val="4B94BA0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84091"/>
    <w:multiLevelType w:val="hybridMultilevel"/>
    <w:tmpl w:val="7B641640"/>
    <w:lvl w:ilvl="0" w:tplc="752A32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AA35AA8"/>
    <w:multiLevelType w:val="hybridMultilevel"/>
    <w:tmpl w:val="3FB20E5C"/>
    <w:lvl w:ilvl="0" w:tplc="752A32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A620882"/>
    <w:multiLevelType w:val="hybridMultilevel"/>
    <w:tmpl w:val="7B641640"/>
    <w:lvl w:ilvl="0" w:tplc="752A32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1F4170B"/>
    <w:multiLevelType w:val="hybridMultilevel"/>
    <w:tmpl w:val="678E2B1A"/>
    <w:lvl w:ilvl="0" w:tplc="752A32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DCF6889"/>
    <w:multiLevelType w:val="hybridMultilevel"/>
    <w:tmpl w:val="7B641640"/>
    <w:lvl w:ilvl="0" w:tplc="752A32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A2"/>
    <w:rsid w:val="00043D7E"/>
    <w:rsid w:val="000D2B85"/>
    <w:rsid w:val="000F67E9"/>
    <w:rsid w:val="001132A4"/>
    <w:rsid w:val="001269AC"/>
    <w:rsid w:val="001601C9"/>
    <w:rsid w:val="001668D3"/>
    <w:rsid w:val="00226A50"/>
    <w:rsid w:val="00262E2D"/>
    <w:rsid w:val="003261E6"/>
    <w:rsid w:val="003C2A4A"/>
    <w:rsid w:val="003C7519"/>
    <w:rsid w:val="003E7CCA"/>
    <w:rsid w:val="00413E1E"/>
    <w:rsid w:val="004153DB"/>
    <w:rsid w:val="00417DAB"/>
    <w:rsid w:val="0045296F"/>
    <w:rsid w:val="0048712B"/>
    <w:rsid w:val="0048799C"/>
    <w:rsid w:val="005009EF"/>
    <w:rsid w:val="005140A2"/>
    <w:rsid w:val="0051498A"/>
    <w:rsid w:val="005B2AB5"/>
    <w:rsid w:val="005C305F"/>
    <w:rsid w:val="00620EE6"/>
    <w:rsid w:val="00715B39"/>
    <w:rsid w:val="00737A25"/>
    <w:rsid w:val="007C1FED"/>
    <w:rsid w:val="00833EFB"/>
    <w:rsid w:val="008A2C2C"/>
    <w:rsid w:val="008B7F80"/>
    <w:rsid w:val="008E5DF8"/>
    <w:rsid w:val="00930054"/>
    <w:rsid w:val="0095071C"/>
    <w:rsid w:val="00A152F1"/>
    <w:rsid w:val="00AD609A"/>
    <w:rsid w:val="00AF6F6A"/>
    <w:rsid w:val="00B20501"/>
    <w:rsid w:val="00BB7C09"/>
    <w:rsid w:val="00BF06CE"/>
    <w:rsid w:val="00C14340"/>
    <w:rsid w:val="00CD40F5"/>
    <w:rsid w:val="00CF3D92"/>
    <w:rsid w:val="00D30378"/>
    <w:rsid w:val="00D43749"/>
    <w:rsid w:val="00DB3C14"/>
    <w:rsid w:val="00E0158C"/>
    <w:rsid w:val="00E211D5"/>
    <w:rsid w:val="00F2175B"/>
    <w:rsid w:val="00F27DED"/>
    <w:rsid w:val="00F46F5F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72702-8B58-492E-826E-08905DCB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D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adazv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12</cp:revision>
  <cp:lastPrinted>2021-05-18T06:17:00Z</cp:lastPrinted>
  <dcterms:created xsi:type="dcterms:W3CDTF">2019-02-18T06:45:00Z</dcterms:created>
  <dcterms:modified xsi:type="dcterms:W3CDTF">2021-06-08T09:47:00Z</dcterms:modified>
</cp:coreProperties>
</file>