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AF1680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D145E4">
        <w:rPr>
          <w:rFonts w:ascii="Times New Roman" w:hAnsi="Times New Roman"/>
          <w:sz w:val="28"/>
          <w:szCs w:val="28"/>
          <w:u w:val="single"/>
          <w:lang w:val="uk-UA" w:eastAsia="ru-RU"/>
        </w:rPr>
        <w:t>10.</w:t>
      </w:r>
      <w:r w:rsidR="005925C0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5925C0">
        <w:rPr>
          <w:rFonts w:ascii="Times New Roman" w:hAnsi="Times New Roman"/>
          <w:sz w:val="28"/>
          <w:szCs w:val="28"/>
          <w:u w:val="single"/>
          <w:lang w:val="uk-UA" w:eastAsia="ru-RU"/>
        </w:rPr>
        <w:t>337</w:t>
      </w:r>
    </w:p>
    <w:p w:rsidR="00851459" w:rsidRPr="00F245A6" w:rsidRDefault="00851459" w:rsidP="00323024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виготовлення </w:t>
      </w:r>
      <w:r w:rsidRPr="00F245A6">
        <w:rPr>
          <w:rFonts w:ascii="Times New Roman" w:hAnsi="Times New Roman"/>
          <w:sz w:val="28"/>
          <w:szCs w:val="28"/>
          <w:lang w:val="uk-UA" w:eastAsia="ru-RU"/>
        </w:rPr>
        <w:t>інформаційно-презентаційн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их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1680">
        <w:rPr>
          <w:rFonts w:ascii="Times New Roman" w:hAnsi="Times New Roman"/>
          <w:sz w:val="28"/>
          <w:szCs w:val="28"/>
          <w:lang w:val="uk-UA" w:eastAsia="ru-RU"/>
        </w:rPr>
        <w:t>листівок</w:t>
      </w:r>
      <w:r w:rsidRPr="00F245A6">
        <w:rPr>
          <w:rFonts w:ascii="Times New Roman" w:hAnsi="Times New Roman"/>
          <w:sz w:val="28"/>
          <w:szCs w:val="28"/>
          <w:lang w:val="uk-UA" w:eastAsia="ru-RU"/>
        </w:rPr>
        <w:t xml:space="preserve"> про місто</w:t>
      </w:r>
    </w:p>
    <w:p w:rsidR="00851459" w:rsidRPr="00F245A6" w:rsidRDefault="00851459" w:rsidP="00323024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       З метою поширення інформації про туристично-інвестиційний потенціал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для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поліпшення іміджу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виконання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залучення інвестицій в економіку м. Малина  на 2017-2020 роки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затвердженої рішенням 27-ї сесії сьомого скликання Малинської міської ради </w:t>
      </w:r>
      <w:r w:rsidRPr="00227065">
        <w:rPr>
          <w:rFonts w:ascii="Times New Roman" w:hAnsi="Times New Roman"/>
          <w:sz w:val="28"/>
          <w:szCs w:val="28"/>
          <w:lang w:val="uk-UA" w:eastAsia="ru-RU"/>
        </w:rPr>
        <w:t>від 16 грудня 2016 року №191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 Відділу організаційної роботи та по зв’язках з громадськістю виконавчого комітету Малинської міської ради (Антоніні ГЛУЩЕНКО) забезпечити організацію виготовлення інформаційно-презентаційн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774C1">
        <w:rPr>
          <w:rFonts w:ascii="Times New Roman" w:hAnsi="Times New Roman"/>
          <w:sz w:val="28"/>
          <w:szCs w:val="28"/>
          <w:lang w:val="uk-UA" w:eastAsia="ru-RU"/>
        </w:rPr>
        <w:t xml:space="preserve">листівок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 місто </w:t>
      </w:r>
      <w:proofErr w:type="spellStart"/>
      <w:r w:rsidR="005569FA">
        <w:rPr>
          <w:rFonts w:ascii="Times New Roman" w:hAnsi="Times New Roman"/>
          <w:sz w:val="28"/>
          <w:szCs w:val="28"/>
          <w:lang w:val="uk-UA" w:eastAsia="ru-RU"/>
        </w:rPr>
        <w:t>Малин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3024" w:rsidRDefault="00323024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міськвиконкому (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Тетяна Б</w:t>
      </w:r>
      <w:r w:rsidR="00EF6215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РИСЕНКО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виділити кошти по КПКВК 021</w:t>
      </w:r>
      <w:r>
        <w:rPr>
          <w:rFonts w:ascii="Times New Roman" w:hAnsi="Times New Roman"/>
          <w:sz w:val="28"/>
          <w:szCs w:val="28"/>
          <w:lang w:val="uk-UA" w:eastAsia="ru-RU"/>
        </w:rPr>
        <w:t>0180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uk-UA" w:eastAsia="ru-RU"/>
        </w:rPr>
        <w:t>Інша діяльність у сфері державного управління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» у сумі 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400</w:t>
      </w:r>
      <w:r w:rsidR="00503564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грн</w:t>
      </w:r>
      <w:bookmarkStart w:id="0" w:name="_GoBack"/>
      <w:bookmarkEnd w:id="0"/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(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чотири тисячі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 xml:space="preserve"> гривень)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 w:eastAsia="ru-RU"/>
        </w:rPr>
        <w:t>бюджетних призначень на оплату виготовлення інформаційно-презентаційного матеріалу про місто.</w:t>
      </w:r>
    </w:p>
    <w:p w:rsidR="00323024" w:rsidRPr="00844EEE" w:rsidRDefault="00323024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3.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Начальнику відділу бухгалтерії, головному бухгалтеру 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>викон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перерахування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коштів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5925C0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AF1680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</w:t>
      </w:r>
      <w:r w:rsidR="00AF1680">
        <w:rPr>
          <w:rFonts w:ascii="Times New Roman" w:hAnsi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Петро ПІКОВСЬКИЙ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983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120D7F"/>
    <w:rsid w:val="0012422C"/>
    <w:rsid w:val="00190051"/>
    <w:rsid w:val="001D5FA2"/>
    <w:rsid w:val="00227065"/>
    <w:rsid w:val="00266547"/>
    <w:rsid w:val="00323024"/>
    <w:rsid w:val="003774C1"/>
    <w:rsid w:val="003C4023"/>
    <w:rsid w:val="003F72B0"/>
    <w:rsid w:val="00503564"/>
    <w:rsid w:val="00533D35"/>
    <w:rsid w:val="005464E8"/>
    <w:rsid w:val="005569FA"/>
    <w:rsid w:val="005925C0"/>
    <w:rsid w:val="005E29C2"/>
    <w:rsid w:val="006568F8"/>
    <w:rsid w:val="006A6785"/>
    <w:rsid w:val="00796E7C"/>
    <w:rsid w:val="007B678C"/>
    <w:rsid w:val="007F63BB"/>
    <w:rsid w:val="00824B81"/>
    <w:rsid w:val="00831F87"/>
    <w:rsid w:val="00844EEE"/>
    <w:rsid w:val="00851459"/>
    <w:rsid w:val="0085521B"/>
    <w:rsid w:val="00900455"/>
    <w:rsid w:val="009832C5"/>
    <w:rsid w:val="00A672F4"/>
    <w:rsid w:val="00AF1680"/>
    <w:rsid w:val="00BE3D3D"/>
    <w:rsid w:val="00CB3D97"/>
    <w:rsid w:val="00D06BC2"/>
    <w:rsid w:val="00D145E4"/>
    <w:rsid w:val="00D93E68"/>
    <w:rsid w:val="00DE19C3"/>
    <w:rsid w:val="00E219B4"/>
    <w:rsid w:val="00E714E7"/>
    <w:rsid w:val="00EA1CA0"/>
    <w:rsid w:val="00EC2745"/>
    <w:rsid w:val="00EF621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2DDB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E403-4559-46E1-9583-569A7C14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2019-12-10T10:17:00Z</cp:lastPrinted>
  <dcterms:created xsi:type="dcterms:W3CDTF">2019-12-10T10:15:00Z</dcterms:created>
  <dcterms:modified xsi:type="dcterms:W3CDTF">2019-12-10T12:36:00Z</dcterms:modified>
</cp:coreProperties>
</file>