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6E" w:rsidRDefault="0044486E" w:rsidP="00684FF1">
      <w:pPr>
        <w:pStyle w:val="2"/>
        <w:rPr>
          <w:rFonts w:eastAsia="Times New Roman"/>
          <w:lang w:val="uk-UA" w:eastAsia="ru-RU"/>
        </w:rPr>
      </w:pPr>
      <w:bookmarkStart w:id="0" w:name="_GoBack"/>
      <w:bookmarkEnd w:id="0"/>
    </w:p>
    <w:p w:rsidR="0044486E" w:rsidRDefault="0044486E" w:rsidP="0044486E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A2530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29AE090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877560" cy="21945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від 10.12.2019 № 336</w:t>
      </w:r>
    </w:p>
    <w:p w:rsidR="003274E0" w:rsidRDefault="003274E0" w:rsidP="00327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8F5895" w:rsidRPr="003274E0" w:rsidRDefault="008F5895" w:rsidP="00327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3274E0" w:rsidRPr="00A660D4" w:rsidRDefault="003274E0" w:rsidP="00327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Всеукраїнського</w:t>
      </w:r>
    </w:p>
    <w:p w:rsidR="003274E0" w:rsidRPr="00A660D4" w:rsidRDefault="003274E0" w:rsidP="00327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 «Крок до Олімпу»</w:t>
      </w:r>
    </w:p>
    <w:p w:rsidR="006062A8" w:rsidRDefault="006062A8" w:rsidP="00606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5895" w:rsidRPr="006062A8" w:rsidRDefault="008F5895" w:rsidP="00606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62A8" w:rsidRPr="006062A8" w:rsidRDefault="006062A8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іської цільової соціальної 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положення про </w:t>
      </w:r>
      <w:r w:rsidR="0052332C" w:rsidRPr="0052332C">
        <w:rPr>
          <w:rFonts w:ascii="Times New Roman" w:hAnsi="Times New Roman" w:cs="Times New Roman"/>
          <w:sz w:val="28"/>
          <w:szCs w:val="28"/>
          <w:lang w:val="uk-UA"/>
        </w:rPr>
        <w:t>проведенн</w:t>
      </w:r>
      <w:r w:rsidR="007F295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2332C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Всеукраїнського турніру </w:t>
      </w:r>
      <w:r w:rsidR="00295FDB"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="0052332C" w:rsidRPr="0052332C">
        <w:rPr>
          <w:rFonts w:ascii="Times New Roman" w:hAnsi="Times New Roman" w:cs="Times New Roman"/>
          <w:sz w:val="28"/>
          <w:szCs w:val="28"/>
          <w:lang w:val="uk-UA"/>
        </w:rPr>
        <w:t>«Крок до Олімпу» на призи срібного призера ХХХ Олімпійських ігор В.Андрійцева</w:t>
      </w:r>
      <w:r w:rsidR="00B048C4">
        <w:rPr>
          <w:rFonts w:ascii="Times New Roman" w:hAnsi="Times New Roman" w:cs="Times New Roman"/>
          <w:sz w:val="28"/>
          <w:szCs w:val="28"/>
          <w:lang w:val="uk-UA"/>
        </w:rPr>
        <w:t xml:space="preserve"> серед юнаків та дівчат 2004-2006 р.н. (І</w:t>
      </w:r>
      <w:r w:rsidR="00B048C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048C4" w:rsidRPr="00B04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8C4">
        <w:rPr>
          <w:rFonts w:ascii="Times New Roman" w:hAnsi="Times New Roman" w:cs="Times New Roman"/>
          <w:sz w:val="28"/>
          <w:szCs w:val="28"/>
          <w:lang w:val="uk-UA"/>
        </w:rPr>
        <w:t>ранг)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</w:t>
      </w:r>
      <w:r w:rsidR="00007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популяризації вільної боротьби у місті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  </w:t>
      </w:r>
    </w:p>
    <w:p w:rsidR="006062A8" w:rsidRPr="006062A8" w:rsidRDefault="006062A8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 Провести </w:t>
      </w:r>
      <w:r w:rsid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201</w:t>
      </w:r>
      <w:r w:rsid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29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у спортивному </w:t>
      </w:r>
      <w:r w:rsid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комплексі «Металург»</w:t>
      </w:r>
      <w:r w:rsidR="0029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турнір з вільної боротьби.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29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очаток змагань о </w:t>
      </w:r>
      <w:r w:rsidR="00994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 год.</w:t>
      </w:r>
    </w:p>
    <w:p w:rsidR="006062A8" w:rsidRDefault="006062A8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B5D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2.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Призначити головним суддею змагань</w:t>
      </w:r>
      <w:r w:rsidR="00D91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73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Ткачука Олександра Миколайовича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якого покласти відповідальність за організацію чіткого суддівства та додержання норм безпеки.</w:t>
      </w:r>
    </w:p>
    <w:p w:rsidR="000C4170" w:rsidRDefault="000C4170" w:rsidP="000C4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Затвердити склад організаційного комітету по проведенню </w:t>
      </w:r>
      <w:bookmarkStart w:id="1" w:name="_Hlk25585359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Всеукраїнського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>«Крок до Олімпу» на призи срібного призера ХХХ Олімпійських ігор В.Андрійцева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0C4170" w:rsidRDefault="000C4170" w:rsidP="000C4170">
      <w:pPr>
        <w:tabs>
          <w:tab w:val="left" w:pos="616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Затвердити план підготовки Всеукраїнського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>«Крок до Олімпу» на призи срібного призера ХХХ Олімпійських ігор В.Андрійцева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6D4FCC" w:rsidRPr="006062A8" w:rsidRDefault="000C4170" w:rsidP="006D4FCC">
      <w:pPr>
        <w:tabs>
          <w:tab w:val="left" w:pos="616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D4FCC" w:rsidRPr="006062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Фінансовому управлінню виконкому міської ради (Борисенко Т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етяні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</w:t>
      </w:r>
      <w:r w:rsid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КПКВК 0315011 «Проведення навчально-тренувальних зборів та змагань з олімпійських видів спорту» 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65000, 00 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бюджетних призначень на </w:t>
      </w:r>
      <w:r w:rsidR="006D4FCC" w:rsidRPr="00683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Всеукраїнського турніру «Крок до Олімпу» на призи срібного призера ХХХ Олімпійських ігор В.Андрійцева</w:t>
      </w:r>
      <w:r w:rsid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D4FCC" w:rsidRDefault="006D4FCC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4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B7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освіти, молоді, спорту та національно – патріотичного виховання</w:t>
      </w:r>
      <w:r w:rsidRP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5B7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Заровній Валентині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забезпечити перерахування коштів у сумі 65000, 00 грн. на придбання призів для нагородження</w:t>
      </w:r>
      <w:r w:rsidRP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КПКВК 0215011 «Проведення  навчально-тренувальних зборів та змагань з олімпійських видів спорту», згідно кошторису витрат (дода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 3</w:t>
      </w:r>
      <w:r w:rsidRP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DE0EDC" w:rsidRDefault="00DE0EDC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4C24" w:rsidRDefault="005171FF" w:rsidP="000C4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0C4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="00B27F28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</w:t>
      </w:r>
      <w:r w:rsidR="00F73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</w:t>
      </w:r>
      <w:r w:rsidR="00B27F28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на заступника</w:t>
      </w:r>
      <w:r w:rsidR="006D4FCC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7F28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 Лесю Сніцаренко</w:t>
      </w:r>
      <w:r w:rsid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44C24" w:rsidRDefault="00944C24" w:rsidP="00944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4C24" w:rsidRDefault="00944C24" w:rsidP="00944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4C24" w:rsidRDefault="00944C24" w:rsidP="00944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3949" w:rsidRDefault="0044486E" w:rsidP="00606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4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заступник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062A8" w:rsidRPr="0044486E" w:rsidRDefault="0044486E" w:rsidP="00606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голови                             </w:t>
      </w:r>
      <w:r w:rsidR="00F73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F73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ПІКОВСЬКИЙ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180D" w:rsidRDefault="00BB180D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Pr="006062A8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180D" w:rsidRDefault="006062A8" w:rsidP="006D4F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BB180D" w:rsidRPr="006D4FCC" w:rsidRDefault="00BB180D" w:rsidP="006D4F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96BCA" w:rsidRPr="006F58E8" w:rsidRDefault="00A96BCA" w:rsidP="00A96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:rsidR="00A96BCA" w:rsidRPr="006F58E8" w:rsidRDefault="00A96BCA" w:rsidP="00A96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A96BCA" w:rsidRPr="006F58E8" w:rsidRDefault="00A96BCA" w:rsidP="00A96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0C4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.12.2019 № </w:t>
      </w:r>
      <w:r w:rsidR="000C4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</w:t>
      </w:r>
      <w:r w:rsidR="009B71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A96BCA" w:rsidRDefault="00166C31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:rsidR="00A96BCA" w:rsidRDefault="00A96BCA" w:rsidP="00A9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 організаційного комітету</w:t>
      </w:r>
    </w:p>
    <w:p w:rsidR="00A96BCA" w:rsidRDefault="00A96BCA" w:rsidP="00A96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проведенню Всеукраїнського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>«Крок до Олімпу» на призи срібного призера ХХХ Олімпійських ігор В.Андрійцева</w:t>
      </w:r>
    </w:p>
    <w:p w:rsidR="00A96BCA" w:rsidRDefault="00A96BCA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255A" w:rsidRDefault="00E5255A" w:rsidP="00E5255A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Сніцаренко Л.   –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організаційного комітету, заступник міського       </w:t>
      </w:r>
    </w:p>
    <w:p w:rsidR="00E5255A" w:rsidRDefault="00E5255A" w:rsidP="00E5255A">
      <w:pPr>
        <w:tabs>
          <w:tab w:val="left" w:pos="2410"/>
        </w:tabs>
        <w:spacing w:after="0" w:line="240" w:lineRule="auto"/>
        <w:ind w:left="2410" w:hanging="22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голови.</w:t>
      </w:r>
    </w:p>
    <w:p w:rsidR="00E5255A" w:rsidRDefault="00E5255A" w:rsidP="00E525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Заровна В.         –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організаційного комітету, начальник                </w:t>
      </w:r>
    </w:p>
    <w:p w:rsidR="00E5255A" w:rsidRDefault="00E5255A" w:rsidP="00E525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освіти, молоді, спорту та  національно – </w:t>
      </w:r>
    </w:p>
    <w:p w:rsidR="00E5255A" w:rsidRDefault="00E5255A" w:rsidP="00E525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патріотичного виховання виконавчого комітету  </w:t>
      </w:r>
    </w:p>
    <w:p w:rsidR="00E5255A" w:rsidRDefault="00E5255A" w:rsidP="00E525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міської ради.</w:t>
      </w:r>
    </w:p>
    <w:p w:rsidR="00E5255A" w:rsidRDefault="00E5255A" w:rsidP="00E525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Волуйко В.   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Малинської дитячо – юнацької спортивної </w:t>
      </w:r>
    </w:p>
    <w:p w:rsidR="00E5255A" w:rsidRDefault="00E5255A" w:rsidP="00E525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школи.</w:t>
      </w:r>
    </w:p>
    <w:p w:rsidR="00E5255A" w:rsidRDefault="00E5255A" w:rsidP="00E52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Глущенко А.     –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P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організаційної роботи та по </w:t>
      </w:r>
    </w:p>
    <w:p w:rsidR="00E5255A" w:rsidRDefault="00E5255A" w:rsidP="00E52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P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зв’язках з громадськістю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</w:p>
    <w:p w:rsidR="00E5255A" w:rsidRDefault="00E5255A" w:rsidP="00E52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40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міської ради.</w:t>
      </w:r>
    </w:p>
    <w:p w:rsidR="00E5255A" w:rsidRDefault="00E5255A" w:rsidP="00E52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Журович О.       –   начальник відділу культури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</w:p>
    <w:p w:rsidR="00E5255A" w:rsidRPr="00C40583" w:rsidRDefault="00E5255A" w:rsidP="00C40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40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міської ради.</w:t>
      </w:r>
    </w:p>
    <w:p w:rsidR="000C4170" w:rsidRDefault="000C4170" w:rsidP="000C41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6882495"/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Ковальчук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І.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молоді, спорту та національно – </w:t>
      </w:r>
    </w:p>
    <w:p w:rsidR="00C40583" w:rsidRDefault="000C4170" w:rsidP="000C41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патріотичного виховання управління освіти, молоді,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C40583" w:rsidRPr="00C40583" w:rsidRDefault="00C40583" w:rsidP="00C40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>спорту та національно – патріотичного виховання.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Мартиненко С.  –  головний спеціаліст відділу економіки та інвестицій </w:t>
      </w:r>
    </w:p>
    <w:p w:rsidR="00C40583" w:rsidRDefault="00C40583" w:rsidP="00C40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виконавчого комітету Малинської міської ради.</w:t>
      </w:r>
    </w:p>
    <w:p w:rsidR="00C40583" w:rsidRDefault="00C40583" w:rsidP="00C40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Ткачук О.          –   тренер з вільної боротьби Малинської дитячо – юнацької </w:t>
      </w:r>
    </w:p>
    <w:p w:rsidR="00C40583" w:rsidRDefault="00C40583" w:rsidP="00C40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спортивної школи.</w:t>
      </w:r>
    </w:p>
    <w:p w:rsidR="00C40583" w:rsidRDefault="00C40583" w:rsidP="00C40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Федорчук О.      -   тренер з вільної боротьби Малинської дитячо – юнацької </w:t>
      </w:r>
    </w:p>
    <w:p w:rsidR="00C40583" w:rsidRPr="000C4170" w:rsidRDefault="00C40583" w:rsidP="000C41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спортивної школи.</w:t>
      </w:r>
    </w:p>
    <w:bookmarkEnd w:id="2"/>
    <w:p w:rsidR="000C4170" w:rsidRDefault="000C4170" w:rsidP="000C41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Шеренок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М.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освіти управління освіти, молоді,  </w:t>
      </w:r>
    </w:p>
    <w:p w:rsidR="000C4170" w:rsidRDefault="000C4170" w:rsidP="000C41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9B717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спорту та національно – патріотичного виховання.</w:t>
      </w:r>
    </w:p>
    <w:p w:rsidR="00C07D21" w:rsidRDefault="00C07D21" w:rsidP="00C07D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0583" w:rsidRDefault="00C40583" w:rsidP="00C07D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C4170" w:rsidRDefault="000C4170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Керуюча справами </w:t>
      </w:r>
    </w:p>
    <w:p w:rsidR="00A96BCA" w:rsidRDefault="000C4170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                       </w:t>
      </w:r>
      <w:r w:rsidR="00DE0E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Світлана Сивко</w:t>
      </w:r>
    </w:p>
    <w:p w:rsidR="00A96BCA" w:rsidRDefault="00C40583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4170" w:rsidRDefault="000C4170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4170" w:rsidRDefault="000C4170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66C31" w:rsidRPr="006F58E8" w:rsidRDefault="00166C31" w:rsidP="00166C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</w:p>
    <w:p w:rsidR="00166C31" w:rsidRPr="006F58E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166C31" w:rsidRPr="006F58E8" w:rsidRDefault="00166C31" w:rsidP="00166C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9B71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.12.2019 № </w:t>
      </w:r>
      <w:r w:rsidR="009B71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336</w:t>
      </w:r>
    </w:p>
    <w:p w:rsidR="00166C31" w:rsidRPr="00166C31" w:rsidRDefault="00166C31" w:rsidP="00166C3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321DD0" w:rsidRPr="004D2562" w:rsidRDefault="00321DD0" w:rsidP="00321D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321DD0" w:rsidRPr="004D2562" w:rsidRDefault="00321DD0" w:rsidP="00321D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>підготовки до проведення Всеукраїнського</w:t>
      </w:r>
    </w:p>
    <w:p w:rsidR="00321DD0" w:rsidRPr="00944C24" w:rsidRDefault="00BB180D" w:rsidP="00BB180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321DD0" w:rsidRPr="004D2562">
        <w:rPr>
          <w:rFonts w:ascii="Times New Roman" w:hAnsi="Times New Roman" w:cs="Times New Roman"/>
          <w:sz w:val="28"/>
          <w:szCs w:val="28"/>
          <w:lang w:val="uk-UA"/>
        </w:rPr>
        <w:t>турніру «</w:t>
      </w:r>
      <w:r w:rsidR="00321DD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21DD0" w:rsidRPr="004D2562">
        <w:rPr>
          <w:rFonts w:ascii="Times New Roman" w:hAnsi="Times New Roman" w:cs="Times New Roman"/>
          <w:sz w:val="28"/>
          <w:szCs w:val="28"/>
          <w:lang w:val="uk-UA"/>
        </w:rPr>
        <w:t>рок до олімпу»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(20-21.12.2019 р.)</w:t>
      </w:r>
    </w:p>
    <w:tbl>
      <w:tblPr>
        <w:tblStyle w:val="a4"/>
        <w:tblW w:w="10173" w:type="dxa"/>
        <w:tblInd w:w="-567" w:type="dxa"/>
        <w:tblLook w:val="04A0" w:firstRow="1" w:lastRow="0" w:firstColumn="1" w:lastColumn="0" w:noHBand="0" w:noVBand="1"/>
      </w:tblPr>
      <w:tblGrid>
        <w:gridCol w:w="817"/>
        <w:gridCol w:w="4111"/>
        <w:gridCol w:w="1701"/>
        <w:gridCol w:w="3544"/>
      </w:tblGrid>
      <w:tr w:rsidR="00321DD0" w:rsidRPr="00293109" w:rsidTr="00BB180D">
        <w:tc>
          <w:tcPr>
            <w:tcW w:w="817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н/з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701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544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321DD0" w:rsidRPr="00293109" w:rsidTr="00BB180D">
        <w:tc>
          <w:tcPr>
            <w:tcW w:w="817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інформації про проведення відкритого турніру з вільної боротьби на призи Валерія Андрійцева</w:t>
            </w:r>
          </w:p>
        </w:tc>
        <w:tc>
          <w:tcPr>
            <w:tcW w:w="1701" w:type="dxa"/>
          </w:tcPr>
          <w:p w:rsidR="00321DD0" w:rsidRPr="00293109" w:rsidRDefault="00BB180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1</w:t>
            </w:r>
            <w:r w:rsidR="009B71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3544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та по зв’язках з громадськістю  виконавчого комітету Малинської міської ради</w:t>
            </w:r>
            <w:r w:rsidR="00131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(Глущенко А.В.)</w:t>
            </w:r>
          </w:p>
        </w:tc>
      </w:tr>
      <w:tr w:rsidR="00321DD0" w:rsidRPr="00293109" w:rsidTr="00BB180D">
        <w:tc>
          <w:tcPr>
            <w:tcW w:w="817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Розповсюдження оголошень про проведення відкритого турніру з вільної боротьби на призи Валерія Андрійцева</w:t>
            </w:r>
          </w:p>
        </w:tc>
        <w:tc>
          <w:tcPr>
            <w:tcW w:w="1701" w:type="dxa"/>
          </w:tcPr>
          <w:p w:rsidR="00321DD0" w:rsidRPr="00293109" w:rsidRDefault="009B717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3544" w:type="dxa"/>
          </w:tcPr>
          <w:p w:rsidR="00321DD0" w:rsidRPr="00293109" w:rsidRDefault="00321DD0" w:rsidP="002931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та по зв’язках з громадськістю  виконавчого комітету Малинської міської ради</w:t>
            </w:r>
            <w:r w:rsidR="00131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(Глущенко А.В.) 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Малинська дитячо – юнацька спортивна школа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(Волуйко В.В.)</w:t>
            </w:r>
          </w:p>
        </w:tc>
      </w:tr>
      <w:tr w:rsidR="00321DD0" w:rsidRPr="00684FF1" w:rsidTr="00BB180D">
        <w:tc>
          <w:tcPr>
            <w:tcW w:w="817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Написання сценарію свята, підготовка художніх номерів (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ідготовка танцювальних номерів 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ореографічними колективами)</w:t>
            </w:r>
          </w:p>
        </w:tc>
        <w:tc>
          <w:tcPr>
            <w:tcW w:w="1701" w:type="dxa"/>
          </w:tcPr>
          <w:p w:rsidR="00321DD0" w:rsidRPr="00293109" w:rsidRDefault="009B717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3544" w:type="dxa"/>
          </w:tcPr>
          <w:p w:rsidR="00321DD0" w:rsidRPr="00293109" w:rsidRDefault="008C7998" w:rsidP="00BB18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молоді, спорту та національно – патріотичного виховання</w:t>
            </w:r>
            <w:r w:rsidR="00293109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(Ковальчук І.В.)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відділ культури</w:t>
            </w:r>
            <w:r w:rsidR="00293109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(Журович О.А.)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центр дитячо – юнацької творчості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(Буділовська А.М.)</w:t>
            </w:r>
          </w:p>
        </w:tc>
      </w:tr>
      <w:tr w:rsidR="00321DD0" w:rsidRPr="00293109" w:rsidTr="00BB180D">
        <w:tc>
          <w:tcPr>
            <w:tcW w:w="817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листів :</w:t>
            </w:r>
          </w:p>
          <w:p w:rsidR="00321DD0" w:rsidRPr="00293109" w:rsidRDefault="00293109" w:rsidP="0032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 місця і дати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21DD0" w:rsidRPr="00293109" w:rsidRDefault="00293109" w:rsidP="0032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 присутності представників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правоохоронних органів</w:t>
            </w:r>
          </w:p>
          <w:p w:rsidR="00321DD0" w:rsidRPr="00BB180D" w:rsidRDefault="00293109" w:rsidP="005D77C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одо забезпечення 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присутності медичного працівника та швидкої допомоги під час проведення турніру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9B717D" w:rsidRDefault="009B717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321DD0" w:rsidRPr="00293109" w:rsidRDefault="00166C31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грудня</w:t>
            </w:r>
          </w:p>
        </w:tc>
        <w:tc>
          <w:tcPr>
            <w:tcW w:w="3544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та по зв’язках з громадськістю  виконавчого комітету Малинської міської ради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(Глущенко А.В.)</w:t>
            </w:r>
          </w:p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1DD0" w:rsidRPr="00293109" w:rsidTr="00BB180D">
        <w:tc>
          <w:tcPr>
            <w:tcW w:w="817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</w:t>
            </w:r>
            <w:r w:rsidR="00984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озвуч</w:t>
            </w:r>
            <w:r w:rsidR="00984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час  проведення турніру</w:t>
            </w:r>
          </w:p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грудня – з 12.00</w:t>
            </w:r>
          </w:p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грудня – з 8.30</w:t>
            </w:r>
          </w:p>
        </w:tc>
        <w:tc>
          <w:tcPr>
            <w:tcW w:w="1701" w:type="dxa"/>
          </w:tcPr>
          <w:p w:rsidR="00321DD0" w:rsidRPr="00131EE5" w:rsidRDefault="009B717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20 грудня</w:t>
            </w:r>
          </w:p>
        </w:tc>
        <w:tc>
          <w:tcPr>
            <w:tcW w:w="3544" w:type="dxa"/>
          </w:tcPr>
          <w:p w:rsidR="00321DD0" w:rsidRPr="00131EE5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культури виконавчого комітету Малинської міської ради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(Журович О.А.)</w:t>
            </w:r>
          </w:p>
        </w:tc>
      </w:tr>
      <w:tr w:rsidR="00321DD0" w:rsidRPr="005A70ED" w:rsidTr="00BB180D">
        <w:tc>
          <w:tcPr>
            <w:tcW w:w="817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Вирішення питання харчування учасників турніру </w:t>
            </w:r>
          </w:p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організація роботи  виїзної торгівлі (буфету)</w:t>
            </w:r>
          </w:p>
        </w:tc>
        <w:tc>
          <w:tcPr>
            <w:tcW w:w="1701" w:type="dxa"/>
          </w:tcPr>
          <w:p w:rsidR="009B717D" w:rsidRDefault="009B717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18</w:t>
            </w:r>
          </w:p>
          <w:p w:rsidR="00321DD0" w:rsidRPr="00293109" w:rsidRDefault="00166C31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грудня</w:t>
            </w:r>
          </w:p>
        </w:tc>
        <w:tc>
          <w:tcPr>
            <w:tcW w:w="3544" w:type="dxa"/>
          </w:tcPr>
          <w:p w:rsidR="007D6A2C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економі</w:t>
            </w:r>
            <w:r w:rsidR="00131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 та інвестицій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21DD0" w:rsidRPr="00293109" w:rsidRDefault="008C7998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(Мартиненко С.М.)</w:t>
            </w:r>
          </w:p>
        </w:tc>
      </w:tr>
      <w:tr w:rsidR="00321DD0" w:rsidRPr="00293109" w:rsidTr="00BB180D">
        <w:tc>
          <w:tcPr>
            <w:tcW w:w="817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підвозу до місця проживання спортсменів</w:t>
            </w:r>
          </w:p>
        </w:tc>
        <w:tc>
          <w:tcPr>
            <w:tcW w:w="1701" w:type="dxa"/>
          </w:tcPr>
          <w:p w:rsidR="00321DD0" w:rsidRPr="00293109" w:rsidRDefault="009B717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 – 21 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грудня</w:t>
            </w:r>
          </w:p>
        </w:tc>
        <w:tc>
          <w:tcPr>
            <w:tcW w:w="3544" w:type="dxa"/>
          </w:tcPr>
          <w:p w:rsidR="00321DD0" w:rsidRPr="00293109" w:rsidRDefault="009B717D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 виконавчого комітету Малинської міської ради</w:t>
            </w:r>
            <w:r w:rsidR="00BB1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(Заровна В.В.)</w:t>
            </w:r>
          </w:p>
        </w:tc>
      </w:tr>
      <w:tr w:rsidR="00BB180D" w:rsidRPr="00293109" w:rsidTr="00BB180D">
        <w:tc>
          <w:tcPr>
            <w:tcW w:w="817" w:type="dxa"/>
          </w:tcPr>
          <w:p w:rsidR="00BB180D" w:rsidRPr="00293109" w:rsidRDefault="00BB180D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111" w:type="dxa"/>
          </w:tcPr>
          <w:p w:rsidR="00BB180D" w:rsidRPr="00293109" w:rsidRDefault="00BB180D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підвозу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борцівського килима від ДЮСШ та МБК до СК «Металург» та у зворотньому напрямку</w:t>
            </w:r>
          </w:p>
        </w:tc>
        <w:tc>
          <w:tcPr>
            <w:tcW w:w="1701" w:type="dxa"/>
          </w:tcPr>
          <w:p w:rsidR="00BB180D" w:rsidRDefault="00BB180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грудня</w:t>
            </w:r>
          </w:p>
          <w:p w:rsidR="00BB180D" w:rsidRDefault="00BB180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грудня</w:t>
            </w:r>
          </w:p>
        </w:tc>
        <w:tc>
          <w:tcPr>
            <w:tcW w:w="3544" w:type="dxa"/>
          </w:tcPr>
          <w:p w:rsidR="00BB180D" w:rsidRDefault="00BB180D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 виконавчого комітету Малинської міської ради (Заровна В.В.)</w:t>
            </w:r>
          </w:p>
        </w:tc>
      </w:tr>
      <w:tr w:rsidR="00321DD0" w:rsidRPr="00684FF1" w:rsidTr="00BB180D">
        <w:tc>
          <w:tcPr>
            <w:tcW w:w="817" w:type="dxa"/>
          </w:tcPr>
          <w:p w:rsidR="00321DD0" w:rsidRPr="00293109" w:rsidRDefault="00BB180D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Вирішення питання розміщення (проживання) учасників турніру</w:t>
            </w:r>
          </w:p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701" w:type="dxa"/>
          </w:tcPr>
          <w:p w:rsidR="00321DD0" w:rsidRPr="00293109" w:rsidRDefault="009B717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18 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грудня</w:t>
            </w:r>
          </w:p>
        </w:tc>
        <w:tc>
          <w:tcPr>
            <w:tcW w:w="3544" w:type="dxa"/>
          </w:tcPr>
          <w:p w:rsidR="00321DD0" w:rsidRPr="00293109" w:rsidRDefault="008C7998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 у</w:t>
            </w:r>
            <w:r w:rsidR="00131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освіти, молоді, спорту та національно – патріотичного виховання</w:t>
            </w:r>
            <w:r w:rsidR="00131EE5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(Шеренок М.В.)</w:t>
            </w:r>
          </w:p>
        </w:tc>
      </w:tr>
      <w:tr w:rsidR="00321DD0" w:rsidRPr="005A70ED" w:rsidTr="00BB180D">
        <w:tc>
          <w:tcPr>
            <w:tcW w:w="817" w:type="dxa"/>
          </w:tcPr>
          <w:p w:rsidR="00321DD0" w:rsidRPr="00293109" w:rsidRDefault="00BB180D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Вирішення питання оплати призів для нагородження призерів турніру </w:t>
            </w:r>
          </w:p>
        </w:tc>
        <w:tc>
          <w:tcPr>
            <w:tcW w:w="1701" w:type="dxa"/>
          </w:tcPr>
          <w:p w:rsidR="00321DD0" w:rsidRPr="00293109" w:rsidRDefault="00BB180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 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грудня</w:t>
            </w:r>
          </w:p>
        </w:tc>
        <w:tc>
          <w:tcPr>
            <w:tcW w:w="3544" w:type="dxa"/>
          </w:tcPr>
          <w:p w:rsidR="00321DD0" w:rsidRPr="00293109" w:rsidRDefault="008C7998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молоді, спорту та національно – патріотичного виховання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(Ковальчук І.В.)</w:t>
            </w:r>
          </w:p>
        </w:tc>
      </w:tr>
    </w:tbl>
    <w:p w:rsidR="00166C31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0EDC" w:rsidRDefault="00DE0EDC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D21" w:rsidRPr="006062A8" w:rsidRDefault="00C07D2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Default="00166C31" w:rsidP="00166C3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166C31" w:rsidRPr="006062A8" w:rsidRDefault="00166C31" w:rsidP="00166C3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    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Світлана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ИВКО</w:t>
      </w:r>
    </w:p>
    <w:p w:rsidR="00DE0EDC" w:rsidRDefault="00DE0EDC" w:rsidP="00DE0EDC">
      <w:pPr>
        <w:spacing w:after="0" w:line="240" w:lineRule="auto"/>
        <w:rPr>
          <w:sz w:val="28"/>
          <w:szCs w:val="28"/>
          <w:lang w:val="uk-UA"/>
        </w:rPr>
      </w:pPr>
    </w:p>
    <w:p w:rsidR="00166C31" w:rsidRPr="006F58E8" w:rsidRDefault="00DE0EDC" w:rsidP="00DE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Додаток</w:t>
      </w:r>
      <w:r w:rsidR="00166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</w:t>
      </w:r>
    </w:p>
    <w:p w:rsidR="00166C31" w:rsidRPr="006F58E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166C31" w:rsidRPr="006F58E8" w:rsidRDefault="00166C31" w:rsidP="00166C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BB18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.12.2019 № </w:t>
      </w:r>
      <w:r w:rsidR="00BB18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336</w:t>
      </w:r>
    </w:p>
    <w:p w:rsidR="00166C31" w:rsidRPr="006062A8" w:rsidRDefault="00166C31" w:rsidP="00166C31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166C31" w:rsidRPr="006062A8" w:rsidRDefault="00166C31" w:rsidP="00166C31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нагородження призерів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</w:t>
      </w:r>
    </w:p>
    <w:p w:rsidR="00166C31" w:rsidRPr="006062A8" w:rsidRDefault="00166C31" w:rsidP="00166C31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20-21 грудня 2019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Default="00BB180D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Придбання призів </w:t>
      </w:r>
      <w:r w:rsidR="0016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65000, 00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Всього: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65000,00</w:t>
      </w:r>
      <w:r w:rsidR="00BB18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:rsidR="00166C31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Default="00166C31" w:rsidP="00166C3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166C31" w:rsidRPr="006062A8" w:rsidRDefault="00166C31" w:rsidP="00166C3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    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Світлана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ИВКО</w:t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66C31" w:rsidRPr="00293109" w:rsidRDefault="00166C31">
      <w:pPr>
        <w:rPr>
          <w:sz w:val="28"/>
          <w:szCs w:val="28"/>
          <w:lang w:val="uk-UA"/>
        </w:rPr>
      </w:pPr>
    </w:p>
    <w:sectPr w:rsidR="00166C31" w:rsidRPr="00293109" w:rsidSect="0044486E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7E5" w:rsidRDefault="003E57E5" w:rsidP="00166C31">
      <w:pPr>
        <w:spacing w:after="0" w:line="240" w:lineRule="auto"/>
      </w:pPr>
      <w:r>
        <w:separator/>
      </w:r>
    </w:p>
  </w:endnote>
  <w:endnote w:type="continuationSeparator" w:id="0">
    <w:p w:rsidR="003E57E5" w:rsidRDefault="003E57E5" w:rsidP="0016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7E5" w:rsidRDefault="003E57E5" w:rsidP="00166C31">
      <w:pPr>
        <w:spacing w:after="0" w:line="240" w:lineRule="auto"/>
      </w:pPr>
      <w:r>
        <w:separator/>
      </w:r>
    </w:p>
  </w:footnote>
  <w:footnote w:type="continuationSeparator" w:id="0">
    <w:p w:rsidR="003E57E5" w:rsidRDefault="003E57E5" w:rsidP="0016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9C7"/>
    <w:multiLevelType w:val="hybridMultilevel"/>
    <w:tmpl w:val="0B8AE8B8"/>
    <w:lvl w:ilvl="0" w:tplc="119A956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D4A4C41"/>
    <w:multiLevelType w:val="hybridMultilevel"/>
    <w:tmpl w:val="9EAA8878"/>
    <w:lvl w:ilvl="0" w:tplc="BC7EA16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64275A3"/>
    <w:multiLevelType w:val="hybridMultilevel"/>
    <w:tmpl w:val="FC921520"/>
    <w:lvl w:ilvl="0" w:tplc="342A92E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7A52567"/>
    <w:multiLevelType w:val="hybridMultilevel"/>
    <w:tmpl w:val="946ED920"/>
    <w:lvl w:ilvl="0" w:tplc="6624E0C6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4617DE7"/>
    <w:multiLevelType w:val="hybridMultilevel"/>
    <w:tmpl w:val="BA26DCC8"/>
    <w:lvl w:ilvl="0" w:tplc="146A8F6C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56DE4A76"/>
    <w:multiLevelType w:val="hybridMultilevel"/>
    <w:tmpl w:val="656E8EE4"/>
    <w:lvl w:ilvl="0" w:tplc="DEC2318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1422E3"/>
    <w:multiLevelType w:val="hybridMultilevel"/>
    <w:tmpl w:val="B1CED69A"/>
    <w:lvl w:ilvl="0" w:tplc="78A61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11AC2"/>
    <w:multiLevelType w:val="hybridMultilevel"/>
    <w:tmpl w:val="4D087D28"/>
    <w:lvl w:ilvl="0" w:tplc="22965A4A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FA"/>
    <w:rsid w:val="0000781C"/>
    <w:rsid w:val="00084028"/>
    <w:rsid w:val="000910FD"/>
    <w:rsid w:val="000B5DA1"/>
    <w:rsid w:val="000C4170"/>
    <w:rsid w:val="000F6058"/>
    <w:rsid w:val="00117BE9"/>
    <w:rsid w:val="00131EE5"/>
    <w:rsid w:val="001639F5"/>
    <w:rsid w:val="00166C31"/>
    <w:rsid w:val="001951F9"/>
    <w:rsid w:val="00275107"/>
    <w:rsid w:val="0029031C"/>
    <w:rsid w:val="00293109"/>
    <w:rsid w:val="00295FDB"/>
    <w:rsid w:val="002D7453"/>
    <w:rsid w:val="00321DD0"/>
    <w:rsid w:val="003274E0"/>
    <w:rsid w:val="00383B0E"/>
    <w:rsid w:val="00394246"/>
    <w:rsid w:val="003955FC"/>
    <w:rsid w:val="003E57E5"/>
    <w:rsid w:val="00426F07"/>
    <w:rsid w:val="0044486E"/>
    <w:rsid w:val="004A23D9"/>
    <w:rsid w:val="005171FF"/>
    <w:rsid w:val="0052332C"/>
    <w:rsid w:val="005A70ED"/>
    <w:rsid w:val="005B74FA"/>
    <w:rsid w:val="006062A8"/>
    <w:rsid w:val="00640969"/>
    <w:rsid w:val="0068326C"/>
    <w:rsid w:val="00684FF1"/>
    <w:rsid w:val="006A5653"/>
    <w:rsid w:val="006C75F1"/>
    <w:rsid w:val="006D4FCC"/>
    <w:rsid w:val="006F58E8"/>
    <w:rsid w:val="006F7E60"/>
    <w:rsid w:val="00707B21"/>
    <w:rsid w:val="00771189"/>
    <w:rsid w:val="007A24EC"/>
    <w:rsid w:val="007D6A2C"/>
    <w:rsid w:val="007F2954"/>
    <w:rsid w:val="0087744D"/>
    <w:rsid w:val="00890E33"/>
    <w:rsid w:val="008C7998"/>
    <w:rsid w:val="008E4642"/>
    <w:rsid w:val="008F5895"/>
    <w:rsid w:val="00900622"/>
    <w:rsid w:val="00910818"/>
    <w:rsid w:val="00944C24"/>
    <w:rsid w:val="00984D35"/>
    <w:rsid w:val="00994C80"/>
    <w:rsid w:val="009B717D"/>
    <w:rsid w:val="00A02295"/>
    <w:rsid w:val="00A13F8E"/>
    <w:rsid w:val="00A55FB6"/>
    <w:rsid w:val="00A660D4"/>
    <w:rsid w:val="00A96BCA"/>
    <w:rsid w:val="00AA1047"/>
    <w:rsid w:val="00B048C4"/>
    <w:rsid w:val="00B27F28"/>
    <w:rsid w:val="00B811FA"/>
    <w:rsid w:val="00BB180D"/>
    <w:rsid w:val="00BB58A4"/>
    <w:rsid w:val="00BC1552"/>
    <w:rsid w:val="00C07D21"/>
    <w:rsid w:val="00C16B3D"/>
    <w:rsid w:val="00C40583"/>
    <w:rsid w:val="00C83D3B"/>
    <w:rsid w:val="00CE5181"/>
    <w:rsid w:val="00D355CD"/>
    <w:rsid w:val="00D906A6"/>
    <w:rsid w:val="00D910C3"/>
    <w:rsid w:val="00DE0EDC"/>
    <w:rsid w:val="00E27361"/>
    <w:rsid w:val="00E5255A"/>
    <w:rsid w:val="00F04205"/>
    <w:rsid w:val="00F46CE2"/>
    <w:rsid w:val="00F73949"/>
    <w:rsid w:val="00FA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84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28"/>
    <w:pPr>
      <w:ind w:left="720"/>
      <w:contextualSpacing/>
    </w:pPr>
  </w:style>
  <w:style w:type="table" w:styleId="a4">
    <w:name w:val="Table Grid"/>
    <w:basedOn w:val="a1"/>
    <w:uiPriority w:val="59"/>
    <w:rsid w:val="0032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C31"/>
  </w:style>
  <w:style w:type="paragraph" w:styleId="a7">
    <w:name w:val="footer"/>
    <w:basedOn w:val="a"/>
    <w:link w:val="a8"/>
    <w:uiPriority w:val="99"/>
    <w:unhideWhenUsed/>
    <w:rsid w:val="0016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C31"/>
  </w:style>
  <w:style w:type="paragraph" w:styleId="a9">
    <w:name w:val="Balloon Text"/>
    <w:basedOn w:val="a"/>
    <w:link w:val="aa"/>
    <w:uiPriority w:val="99"/>
    <w:semiHidden/>
    <w:unhideWhenUsed/>
    <w:rsid w:val="0094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C2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84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84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28"/>
    <w:pPr>
      <w:ind w:left="720"/>
      <w:contextualSpacing/>
    </w:pPr>
  </w:style>
  <w:style w:type="table" w:styleId="a4">
    <w:name w:val="Table Grid"/>
    <w:basedOn w:val="a1"/>
    <w:uiPriority w:val="59"/>
    <w:rsid w:val="0032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C31"/>
  </w:style>
  <w:style w:type="paragraph" w:styleId="a7">
    <w:name w:val="footer"/>
    <w:basedOn w:val="a"/>
    <w:link w:val="a8"/>
    <w:uiPriority w:val="99"/>
    <w:unhideWhenUsed/>
    <w:rsid w:val="0016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C31"/>
  </w:style>
  <w:style w:type="paragraph" w:styleId="a9">
    <w:name w:val="Balloon Text"/>
    <w:basedOn w:val="a"/>
    <w:link w:val="aa"/>
    <w:uiPriority w:val="99"/>
    <w:semiHidden/>
    <w:unhideWhenUsed/>
    <w:rsid w:val="0094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C2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84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2019-12-12T08:16:00Z</cp:lastPrinted>
  <dcterms:created xsi:type="dcterms:W3CDTF">2019-12-16T09:46:00Z</dcterms:created>
  <dcterms:modified xsi:type="dcterms:W3CDTF">2019-12-16T09:46:00Z</dcterms:modified>
</cp:coreProperties>
</file>