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AF1680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E714E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D145E4">
        <w:rPr>
          <w:rFonts w:ascii="Times New Roman" w:hAnsi="Times New Roman"/>
          <w:sz w:val="28"/>
          <w:szCs w:val="28"/>
          <w:u w:val="single"/>
          <w:lang w:val="uk-UA" w:eastAsia="ru-RU"/>
        </w:rPr>
        <w:t>10.09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E714E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E714E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250</w:t>
      </w:r>
    </w:p>
    <w:p w:rsidR="00851459" w:rsidRPr="00F245A6" w:rsidRDefault="00851459" w:rsidP="00323024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F1680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виготовлення </w:t>
      </w:r>
      <w:r w:rsidRPr="00F245A6">
        <w:rPr>
          <w:rFonts w:ascii="Times New Roman" w:hAnsi="Times New Roman"/>
          <w:sz w:val="28"/>
          <w:szCs w:val="28"/>
          <w:lang w:val="uk-UA" w:eastAsia="ru-RU"/>
        </w:rPr>
        <w:t>інформаційно-презентаційного матеріалу</w:t>
      </w:r>
      <w:r w:rsidR="00AF1680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</w:p>
    <w:p w:rsidR="00851459" w:rsidRPr="00844EEE" w:rsidRDefault="00AF1680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календар</w:t>
      </w:r>
      <w:r w:rsidR="00323024">
        <w:rPr>
          <w:rFonts w:ascii="Times New Roman" w:hAnsi="Times New Roman"/>
          <w:sz w:val="28"/>
          <w:szCs w:val="28"/>
          <w:lang w:val="uk-UA" w:eastAsia="ru-RU"/>
        </w:rPr>
        <w:t>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 набор</w:t>
      </w:r>
      <w:r w:rsidR="00323024">
        <w:rPr>
          <w:rFonts w:ascii="Times New Roman" w:hAnsi="Times New Roman"/>
          <w:sz w:val="28"/>
          <w:szCs w:val="28"/>
          <w:lang w:val="uk-UA" w:eastAsia="ru-RU"/>
        </w:rPr>
        <w:t>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23024">
        <w:rPr>
          <w:rFonts w:ascii="Times New Roman" w:hAnsi="Times New Roman"/>
          <w:sz w:val="28"/>
          <w:szCs w:val="28"/>
          <w:lang w:val="uk-UA" w:eastAsia="ru-RU"/>
        </w:rPr>
        <w:t xml:space="preserve">презентаційних </w:t>
      </w:r>
      <w:r>
        <w:rPr>
          <w:rFonts w:ascii="Times New Roman" w:hAnsi="Times New Roman"/>
          <w:sz w:val="28"/>
          <w:szCs w:val="28"/>
          <w:lang w:val="uk-UA" w:eastAsia="ru-RU"/>
        </w:rPr>
        <w:t>листівок</w:t>
      </w:r>
      <w:r w:rsidR="00851459" w:rsidRPr="00F245A6">
        <w:rPr>
          <w:rFonts w:ascii="Times New Roman" w:hAnsi="Times New Roman"/>
          <w:sz w:val="28"/>
          <w:szCs w:val="28"/>
          <w:lang w:val="uk-UA" w:eastAsia="ru-RU"/>
        </w:rPr>
        <w:t xml:space="preserve"> про місто</w:t>
      </w:r>
    </w:p>
    <w:p w:rsidR="00851459" w:rsidRPr="00F245A6" w:rsidRDefault="00851459" w:rsidP="00323024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F72B0">
        <w:rPr>
          <w:rFonts w:ascii="Times New Roman" w:hAnsi="Times New Roman"/>
          <w:sz w:val="28"/>
          <w:szCs w:val="28"/>
          <w:lang w:val="uk-UA" w:eastAsia="ru-RU"/>
        </w:rPr>
        <w:t xml:space="preserve">       З метою поширення інформації про туристично-інвестиційний потенціал міста,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для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 xml:space="preserve">поліпшення іміджу міста,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виконання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>Програм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и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>залучення інвестицій в економіку м. Малина  на 2017-2020 роки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затвердженої рішенням 27-ї сесії сьомого скликання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227065">
        <w:rPr>
          <w:rFonts w:ascii="Times New Roman" w:hAnsi="Times New Roman"/>
          <w:sz w:val="28"/>
          <w:szCs w:val="28"/>
          <w:lang w:val="uk-UA" w:eastAsia="ru-RU"/>
        </w:rPr>
        <w:t>від 16 грудня 2016 року №191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851459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1. Відділу організаційної роботи та по зв’язках з громадськістю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(Антоніні ГЛУЩЕНКО) забезпечити організацію виготовлення інформаційно-презентаційного матеріалу</w:t>
      </w:r>
      <w:r w:rsidR="003774C1">
        <w:rPr>
          <w:rFonts w:ascii="Times New Roman" w:hAnsi="Times New Roman"/>
          <w:sz w:val="28"/>
          <w:szCs w:val="28"/>
          <w:lang w:val="uk-UA" w:eastAsia="ru-RU"/>
        </w:rPr>
        <w:t>:</w:t>
      </w:r>
      <w:r w:rsidR="00323024">
        <w:rPr>
          <w:rFonts w:ascii="Times New Roman" w:hAnsi="Times New Roman"/>
          <w:sz w:val="28"/>
          <w:szCs w:val="28"/>
          <w:lang w:val="uk-UA" w:eastAsia="ru-RU"/>
        </w:rPr>
        <w:t xml:space="preserve"> настільних </w:t>
      </w:r>
      <w:r w:rsidR="003774C1">
        <w:rPr>
          <w:rFonts w:ascii="Times New Roman" w:hAnsi="Times New Roman"/>
          <w:sz w:val="28"/>
          <w:szCs w:val="28"/>
          <w:lang w:val="uk-UA" w:eastAsia="ru-RU"/>
        </w:rPr>
        <w:t>календар</w:t>
      </w:r>
      <w:r w:rsidR="00323024">
        <w:rPr>
          <w:rFonts w:ascii="Times New Roman" w:hAnsi="Times New Roman"/>
          <w:sz w:val="28"/>
          <w:szCs w:val="28"/>
          <w:lang w:val="uk-UA" w:eastAsia="ru-RU"/>
        </w:rPr>
        <w:t>ів</w:t>
      </w:r>
      <w:r w:rsidR="003774C1">
        <w:rPr>
          <w:rFonts w:ascii="Times New Roman" w:hAnsi="Times New Roman"/>
          <w:sz w:val="28"/>
          <w:szCs w:val="28"/>
          <w:lang w:val="uk-UA" w:eastAsia="ru-RU"/>
        </w:rPr>
        <w:t xml:space="preserve"> та набор</w:t>
      </w:r>
      <w:r w:rsidR="00323024">
        <w:rPr>
          <w:rFonts w:ascii="Times New Roman" w:hAnsi="Times New Roman"/>
          <w:sz w:val="28"/>
          <w:szCs w:val="28"/>
          <w:lang w:val="uk-UA" w:eastAsia="ru-RU"/>
        </w:rPr>
        <w:t>ів презентаційних</w:t>
      </w:r>
      <w:r w:rsidR="003774C1">
        <w:rPr>
          <w:rFonts w:ascii="Times New Roman" w:hAnsi="Times New Roman"/>
          <w:sz w:val="28"/>
          <w:szCs w:val="28"/>
          <w:lang w:val="uk-UA" w:eastAsia="ru-RU"/>
        </w:rPr>
        <w:t xml:space="preserve"> листівок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про місто </w:t>
      </w:r>
      <w:proofErr w:type="spellStart"/>
      <w:r w:rsidR="005569FA">
        <w:rPr>
          <w:rFonts w:ascii="Times New Roman" w:hAnsi="Times New Roman"/>
          <w:sz w:val="28"/>
          <w:szCs w:val="28"/>
          <w:lang w:val="uk-UA" w:eastAsia="ru-RU"/>
        </w:rPr>
        <w:t>Малин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23024" w:rsidRDefault="00323024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2.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міськвиконкому (</w:t>
      </w:r>
      <w:r w:rsidR="00323024">
        <w:rPr>
          <w:rFonts w:ascii="Times New Roman" w:hAnsi="Times New Roman"/>
          <w:sz w:val="28"/>
          <w:szCs w:val="28"/>
          <w:lang w:val="uk-UA" w:eastAsia="ru-RU"/>
        </w:rPr>
        <w:t>Ларисі НЕДАШКІВСЬКІЙ</w:t>
      </w:r>
      <w:r w:rsidRPr="00533D35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виділити кошти по КПКВК 021</w:t>
      </w:r>
      <w:r>
        <w:rPr>
          <w:rFonts w:ascii="Times New Roman" w:hAnsi="Times New Roman"/>
          <w:sz w:val="28"/>
          <w:szCs w:val="28"/>
          <w:lang w:val="uk-UA" w:eastAsia="ru-RU"/>
        </w:rPr>
        <w:t>0180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/>
          <w:sz w:val="28"/>
          <w:szCs w:val="28"/>
          <w:lang w:val="uk-UA" w:eastAsia="ru-RU"/>
        </w:rPr>
        <w:t>Інша діяльність у сфері державного управління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» у сумі </w:t>
      </w:r>
      <w:r w:rsidR="00503564">
        <w:rPr>
          <w:rFonts w:ascii="Times New Roman" w:hAnsi="Times New Roman"/>
          <w:sz w:val="28"/>
          <w:szCs w:val="28"/>
          <w:lang w:val="uk-UA" w:eastAsia="ru-RU"/>
        </w:rPr>
        <w:t>8970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 грн. </w:t>
      </w:r>
      <w:r w:rsidR="00D93E68">
        <w:rPr>
          <w:rFonts w:ascii="Times New Roman" w:hAnsi="Times New Roman"/>
          <w:sz w:val="28"/>
          <w:szCs w:val="28"/>
          <w:lang w:val="uk-UA" w:eastAsia="ru-RU"/>
        </w:rPr>
        <w:t>(</w:t>
      </w:r>
      <w:r w:rsidR="00503564">
        <w:rPr>
          <w:rFonts w:ascii="Times New Roman" w:hAnsi="Times New Roman"/>
          <w:sz w:val="28"/>
          <w:szCs w:val="28"/>
          <w:lang w:val="uk-UA" w:eastAsia="ru-RU"/>
        </w:rPr>
        <w:t>вісім</w:t>
      </w:r>
      <w:r w:rsidR="00323024">
        <w:rPr>
          <w:rFonts w:ascii="Times New Roman" w:hAnsi="Times New Roman"/>
          <w:sz w:val="28"/>
          <w:szCs w:val="28"/>
          <w:lang w:val="uk-UA" w:eastAsia="ru-RU"/>
        </w:rPr>
        <w:t xml:space="preserve"> тисяч </w:t>
      </w:r>
      <w:r w:rsidR="00503564">
        <w:rPr>
          <w:rFonts w:ascii="Times New Roman" w:hAnsi="Times New Roman"/>
          <w:sz w:val="28"/>
          <w:szCs w:val="28"/>
          <w:lang w:val="uk-UA" w:eastAsia="ru-RU"/>
        </w:rPr>
        <w:t>дев’ятсот сімдесят</w:t>
      </w:r>
      <w:bookmarkStart w:id="0" w:name="_GoBack"/>
      <w:bookmarkEnd w:id="0"/>
      <w:r w:rsidR="00D93E68">
        <w:rPr>
          <w:rFonts w:ascii="Times New Roman" w:hAnsi="Times New Roman"/>
          <w:sz w:val="28"/>
          <w:szCs w:val="28"/>
          <w:lang w:val="uk-UA" w:eastAsia="ru-RU"/>
        </w:rPr>
        <w:t xml:space="preserve"> гривень)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 w:eastAsia="ru-RU"/>
        </w:rPr>
        <w:t>бюджетних призначень на оплату виготовлення інформаційно-презентаційного матеріалу про місто.</w:t>
      </w:r>
    </w:p>
    <w:p w:rsidR="00323024" w:rsidRPr="00844EEE" w:rsidRDefault="00323024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844EEE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3.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Начальнику відділу бухгалтерії, головному бухгалтеру </w:t>
      </w:r>
      <w:r w:rsidRPr="00533D35">
        <w:rPr>
          <w:rFonts w:ascii="Times New Roman" w:hAnsi="Times New Roman"/>
          <w:sz w:val="28"/>
          <w:szCs w:val="28"/>
          <w:lang w:val="uk-UA" w:eastAsia="ru-RU"/>
        </w:rPr>
        <w:t>викон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sz w:val="28"/>
          <w:szCs w:val="28"/>
          <w:lang w:val="uk-UA" w:eastAsia="ru-RU"/>
        </w:rPr>
        <w:t>Альоні ТІШИНІЙ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) забезпечити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перерахування </w:t>
      </w:r>
      <w:r w:rsidR="00D93E68">
        <w:rPr>
          <w:rFonts w:ascii="Times New Roman" w:hAnsi="Times New Roman"/>
          <w:sz w:val="28"/>
          <w:szCs w:val="28"/>
          <w:lang w:val="uk-UA" w:eastAsia="ru-RU"/>
        </w:rPr>
        <w:t>коштів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AF1680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9832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120D7F"/>
    <w:rsid w:val="0012422C"/>
    <w:rsid w:val="00190051"/>
    <w:rsid w:val="00227065"/>
    <w:rsid w:val="00266547"/>
    <w:rsid w:val="00323024"/>
    <w:rsid w:val="003774C1"/>
    <w:rsid w:val="003C4023"/>
    <w:rsid w:val="003F72B0"/>
    <w:rsid w:val="00503564"/>
    <w:rsid w:val="00533D35"/>
    <w:rsid w:val="005464E8"/>
    <w:rsid w:val="005569FA"/>
    <w:rsid w:val="005E29C2"/>
    <w:rsid w:val="006568F8"/>
    <w:rsid w:val="006A6785"/>
    <w:rsid w:val="00796E7C"/>
    <w:rsid w:val="007B678C"/>
    <w:rsid w:val="007F63BB"/>
    <w:rsid w:val="00824B81"/>
    <w:rsid w:val="00831F87"/>
    <w:rsid w:val="00844EEE"/>
    <w:rsid w:val="00851459"/>
    <w:rsid w:val="0085521B"/>
    <w:rsid w:val="00900455"/>
    <w:rsid w:val="009832C5"/>
    <w:rsid w:val="00A672F4"/>
    <w:rsid w:val="00AF1680"/>
    <w:rsid w:val="00BE3D3D"/>
    <w:rsid w:val="00CB3D97"/>
    <w:rsid w:val="00D06BC2"/>
    <w:rsid w:val="00D145E4"/>
    <w:rsid w:val="00D93E68"/>
    <w:rsid w:val="00DE19C3"/>
    <w:rsid w:val="00E219B4"/>
    <w:rsid w:val="00E714E7"/>
    <w:rsid w:val="00EA1CA0"/>
    <w:rsid w:val="00EC2745"/>
    <w:rsid w:val="00EF6CC1"/>
    <w:rsid w:val="00F245A6"/>
    <w:rsid w:val="00F83353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4C293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6</cp:revision>
  <cp:lastPrinted>2019-09-13T06:48:00Z</cp:lastPrinted>
  <dcterms:created xsi:type="dcterms:W3CDTF">2019-09-06T08:06:00Z</dcterms:created>
  <dcterms:modified xsi:type="dcterms:W3CDTF">2019-09-13T07:15:00Z</dcterms:modified>
</cp:coreProperties>
</file>