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FF" w:rsidRPr="006A1FFF" w:rsidRDefault="006A1FFF" w:rsidP="006A1F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A1FFF">
        <w:rPr>
          <w:rFonts w:ascii="Times New Roman" w:eastAsia="Calibri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A583211" wp14:editId="0485A72C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FF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</w:t>
      </w:r>
    </w:p>
    <w:p w:rsidR="006A1FFF" w:rsidRPr="006A1FFF" w:rsidRDefault="006A1FFF" w:rsidP="006A1FF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6A1FFF" w:rsidRPr="006A1FFF" w:rsidRDefault="006A1FFF" w:rsidP="006A1FFF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A1FFF" w:rsidRPr="006A1FFF" w:rsidRDefault="006A1FFF" w:rsidP="006A1FFF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A1FFF" w:rsidRPr="006A1FFF" w:rsidRDefault="006A1FFF" w:rsidP="006A1FFF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6A1FFF" w:rsidRPr="006A1FFF" w:rsidRDefault="006A1FFF" w:rsidP="006A1FFF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A1F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6A1F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6A1F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</w:t>
      </w:r>
      <w:r w:rsidRPr="006A1FFF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     </w:t>
      </w:r>
      <w:r w:rsidRPr="006A1F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УКРАЇНА</w:t>
      </w:r>
    </w:p>
    <w:p w:rsidR="006A1FFF" w:rsidRPr="006A1FFF" w:rsidRDefault="006A1FFF" w:rsidP="006A1FFF">
      <w:pPr>
        <w:tabs>
          <w:tab w:val="left" w:pos="2985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1F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МАЛИНСЬКА МІСЬКА РАДА ЖИТОМИРСЬКОЇ ОБЛАСТІ</w:t>
      </w:r>
    </w:p>
    <w:p w:rsidR="006A1FFF" w:rsidRPr="006A1FFF" w:rsidRDefault="006A1FFF" w:rsidP="006A1FFF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1FFF" w:rsidRPr="006A1FFF" w:rsidRDefault="006A1FFF" w:rsidP="006A1FFF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A1FF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РОЗПОРЯДЖЕННЯ</w:t>
      </w:r>
    </w:p>
    <w:p w:rsidR="006A1FFF" w:rsidRPr="006A1FFF" w:rsidRDefault="006A1FFF" w:rsidP="006A1FFF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lang w:val="ru-RU" w:eastAsia="ru-RU"/>
        </w:rPr>
      </w:pPr>
      <w:r w:rsidRPr="006A1F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6A1FFF">
        <w:rPr>
          <w:rFonts w:ascii="Times New Roman" w:eastAsia="Calibri" w:hAnsi="Times New Roman" w:cs="Times New Roman"/>
          <w:b/>
          <w:bCs/>
          <w:lang w:eastAsia="ru-RU"/>
        </w:rPr>
        <w:t>МІСЬКОГО ГОЛОВИ</w:t>
      </w:r>
    </w:p>
    <w:p w:rsidR="006A1FFF" w:rsidRPr="006A1FFF" w:rsidRDefault="006A1FFF" w:rsidP="006A1FFF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6A1FFF" w:rsidRPr="006A1FFF" w:rsidRDefault="006A1FFF" w:rsidP="006A1FFF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</w:pPr>
      <w:r w:rsidRPr="006A1FF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від  </w:t>
      </w:r>
      <w:r w:rsidR="00961CB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09.09.2019</w:t>
      </w:r>
      <w:r w:rsidRPr="006A1FFF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   </w:t>
      </w:r>
      <w:r w:rsidRPr="006A1FF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№</w:t>
      </w:r>
      <w:r w:rsidR="00C24B3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961CB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248 </w:t>
      </w:r>
      <w:r w:rsidRPr="006A1FFF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 xml:space="preserve"> </w:t>
      </w:r>
    </w:p>
    <w:p w:rsidR="006A1FFF" w:rsidRPr="006A1FFF" w:rsidRDefault="006A1FFF" w:rsidP="006A1F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C24B36" w:rsidRDefault="006A1FFF" w:rsidP="006A1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затвердження  складу конкурсної комісії для </w:t>
      </w:r>
    </w:p>
    <w:p w:rsidR="00C24B36" w:rsidRDefault="006A1FFF" w:rsidP="006A1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проведення конкурсу на зайняття </w:t>
      </w:r>
      <w:r w:rsidR="00937A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вакантної </w:t>
      </w:r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посади </w:t>
      </w:r>
    </w:p>
    <w:p w:rsidR="00C24B36" w:rsidRDefault="00937A9A" w:rsidP="00937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</w:t>
      </w:r>
      <w:r w:rsidR="00C24B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комунального некомерційного підприємства </w:t>
      </w:r>
    </w:p>
    <w:p w:rsidR="00937A9A" w:rsidRPr="006A1FFF" w:rsidRDefault="00937A9A" w:rsidP="00937A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proofErr w:type="spellStart"/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Малинськ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міська лікарня»</w:t>
      </w:r>
      <w:r w:rsidR="00C24B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міської ради</w:t>
      </w:r>
    </w:p>
    <w:p w:rsidR="006A1FFF" w:rsidRPr="006A1FFF" w:rsidRDefault="006A1FFF" w:rsidP="006A1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1FFF" w:rsidRPr="006A1FFF" w:rsidRDefault="006A1FFF" w:rsidP="006A1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1FFF" w:rsidRPr="006A1FFF" w:rsidRDefault="006A1FFF" w:rsidP="00937A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Закон</w:t>
      </w:r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ом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«Про місцеве самоврядування в Україні», статтею 16 Закону України «Основи законодавства</w:t>
      </w:r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про охорону здоров’я»,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керуючись рішенням 78-ої сесії </w:t>
      </w:r>
      <w:proofErr w:type="spellStart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Малинської</w:t>
      </w:r>
      <w:proofErr w:type="spellEnd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7-го скликання від 16 серпня 2019 року № 104 «Про створення комунального некомерційного підприємства «</w:t>
      </w:r>
      <w:proofErr w:type="spellStart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Малинська</w:t>
      </w:r>
      <w:proofErr w:type="spellEnd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міська лікарня» </w:t>
      </w:r>
      <w:proofErr w:type="spellStart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Малинської</w:t>
      </w:r>
      <w:proofErr w:type="spellEnd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ради, затвердження Статуту та передавального акту» та Порядком проведення конкурсу на зайняття посади керівника комунального закладу охорони здоров’я </w:t>
      </w:r>
      <w:proofErr w:type="spellStart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Малинської</w:t>
      </w:r>
      <w:proofErr w:type="spellEnd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(нова редакція), затвердженого рішенням 76-ої сесії </w:t>
      </w:r>
      <w:proofErr w:type="spellStart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Малинської</w:t>
      </w:r>
      <w:proofErr w:type="spellEnd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7-го скликання від 05 липня 2019 року № 85 «Про внесення змін до рішення 60-ої сесії </w:t>
      </w:r>
      <w:proofErr w:type="spellStart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Малинської</w:t>
      </w:r>
      <w:proofErr w:type="spellEnd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7-го скликання від 28 вересня 2018 року № 137», розпорядженням міського голови від 23.08.2019 № 165-к «Про оголошення конкурсу на зайняття вакантної посади директора комунального некомерційного підприємства «</w:t>
      </w:r>
      <w:proofErr w:type="spellStart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Малинська</w:t>
      </w:r>
      <w:proofErr w:type="spellEnd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міська лікарня» </w:t>
      </w:r>
      <w:proofErr w:type="spellStart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Малинської</w:t>
      </w:r>
      <w:proofErr w:type="spellEnd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та про початок формування персонального складу конкурсної комісії»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розглянувши </w:t>
      </w:r>
      <w:r w:rsidR="00EF5F2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копію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протоколу зборів </w:t>
      </w:r>
      <w:r w:rsidR="00EF5F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трудового 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колективу </w:t>
      </w:r>
      <w:r w:rsidR="00EF5F2A">
        <w:rPr>
          <w:rFonts w:ascii="Times New Roman" w:eastAsia="Times New Roman" w:hAnsi="Times New Roman" w:cs="Times New Roman"/>
          <w:sz w:val="28"/>
          <w:szCs w:val="28"/>
          <w:lang w:eastAsia="uk-UA"/>
        </w:rPr>
        <w:t>КНП</w:t>
      </w:r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proofErr w:type="spellStart"/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Малинська</w:t>
      </w:r>
      <w:proofErr w:type="spellEnd"/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міська лікарня» </w:t>
      </w:r>
      <w:proofErr w:type="spellStart"/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Малинської</w:t>
      </w:r>
      <w:proofErr w:type="spellEnd"/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від </w:t>
      </w:r>
      <w:r w:rsidR="00EF5F2A">
        <w:rPr>
          <w:rFonts w:ascii="Times New Roman" w:eastAsia="Times New Roman" w:hAnsi="Times New Roman" w:cs="Times New Roman"/>
          <w:sz w:val="28"/>
          <w:szCs w:val="28"/>
          <w:lang w:eastAsia="uk-UA"/>
        </w:rPr>
        <w:t>04.</w:t>
      </w:r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09.2019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5F2A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 міського голови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</w:t>
      </w:r>
      <w:r w:rsidR="00EF5F2A">
        <w:rPr>
          <w:rFonts w:ascii="Times New Roman" w:eastAsia="Times New Roman" w:hAnsi="Times New Roman" w:cs="Times New Roman"/>
          <w:sz w:val="28"/>
          <w:szCs w:val="28"/>
          <w:lang w:eastAsia="uk-UA"/>
        </w:rPr>
        <w:t>04</w:t>
      </w:r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.09.2019 № </w:t>
      </w:r>
      <w:r w:rsidR="00FD03AD">
        <w:rPr>
          <w:rFonts w:ascii="Times New Roman" w:eastAsia="Times New Roman" w:hAnsi="Times New Roman" w:cs="Times New Roman"/>
          <w:sz w:val="28"/>
          <w:szCs w:val="28"/>
          <w:lang w:eastAsia="uk-UA"/>
        </w:rPr>
        <w:t>173-к</w:t>
      </w:r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делегування працівників виконавчого комітету</w:t>
      </w:r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складу конкурсної комісії для проведення конкурсу на зайняття вакантної посади директора комунального некомерційного підприємства «</w:t>
      </w:r>
      <w:proofErr w:type="spellStart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Малинська</w:t>
      </w:r>
      <w:proofErr w:type="spellEnd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міська лікарня» </w:t>
      </w:r>
      <w:proofErr w:type="spellStart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Малинської</w:t>
      </w:r>
      <w:proofErr w:type="spellEnd"/>
      <w:r w:rsidR="00937A9A" w:rsidRP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  <w:r w:rsidR="00937A9A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D03A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0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загальни</w:t>
      </w:r>
      <w:r w:rsidR="00C24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 зборів відокремленого підрозділу громадської організації «Обласна спілка учасників та ветеранів АТО «Схід» в м. Малин та </w:t>
      </w:r>
      <w:proofErr w:type="spellStart"/>
      <w:r w:rsidR="00C24B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Малин</w:t>
      </w:r>
      <w:r w:rsidR="00961CB3">
        <w:rPr>
          <w:rFonts w:ascii="Times New Roman" w:eastAsia="Times New Roman" w:hAnsi="Times New Roman" w:cs="Times New Roman"/>
          <w:sz w:val="28"/>
          <w:szCs w:val="28"/>
          <w:lang w:eastAsia="uk-UA"/>
        </w:rPr>
        <w:t>ському</w:t>
      </w:r>
      <w:proofErr w:type="spellEnd"/>
      <w:r w:rsidR="00961C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районі» від 05.09.2019 </w:t>
      </w:r>
      <w:r w:rsidR="00C24B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лист </w:t>
      </w:r>
      <w:r w:rsidR="00C24B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представництва № 55 громадської організації «Всеукраїнська організація «АВТО ЄВРО СИЛ</w:t>
      </w:r>
      <w:r w:rsidR="00961CB3">
        <w:rPr>
          <w:rFonts w:ascii="Times New Roman" w:eastAsia="Times New Roman" w:hAnsi="Times New Roman" w:cs="Times New Roman"/>
          <w:sz w:val="28"/>
          <w:szCs w:val="28"/>
          <w:lang w:eastAsia="ru-RU"/>
        </w:rPr>
        <w:t>А», зареєстрований 04.09.2019</w:t>
      </w:r>
      <w:r w:rsidR="00C24B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A1FFF" w:rsidRDefault="006A1FFF" w:rsidP="006A1F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1FFF" w:rsidRPr="006A1FFF" w:rsidRDefault="006A1FFF" w:rsidP="00EF5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1. Затвердити персональний склад конкурсної комісії для проведення конкурсу на зайняття </w:t>
      </w:r>
      <w:r w:rsidR="00937A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вакантної </w:t>
      </w:r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посади </w:t>
      </w:r>
      <w:r w:rsidR="00937A9A">
        <w:rPr>
          <w:rFonts w:ascii="Times New Roman" w:eastAsia="Times New Roman" w:hAnsi="Times New Roman" w:cs="Times New Roman"/>
          <w:sz w:val="28"/>
          <w:szCs w:val="20"/>
          <w:lang w:eastAsia="ru-RU"/>
        </w:rPr>
        <w:t>директора комунального некомерційного підприємства «</w:t>
      </w:r>
      <w:proofErr w:type="spellStart"/>
      <w:r w:rsidR="00937A9A"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Малинськ</w:t>
      </w:r>
      <w:r w:rsidR="00937A9A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proofErr w:type="spellEnd"/>
      <w:r w:rsidR="00937A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міська лікарня» </w:t>
      </w:r>
      <w:proofErr w:type="spellStart"/>
      <w:r w:rsidR="00937A9A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Малинської</w:t>
      </w:r>
      <w:proofErr w:type="spellEnd"/>
      <w:r w:rsidR="00937A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міської ради </w:t>
      </w:r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>(додається).</w:t>
      </w:r>
    </w:p>
    <w:p w:rsidR="006A1FFF" w:rsidRPr="006A1FFF" w:rsidRDefault="006A1FFF" w:rsidP="00EF5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Конкурсній</w:t>
      </w:r>
      <w:proofErr w:type="spellEnd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C24B3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24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201</w:t>
      </w:r>
      <w:r w:rsidR="00C24B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</w:t>
      </w:r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включно </w:t>
      </w:r>
      <w:proofErr w:type="spellStart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офіційному</w:t>
      </w:r>
      <w:proofErr w:type="spellEnd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веб-</w:t>
      </w:r>
      <w:proofErr w:type="spellStart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сайті</w:t>
      </w:r>
      <w:proofErr w:type="spellEnd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A1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ради </w:t>
      </w:r>
      <w:proofErr w:type="spellStart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оголошення</w:t>
      </w:r>
      <w:proofErr w:type="spellEnd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6A1FF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конкурсу.</w:t>
      </w:r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A1FFF" w:rsidRPr="006A1FFF" w:rsidRDefault="006A1FFF" w:rsidP="00EF5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1FFF" w:rsidRDefault="006A1FFF" w:rsidP="006A1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1FFF" w:rsidRPr="006A1FFF" w:rsidRDefault="006A1FFF" w:rsidP="006A1F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2785E" w:rsidRPr="0032785E" w:rsidRDefault="00961CB3" w:rsidP="00327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                                                                  Олексій  ШОСТАК</w:t>
      </w:r>
    </w:p>
    <w:p w:rsidR="0032785E" w:rsidRDefault="0032785E" w:rsidP="003278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BE0" w:rsidRDefault="00AB4BE0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CB3" w:rsidRDefault="00961CB3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CB3" w:rsidRDefault="00961CB3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CB3" w:rsidRDefault="00961CB3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CB3" w:rsidRDefault="00961CB3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CB3" w:rsidRDefault="00961CB3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F2A" w:rsidRDefault="00EF5F2A" w:rsidP="00327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F2A" w:rsidRPr="00EF5F2A" w:rsidRDefault="006A1FFF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:rsidR="006A1FFF" w:rsidRPr="006A1FFF" w:rsidRDefault="006A1FFF" w:rsidP="00EF5F2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F5F2A" w:rsidRPr="00EF5F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міського голови</w:t>
      </w:r>
    </w:p>
    <w:p w:rsidR="006A1FFF" w:rsidRDefault="006A1FFF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961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09</w:t>
      </w:r>
      <w:r w:rsidR="00EF5F2A" w:rsidRPr="003278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.09</w:t>
      </w:r>
      <w:r w:rsidRPr="003278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F5F2A" w:rsidRPr="00EF5F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2019</w:t>
      </w:r>
      <w:r w:rsidRPr="006A1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1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61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</w:t>
      </w:r>
    </w:p>
    <w:p w:rsidR="00961CB3" w:rsidRDefault="00961CB3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1CB3" w:rsidRPr="006A1FFF" w:rsidRDefault="00961CB3" w:rsidP="006A1F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1FFF" w:rsidRPr="006A1FFF" w:rsidRDefault="006A1FFF" w:rsidP="006A1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FFF" w:rsidRPr="006A1FFF" w:rsidRDefault="006A1FFF" w:rsidP="006A1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Склад </w:t>
      </w:r>
    </w:p>
    <w:p w:rsidR="006A1FFF" w:rsidRPr="006A1FFF" w:rsidRDefault="006A1FFF" w:rsidP="006A1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конкурсної комісії для проведення конкурсу на зайняття </w:t>
      </w:r>
      <w:r w:rsidR="00EF5F2A" w:rsidRPr="00EF5F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вакантної </w:t>
      </w:r>
      <w:r w:rsidRPr="006A1F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посади </w:t>
      </w:r>
      <w:r w:rsidR="00EF5F2A" w:rsidRPr="00EF5F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директора </w:t>
      </w:r>
      <w:r w:rsidR="00EF5F2A">
        <w:rPr>
          <w:rFonts w:ascii="Times New Roman" w:eastAsia="Times New Roman" w:hAnsi="Times New Roman" w:cs="Times New Roman"/>
          <w:sz w:val="28"/>
          <w:szCs w:val="20"/>
          <w:lang w:eastAsia="ru-RU"/>
        </w:rPr>
        <w:t>КНП «</w:t>
      </w:r>
      <w:proofErr w:type="spellStart"/>
      <w:r w:rsidR="00EF5F2A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Малинська</w:t>
      </w:r>
      <w:proofErr w:type="spellEnd"/>
      <w:r w:rsidR="00EF5F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міська лікарня» </w:t>
      </w:r>
      <w:proofErr w:type="spellStart"/>
      <w:r w:rsidR="00EF5F2A"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Малинської</w:t>
      </w:r>
      <w:proofErr w:type="spellEnd"/>
      <w:r w:rsidR="00EF5F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міської ради</w:t>
      </w:r>
    </w:p>
    <w:p w:rsidR="006A1FFF" w:rsidRPr="006A1FFF" w:rsidRDefault="006A1FFF" w:rsidP="006A1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1FFF" w:rsidRPr="006A1FFF" w:rsidRDefault="006A1FFF" w:rsidP="006A1F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FFF" w:rsidRPr="006A1FFF" w:rsidRDefault="006A1FFF" w:rsidP="006A1F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комісії:</w:t>
      </w:r>
    </w:p>
    <w:p w:rsidR="006A1FFF" w:rsidRPr="006A1FFF" w:rsidRDefault="0032785E" w:rsidP="006A1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Леся СНІЦАРЕНКО</w:t>
      </w:r>
      <w:r w:rsidR="00AE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A1FFF" w:rsidRPr="006A1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заступник міського голови</w:t>
      </w:r>
    </w:p>
    <w:p w:rsidR="006A1FFF" w:rsidRPr="006A1FFF" w:rsidRDefault="006A1FFF" w:rsidP="006A1FF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1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A1F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Секретар конкурсної комісії:</w:t>
      </w:r>
    </w:p>
    <w:p w:rsidR="006A1FFF" w:rsidRPr="006A1FFF" w:rsidRDefault="0032785E" w:rsidP="006A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Світлана СИВКО</w:t>
      </w:r>
      <w:r w:rsidR="00AE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керуюча справами виконавчого комітету</w:t>
      </w:r>
    </w:p>
    <w:p w:rsidR="006A1FFF" w:rsidRPr="006A1FFF" w:rsidRDefault="006A1FFF" w:rsidP="006A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FFF" w:rsidRDefault="006A1FFF" w:rsidP="006A1F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1F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Члени конкурсної комісії: </w:t>
      </w:r>
    </w:p>
    <w:p w:rsidR="00961CB3" w:rsidRPr="006A1FFF" w:rsidRDefault="00961CB3" w:rsidP="006A1F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1CB3" w:rsidRDefault="00961CB3" w:rsidP="0096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ЄЩЕНКО Руслан,</w:t>
      </w:r>
      <w:r w:rsidRPr="006A1F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завідувач відділення анестезіології та інтенсивної терапії КНП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Малинська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міська лікарня»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ради, член трудового колективу закладу;</w:t>
      </w:r>
    </w:p>
    <w:p w:rsidR="00961CB3" w:rsidRDefault="00961CB3" w:rsidP="00961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FFF" w:rsidRDefault="00961CB3" w:rsidP="006A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КРАВЧЕНКО </w:t>
      </w:r>
      <w:r w:rsidR="0032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Юлія</w:t>
      </w:r>
      <w:r w:rsidR="00AE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лікар-кардіолог КНП «</w:t>
      </w:r>
      <w:proofErr w:type="spellStart"/>
      <w:r w:rsidR="00AE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Малинська</w:t>
      </w:r>
      <w:proofErr w:type="spellEnd"/>
      <w:r w:rsidR="00AE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міська лікарня» </w:t>
      </w:r>
      <w:proofErr w:type="spellStart"/>
      <w:r w:rsidR="00AE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Малинської</w:t>
      </w:r>
      <w:proofErr w:type="spellEnd"/>
      <w:r w:rsidR="00AE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ради, член трудового колективу закладу;</w:t>
      </w:r>
    </w:p>
    <w:p w:rsidR="00961CB3" w:rsidRPr="006A1FFF" w:rsidRDefault="00961CB3" w:rsidP="006A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1CB3" w:rsidRDefault="00961CB3" w:rsidP="006A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СЕРБІН Валентин</w:t>
      </w:r>
      <w:r w:rsidRPr="00AE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керівник представництва № 55 громадської організації «Всеукраїнська організація «АВТО ЄВРО СИЛА», голова </w:t>
      </w:r>
      <w:r w:rsidRPr="00FD0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Громадської ради при </w:t>
      </w:r>
      <w:proofErr w:type="spellStart"/>
      <w:r w:rsidRPr="00FD0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Малинській</w:t>
      </w:r>
      <w:proofErr w:type="spellEnd"/>
      <w:r w:rsidRPr="00FD03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міській раді та її виконавчому комітеті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61CB3" w:rsidRDefault="00961CB3" w:rsidP="006A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FFF" w:rsidRPr="006A1FFF" w:rsidRDefault="00961CB3" w:rsidP="006A1F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СЕРМУКСЛИС </w:t>
      </w:r>
      <w:r w:rsidR="00327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Євгеній</w:t>
      </w:r>
      <w:r w:rsidR="00AE0C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A1FFF" w:rsidRPr="006A1F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="0032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 відокремленого підрозділу ГО «Обласна спілка учасників та ветеранів АТО «Схід» в м. Малин та </w:t>
      </w:r>
      <w:proofErr w:type="spellStart"/>
      <w:r w:rsidR="003278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Малинському</w:t>
      </w:r>
      <w:proofErr w:type="spellEnd"/>
      <w:r w:rsidR="00327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районі</w:t>
      </w:r>
    </w:p>
    <w:p w:rsidR="006A1FFF" w:rsidRPr="00FD03AD" w:rsidRDefault="006A1FFF" w:rsidP="00961CB3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1FFF" w:rsidRPr="006A1FFF" w:rsidRDefault="00961CB3" w:rsidP="006A1FFF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_________________________________________________________________</w:t>
      </w:r>
    </w:p>
    <w:p w:rsidR="006A1FFF" w:rsidRPr="006A1FFF" w:rsidRDefault="006A1FFF" w:rsidP="006A1FFF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6A1FFF" w:rsidRPr="006A1FFF" w:rsidRDefault="006A1FFF" w:rsidP="006A1FFF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6A1FFF" w:rsidRPr="006A1FFF" w:rsidRDefault="006A1FFF" w:rsidP="006A1FFF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6A1FFF" w:rsidRPr="006A1FFF" w:rsidRDefault="006A1FFF" w:rsidP="006A1FFF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6A1FFF" w:rsidRPr="006A1FFF" w:rsidRDefault="006A1FFF" w:rsidP="006A1FFF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6A1FFF" w:rsidRPr="006A1FFF" w:rsidRDefault="006A1FFF" w:rsidP="006A1FFF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6A1FFF" w:rsidRPr="006A1FFF" w:rsidRDefault="006A1FFF" w:rsidP="006A1FFF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6A1FFF" w:rsidRPr="006A1FFF" w:rsidRDefault="006A1FFF" w:rsidP="006A1FFF">
      <w:pPr>
        <w:spacing w:after="0" w:line="240" w:lineRule="auto"/>
        <w:ind w:firstLine="284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sectPr w:rsidR="006A1FFF" w:rsidRPr="006A1FFF" w:rsidSect="00FA3B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FF"/>
    <w:rsid w:val="0031014C"/>
    <w:rsid w:val="0032785E"/>
    <w:rsid w:val="006A1FFF"/>
    <w:rsid w:val="007D46CF"/>
    <w:rsid w:val="00937A9A"/>
    <w:rsid w:val="00961CB3"/>
    <w:rsid w:val="00AB4BE0"/>
    <w:rsid w:val="00AE0CD1"/>
    <w:rsid w:val="00C11CE6"/>
    <w:rsid w:val="00C24B36"/>
    <w:rsid w:val="00D3403A"/>
    <w:rsid w:val="00EF5F2A"/>
    <w:rsid w:val="00FA3B7F"/>
    <w:rsid w:val="00FD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3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03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6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3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D03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6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cp:lastPrinted>2019-09-09T08:34:00Z</cp:lastPrinted>
  <dcterms:created xsi:type="dcterms:W3CDTF">2019-09-10T07:34:00Z</dcterms:created>
  <dcterms:modified xsi:type="dcterms:W3CDTF">2019-09-10T07:34:00Z</dcterms:modified>
</cp:coreProperties>
</file>