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2AC" w:rsidRPr="00C93840" w:rsidRDefault="00446D11" w:rsidP="00E002AC">
      <w:pPr>
        <w:rPr>
          <w:sz w:val="24"/>
        </w:rPr>
      </w:pPr>
      <w:bookmarkStart w:id="0" w:name="_GoBack"/>
      <w:bookmarkEnd w:id="0"/>
      <w:r w:rsidRPr="00C93840">
        <w:rPr>
          <w:noProof/>
          <w:sz w:val="24"/>
          <w:szCs w:val="24"/>
          <w:lang w:val="ru-RU"/>
        </w:rPr>
        <w:drawing>
          <wp:anchor distT="0" distB="0" distL="114300" distR="114300" simplePos="0" relativeHeight="251658240" behindDoc="0" locked="0" layoutInCell="1" allowOverlap="1" wp14:anchorId="65320FB1" wp14:editId="4C90D384">
            <wp:simplePos x="0" y="0"/>
            <wp:positionH relativeFrom="column">
              <wp:posOffset>2771775</wp:posOffset>
            </wp:positionH>
            <wp:positionV relativeFrom="paragraph">
              <wp:posOffset>1905</wp:posOffset>
            </wp:positionV>
            <wp:extent cx="401955" cy="611505"/>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955" cy="611505"/>
                    </a:xfrm>
                    <a:prstGeom prst="rect">
                      <a:avLst/>
                    </a:prstGeom>
                    <a:noFill/>
                  </pic:spPr>
                </pic:pic>
              </a:graphicData>
            </a:graphic>
            <wp14:sizeRelH relativeFrom="page">
              <wp14:pctWidth>0</wp14:pctWidth>
            </wp14:sizeRelH>
            <wp14:sizeRelV relativeFrom="page">
              <wp14:pctHeight>0</wp14:pctHeight>
            </wp14:sizeRelV>
          </wp:anchor>
        </w:drawing>
      </w:r>
      <w:r w:rsidR="00E002AC" w:rsidRPr="00C93840">
        <w:rPr>
          <w:noProof/>
          <w:sz w:val="24"/>
        </w:rPr>
        <w:t xml:space="preserve"> </w:t>
      </w:r>
    </w:p>
    <w:p w:rsidR="00E002AC" w:rsidRDefault="00E002AC" w:rsidP="00201F60">
      <w:pPr>
        <w:rPr>
          <w:sz w:val="16"/>
          <w:szCs w:val="16"/>
        </w:rPr>
      </w:pPr>
    </w:p>
    <w:p w:rsidR="00C93840" w:rsidRDefault="00C93840" w:rsidP="00E002AC">
      <w:pPr>
        <w:tabs>
          <w:tab w:val="left" w:pos="2985"/>
        </w:tabs>
        <w:jc w:val="center"/>
      </w:pPr>
    </w:p>
    <w:p w:rsidR="00C93840" w:rsidRDefault="00C93840" w:rsidP="00E002AC">
      <w:pPr>
        <w:tabs>
          <w:tab w:val="left" w:pos="2985"/>
        </w:tabs>
        <w:jc w:val="center"/>
      </w:pPr>
    </w:p>
    <w:p w:rsidR="00C93840" w:rsidRDefault="00C93840" w:rsidP="00E002AC">
      <w:pPr>
        <w:tabs>
          <w:tab w:val="left" w:pos="2985"/>
        </w:tabs>
        <w:jc w:val="center"/>
      </w:pPr>
    </w:p>
    <w:p w:rsidR="00E002AC" w:rsidRDefault="00E002AC" w:rsidP="00E002AC">
      <w:pPr>
        <w:tabs>
          <w:tab w:val="left" w:pos="2985"/>
        </w:tabs>
        <w:jc w:val="center"/>
      </w:pPr>
      <w:r>
        <w:t>УКРАЇНА</w:t>
      </w:r>
    </w:p>
    <w:p w:rsidR="00E002AC" w:rsidRPr="00562FB7" w:rsidRDefault="00E002AC" w:rsidP="00562FB7">
      <w:pPr>
        <w:tabs>
          <w:tab w:val="left" w:pos="2985"/>
        </w:tabs>
        <w:jc w:val="center"/>
      </w:pPr>
      <w:r w:rsidRPr="00562FB7">
        <w:t>МАЛИНСЬКА МІСЬКА РАДА</w:t>
      </w:r>
    </w:p>
    <w:p w:rsidR="00E002AC" w:rsidRPr="00562FB7" w:rsidRDefault="00E002AC" w:rsidP="00562FB7">
      <w:pPr>
        <w:pStyle w:val="1"/>
        <w:tabs>
          <w:tab w:val="left" w:pos="2985"/>
        </w:tabs>
        <w:jc w:val="center"/>
        <w:rPr>
          <w:sz w:val="20"/>
        </w:rPr>
      </w:pPr>
      <w:r w:rsidRPr="00562FB7">
        <w:rPr>
          <w:sz w:val="20"/>
        </w:rPr>
        <w:t>ЖИТОМИРСЬКОЇ ОБЛАСТІ</w:t>
      </w:r>
    </w:p>
    <w:p w:rsidR="00E002AC" w:rsidRDefault="00E002AC" w:rsidP="00E002AC">
      <w:pPr>
        <w:tabs>
          <w:tab w:val="left" w:pos="2985"/>
        </w:tabs>
        <w:jc w:val="center"/>
      </w:pPr>
    </w:p>
    <w:p w:rsidR="00E002AC" w:rsidRDefault="00E002AC" w:rsidP="00E002AC">
      <w:pPr>
        <w:pStyle w:val="5"/>
        <w:jc w:val="center"/>
        <w:rPr>
          <w:b/>
          <w:sz w:val="48"/>
        </w:rPr>
      </w:pPr>
      <w:r>
        <w:rPr>
          <w:b/>
          <w:sz w:val="48"/>
        </w:rPr>
        <w:t>РОЗПОРЯДЖЕННЯ</w:t>
      </w:r>
    </w:p>
    <w:p w:rsidR="002A426D" w:rsidRPr="00562FB7" w:rsidRDefault="002A426D" w:rsidP="002A426D">
      <w:pPr>
        <w:rPr>
          <w:sz w:val="28"/>
          <w:szCs w:val="28"/>
        </w:rPr>
      </w:pPr>
    </w:p>
    <w:p w:rsidR="00E002AC" w:rsidRPr="00562FB7" w:rsidRDefault="00E002AC" w:rsidP="00E002AC">
      <w:pPr>
        <w:pStyle w:val="2"/>
        <w:tabs>
          <w:tab w:val="left" w:pos="2985"/>
        </w:tabs>
        <w:rPr>
          <w:sz w:val="28"/>
          <w:szCs w:val="28"/>
        </w:rPr>
      </w:pPr>
      <w:r w:rsidRPr="00562FB7">
        <w:rPr>
          <w:sz w:val="28"/>
          <w:szCs w:val="28"/>
        </w:rPr>
        <w:t>МІСЬКОГО ГОЛОВИ</w:t>
      </w:r>
    </w:p>
    <w:p w:rsidR="00E002AC" w:rsidRDefault="00E002AC" w:rsidP="00E002AC"/>
    <w:p w:rsidR="00E002AC" w:rsidRDefault="00E002AC" w:rsidP="00E002AC"/>
    <w:p w:rsidR="00E002AC" w:rsidRDefault="00E002AC" w:rsidP="00E002AC"/>
    <w:p w:rsidR="00E002AC" w:rsidRDefault="00E002AC" w:rsidP="00E002AC">
      <w:pPr>
        <w:rPr>
          <w:b/>
          <w:sz w:val="28"/>
          <w:u w:val="single"/>
        </w:rPr>
      </w:pPr>
    </w:p>
    <w:p w:rsidR="00572DAC" w:rsidRPr="002F3A35" w:rsidRDefault="008D2300" w:rsidP="00572DAC">
      <w:pPr>
        <w:rPr>
          <w:b/>
          <w:sz w:val="28"/>
          <w:szCs w:val="28"/>
          <w:u w:val="single"/>
          <w:lang w:val="ru-RU"/>
        </w:rPr>
      </w:pPr>
      <w:r>
        <w:rPr>
          <w:b/>
          <w:sz w:val="28"/>
          <w:szCs w:val="28"/>
          <w:u w:val="single"/>
        </w:rPr>
        <w:t>в</w:t>
      </w:r>
      <w:r w:rsidR="00AF2313" w:rsidRPr="00FE6B31">
        <w:rPr>
          <w:b/>
          <w:sz w:val="28"/>
          <w:szCs w:val="28"/>
          <w:u w:val="single"/>
        </w:rPr>
        <w:t>ід</w:t>
      </w:r>
      <w:r w:rsidRPr="002F3A35">
        <w:rPr>
          <w:b/>
          <w:sz w:val="28"/>
          <w:szCs w:val="28"/>
          <w:u w:val="single"/>
          <w:lang w:val="ru-RU"/>
        </w:rPr>
        <w:t xml:space="preserve"> 12</w:t>
      </w:r>
      <w:r w:rsidR="007E58C7" w:rsidRPr="00334E21">
        <w:rPr>
          <w:b/>
          <w:sz w:val="28"/>
          <w:szCs w:val="28"/>
          <w:u w:val="single"/>
        </w:rPr>
        <w:t>.0</w:t>
      </w:r>
      <w:r w:rsidR="00643BF5">
        <w:rPr>
          <w:b/>
          <w:sz w:val="28"/>
          <w:szCs w:val="28"/>
          <w:u w:val="single"/>
        </w:rPr>
        <w:t>7</w:t>
      </w:r>
      <w:r w:rsidR="007E58C7" w:rsidRPr="00334E21">
        <w:rPr>
          <w:b/>
          <w:sz w:val="28"/>
          <w:szCs w:val="28"/>
          <w:u w:val="single"/>
        </w:rPr>
        <w:t>.201</w:t>
      </w:r>
      <w:r w:rsidR="00D40F9E">
        <w:rPr>
          <w:b/>
          <w:sz w:val="28"/>
          <w:szCs w:val="28"/>
          <w:u w:val="single"/>
        </w:rPr>
        <w:t>9</w:t>
      </w:r>
      <w:r w:rsidR="007E58C7" w:rsidRPr="00334E21">
        <w:rPr>
          <w:b/>
          <w:sz w:val="28"/>
          <w:szCs w:val="28"/>
          <w:u w:val="single"/>
        </w:rPr>
        <w:t xml:space="preserve"> </w:t>
      </w:r>
      <w:r w:rsidR="00D40F9E" w:rsidRPr="00334E21">
        <w:rPr>
          <w:b/>
          <w:sz w:val="28"/>
          <w:szCs w:val="28"/>
          <w:u w:val="single"/>
        </w:rPr>
        <w:t xml:space="preserve"> </w:t>
      </w:r>
      <w:r w:rsidR="007E58C7" w:rsidRPr="00334E21">
        <w:rPr>
          <w:b/>
          <w:sz w:val="28"/>
          <w:szCs w:val="28"/>
          <w:u w:val="single"/>
        </w:rPr>
        <w:t>№</w:t>
      </w:r>
      <w:r w:rsidRPr="002F3A35">
        <w:rPr>
          <w:b/>
          <w:sz w:val="28"/>
          <w:szCs w:val="28"/>
          <w:u w:val="single"/>
          <w:lang w:val="ru-RU"/>
        </w:rPr>
        <w:t xml:space="preserve"> 205</w:t>
      </w:r>
    </w:p>
    <w:p w:rsidR="008D2300" w:rsidRPr="002F3A35" w:rsidRDefault="008D2300" w:rsidP="00572DAC">
      <w:pPr>
        <w:rPr>
          <w:b/>
          <w:sz w:val="28"/>
          <w:szCs w:val="28"/>
          <w:u w:val="single"/>
          <w:lang w:val="ru-RU"/>
        </w:rPr>
      </w:pPr>
    </w:p>
    <w:p w:rsidR="00643BF5" w:rsidRDefault="00334E21" w:rsidP="00643BF5">
      <w:pPr>
        <w:rPr>
          <w:sz w:val="28"/>
          <w:szCs w:val="28"/>
        </w:rPr>
      </w:pPr>
      <w:r w:rsidRPr="00334E21">
        <w:rPr>
          <w:sz w:val="28"/>
          <w:szCs w:val="28"/>
        </w:rPr>
        <w:t>Про стан виконавської дисципліни</w:t>
      </w:r>
    </w:p>
    <w:p w:rsidR="00643BF5" w:rsidRDefault="00334E21" w:rsidP="00643BF5">
      <w:pPr>
        <w:rPr>
          <w:sz w:val="28"/>
          <w:szCs w:val="28"/>
        </w:rPr>
      </w:pPr>
      <w:r w:rsidRPr="00334E21">
        <w:rPr>
          <w:sz w:val="28"/>
          <w:szCs w:val="28"/>
        </w:rPr>
        <w:t xml:space="preserve">та організацію виконання завдань, </w:t>
      </w:r>
    </w:p>
    <w:p w:rsidR="00643BF5" w:rsidRDefault="00334E21" w:rsidP="00643BF5">
      <w:pPr>
        <w:rPr>
          <w:sz w:val="28"/>
          <w:szCs w:val="28"/>
        </w:rPr>
      </w:pPr>
      <w:r w:rsidRPr="00334E21">
        <w:rPr>
          <w:sz w:val="28"/>
          <w:szCs w:val="28"/>
        </w:rPr>
        <w:t xml:space="preserve">визначених актами і дорученнями </w:t>
      </w:r>
    </w:p>
    <w:p w:rsidR="00643BF5" w:rsidRDefault="00334E21" w:rsidP="00643BF5">
      <w:pPr>
        <w:rPr>
          <w:sz w:val="28"/>
          <w:szCs w:val="28"/>
        </w:rPr>
      </w:pPr>
      <w:r w:rsidRPr="00334E21">
        <w:rPr>
          <w:sz w:val="28"/>
          <w:szCs w:val="28"/>
        </w:rPr>
        <w:t xml:space="preserve">Президента України, Кабінету </w:t>
      </w:r>
    </w:p>
    <w:p w:rsidR="00643BF5" w:rsidRDefault="00334E21" w:rsidP="00643BF5">
      <w:pPr>
        <w:rPr>
          <w:sz w:val="28"/>
          <w:szCs w:val="28"/>
        </w:rPr>
      </w:pPr>
      <w:r w:rsidRPr="00334E21">
        <w:rPr>
          <w:sz w:val="28"/>
          <w:szCs w:val="28"/>
        </w:rPr>
        <w:t>Міністрів України, розпорядженнями</w:t>
      </w:r>
    </w:p>
    <w:p w:rsidR="00643BF5" w:rsidRDefault="00334E21" w:rsidP="00643BF5">
      <w:pPr>
        <w:rPr>
          <w:sz w:val="28"/>
          <w:szCs w:val="28"/>
        </w:rPr>
      </w:pPr>
      <w:r w:rsidRPr="00334E21">
        <w:rPr>
          <w:sz w:val="28"/>
          <w:szCs w:val="28"/>
        </w:rPr>
        <w:t xml:space="preserve">і дорученнями голови </w:t>
      </w:r>
    </w:p>
    <w:p w:rsidR="00F63634" w:rsidRDefault="00334E21" w:rsidP="00643BF5">
      <w:pPr>
        <w:rPr>
          <w:sz w:val="28"/>
          <w:szCs w:val="28"/>
        </w:rPr>
      </w:pPr>
      <w:r w:rsidRPr="00334E21">
        <w:rPr>
          <w:sz w:val="28"/>
          <w:szCs w:val="28"/>
        </w:rPr>
        <w:t>обл</w:t>
      </w:r>
      <w:r w:rsidR="00F63634">
        <w:rPr>
          <w:sz w:val="28"/>
          <w:szCs w:val="28"/>
        </w:rPr>
        <w:t xml:space="preserve">асної </w:t>
      </w:r>
      <w:r w:rsidRPr="00334E21">
        <w:rPr>
          <w:sz w:val="28"/>
          <w:szCs w:val="28"/>
        </w:rPr>
        <w:t>держ</w:t>
      </w:r>
      <w:r w:rsidR="00F63634">
        <w:rPr>
          <w:sz w:val="28"/>
          <w:szCs w:val="28"/>
        </w:rPr>
        <w:t xml:space="preserve">авної </w:t>
      </w:r>
      <w:r w:rsidRPr="00334E21">
        <w:rPr>
          <w:sz w:val="28"/>
          <w:szCs w:val="28"/>
        </w:rPr>
        <w:t>адміністрації та</w:t>
      </w:r>
    </w:p>
    <w:p w:rsidR="00F63634" w:rsidRDefault="00643BF5" w:rsidP="00643BF5">
      <w:pPr>
        <w:rPr>
          <w:sz w:val="28"/>
          <w:szCs w:val="28"/>
        </w:rPr>
      </w:pPr>
      <w:r>
        <w:rPr>
          <w:sz w:val="28"/>
          <w:szCs w:val="28"/>
        </w:rPr>
        <w:t>міського голови</w:t>
      </w:r>
      <w:r w:rsidR="00F63634">
        <w:rPr>
          <w:sz w:val="28"/>
          <w:szCs w:val="28"/>
        </w:rPr>
        <w:t xml:space="preserve"> </w:t>
      </w:r>
      <w:r>
        <w:rPr>
          <w:sz w:val="28"/>
          <w:szCs w:val="28"/>
        </w:rPr>
        <w:t xml:space="preserve">протягом </w:t>
      </w:r>
    </w:p>
    <w:p w:rsidR="00334E21" w:rsidRPr="00643BF5" w:rsidRDefault="00643BF5" w:rsidP="00643BF5">
      <w:pPr>
        <w:rPr>
          <w:sz w:val="28"/>
          <w:szCs w:val="28"/>
        </w:rPr>
      </w:pPr>
      <w:r>
        <w:rPr>
          <w:sz w:val="28"/>
          <w:szCs w:val="28"/>
        </w:rPr>
        <w:t>І півріччя 2019 ро</w:t>
      </w:r>
      <w:r w:rsidR="00334E21" w:rsidRPr="00334E21">
        <w:rPr>
          <w:sz w:val="28"/>
          <w:szCs w:val="28"/>
        </w:rPr>
        <w:t>к</w:t>
      </w:r>
      <w:r>
        <w:rPr>
          <w:sz w:val="28"/>
          <w:szCs w:val="28"/>
        </w:rPr>
        <w:t>у</w:t>
      </w:r>
      <w:r w:rsidR="00334E21" w:rsidRPr="00334E21">
        <w:rPr>
          <w:sz w:val="28"/>
          <w:szCs w:val="28"/>
        </w:rPr>
        <w:t xml:space="preserve"> </w:t>
      </w:r>
    </w:p>
    <w:p w:rsidR="00334E21" w:rsidRPr="00643BF5" w:rsidRDefault="00334E21" w:rsidP="00572DAC">
      <w:pPr>
        <w:ind w:firstLine="540"/>
        <w:jc w:val="both"/>
        <w:rPr>
          <w:sz w:val="28"/>
          <w:szCs w:val="28"/>
        </w:rPr>
      </w:pPr>
    </w:p>
    <w:p w:rsidR="00334E21" w:rsidRPr="00643BF5" w:rsidRDefault="00334E21" w:rsidP="00572DAC">
      <w:pPr>
        <w:ind w:firstLine="540"/>
        <w:jc w:val="both"/>
        <w:rPr>
          <w:sz w:val="28"/>
          <w:szCs w:val="28"/>
        </w:rPr>
      </w:pPr>
    </w:p>
    <w:p w:rsidR="00643BF5" w:rsidRDefault="00334E21" w:rsidP="00572DAC">
      <w:pPr>
        <w:ind w:firstLine="540"/>
        <w:jc w:val="both"/>
        <w:rPr>
          <w:sz w:val="28"/>
          <w:szCs w:val="28"/>
        </w:rPr>
      </w:pPr>
      <w:r w:rsidRPr="00334E21">
        <w:rPr>
          <w:sz w:val="28"/>
          <w:szCs w:val="28"/>
        </w:rPr>
        <w:t>Відповідно до вимог Указу Президента України від 26 липня 2005 року № 1132 "Питання контролю за виконанням указів, розпоряджень і доручень Президента України", на виконання доручень Прем'єр-міністра України від 19 травня 2010 року № 27554/2/1-10, від 18 січня 2013 року № 1537/1/1-13, від 23 березня 2015 року № 11411/1/1-15, рішення Кабінету Міністрів України від 12 грудня 2011 року (протокол № 91) та відповідних доручень Прем'єр-міністра України від 18 січня 2013 року №1537/1/1-13, від 01 лис</w:t>
      </w:r>
      <w:r w:rsidR="00643BF5">
        <w:rPr>
          <w:sz w:val="28"/>
          <w:szCs w:val="28"/>
        </w:rPr>
        <w:t>топада 2016 року №38388/1/1-16</w:t>
      </w:r>
      <w:r w:rsidRPr="00334E21">
        <w:rPr>
          <w:sz w:val="28"/>
          <w:szCs w:val="28"/>
        </w:rPr>
        <w:t>, з метою поліпшення стану виконавської дисципліни та організації виконання завдань, визначених актами і дорученнями Президента України, Кабінету Міністрів України, розпорядженнями і до</w:t>
      </w:r>
      <w:r w:rsidR="00643BF5">
        <w:rPr>
          <w:sz w:val="28"/>
          <w:szCs w:val="28"/>
        </w:rPr>
        <w:t xml:space="preserve">рученнями голови </w:t>
      </w:r>
      <w:r w:rsidRPr="00334E21">
        <w:rPr>
          <w:sz w:val="28"/>
          <w:szCs w:val="28"/>
        </w:rPr>
        <w:t xml:space="preserve"> обласної державної адміністрації та </w:t>
      </w:r>
      <w:r w:rsidR="00643BF5">
        <w:rPr>
          <w:sz w:val="28"/>
          <w:szCs w:val="28"/>
        </w:rPr>
        <w:t xml:space="preserve">міського </w:t>
      </w:r>
      <w:r w:rsidRPr="00334E21">
        <w:rPr>
          <w:sz w:val="28"/>
          <w:szCs w:val="28"/>
        </w:rPr>
        <w:t xml:space="preserve">голови, запитами і зверненнями народних депутатів України, депутатів місцевих рад, проведено аналіз стану виконавської дисципліни та організації виконання завдань структурними підрозділами </w:t>
      </w:r>
      <w:r w:rsidR="00643BF5">
        <w:rPr>
          <w:sz w:val="28"/>
          <w:szCs w:val="28"/>
        </w:rPr>
        <w:t>виконавчого комітету міської ради</w:t>
      </w:r>
      <w:r w:rsidRPr="00334E21">
        <w:rPr>
          <w:sz w:val="28"/>
          <w:szCs w:val="28"/>
        </w:rPr>
        <w:t xml:space="preserve">. </w:t>
      </w:r>
    </w:p>
    <w:p w:rsidR="0037570A" w:rsidRDefault="0037570A" w:rsidP="00572DAC">
      <w:pPr>
        <w:ind w:firstLine="540"/>
        <w:jc w:val="both"/>
        <w:rPr>
          <w:sz w:val="28"/>
          <w:szCs w:val="28"/>
        </w:rPr>
      </w:pPr>
    </w:p>
    <w:p w:rsidR="0037570A" w:rsidRDefault="0037570A" w:rsidP="00572DAC">
      <w:pPr>
        <w:ind w:firstLine="540"/>
        <w:jc w:val="both"/>
        <w:rPr>
          <w:sz w:val="28"/>
          <w:szCs w:val="28"/>
        </w:rPr>
      </w:pPr>
    </w:p>
    <w:p w:rsidR="0037570A" w:rsidRDefault="0037570A" w:rsidP="00572DAC">
      <w:pPr>
        <w:ind w:firstLine="540"/>
        <w:jc w:val="both"/>
        <w:rPr>
          <w:sz w:val="28"/>
          <w:szCs w:val="28"/>
        </w:rPr>
      </w:pPr>
    </w:p>
    <w:p w:rsidR="00AE29D8" w:rsidRDefault="00AE29D8" w:rsidP="00AE29D8">
      <w:pPr>
        <w:jc w:val="both"/>
        <w:rPr>
          <w:sz w:val="28"/>
          <w:szCs w:val="28"/>
        </w:rPr>
      </w:pPr>
      <w:r>
        <w:rPr>
          <w:sz w:val="28"/>
          <w:szCs w:val="28"/>
        </w:rPr>
        <w:lastRenderedPageBreak/>
        <w:t xml:space="preserve">     </w:t>
      </w:r>
      <w:r w:rsidRPr="00334E21">
        <w:rPr>
          <w:sz w:val="28"/>
          <w:szCs w:val="28"/>
        </w:rPr>
        <w:t xml:space="preserve">З метою поліпшення стану виконавської дисципліни та організації виконання завдань: </w:t>
      </w:r>
    </w:p>
    <w:p w:rsidR="00AE29D8" w:rsidRDefault="00AE29D8" w:rsidP="00643BF5">
      <w:pPr>
        <w:tabs>
          <w:tab w:val="left" w:pos="0"/>
          <w:tab w:val="left" w:pos="720"/>
          <w:tab w:val="center" w:pos="5103"/>
        </w:tabs>
        <w:jc w:val="both"/>
        <w:rPr>
          <w:sz w:val="28"/>
          <w:szCs w:val="28"/>
        </w:rPr>
      </w:pPr>
    </w:p>
    <w:p w:rsidR="00643BF5" w:rsidRDefault="00AE29D8" w:rsidP="00643BF5">
      <w:pPr>
        <w:tabs>
          <w:tab w:val="left" w:pos="0"/>
          <w:tab w:val="left" w:pos="720"/>
          <w:tab w:val="center" w:pos="5103"/>
        </w:tabs>
        <w:jc w:val="both"/>
        <w:rPr>
          <w:sz w:val="28"/>
          <w:szCs w:val="28"/>
        </w:rPr>
      </w:pPr>
      <w:r>
        <w:rPr>
          <w:sz w:val="28"/>
          <w:szCs w:val="28"/>
        </w:rPr>
        <w:t xml:space="preserve">     1</w:t>
      </w:r>
      <w:r w:rsidR="00643BF5">
        <w:rPr>
          <w:sz w:val="28"/>
          <w:szCs w:val="28"/>
        </w:rPr>
        <w:t xml:space="preserve">. Довідку </w:t>
      </w:r>
      <w:r w:rsidR="00643BF5">
        <w:rPr>
          <w:bCs/>
          <w:iCs/>
          <w:sz w:val="28"/>
          <w:szCs w:val="28"/>
        </w:rPr>
        <w:t xml:space="preserve">про стан виконавської дисципліни, організації виконання завдань, визначених актами законодавства, указами, розпорядженнями і дорученнями Президента України, документами Кабінету Міністрів України, </w:t>
      </w:r>
      <w:r w:rsidR="00643BF5">
        <w:rPr>
          <w:sz w:val="28"/>
          <w:szCs w:val="28"/>
        </w:rPr>
        <w:t>взяти до відома, направити структурним підрозділам  виконавчого комітету міської ради  для опрацювання й вжиття заходів, спрямованих на недопущення в подальшій роботі зазначених недоліків (довідка додається).</w:t>
      </w:r>
    </w:p>
    <w:p w:rsidR="00AE29D8" w:rsidRDefault="00AE29D8" w:rsidP="00643BF5">
      <w:pPr>
        <w:tabs>
          <w:tab w:val="left" w:pos="0"/>
          <w:tab w:val="left" w:pos="720"/>
          <w:tab w:val="center" w:pos="5103"/>
        </w:tabs>
        <w:jc w:val="both"/>
        <w:rPr>
          <w:sz w:val="28"/>
          <w:szCs w:val="28"/>
        </w:rPr>
      </w:pPr>
    </w:p>
    <w:p w:rsidR="008A2297" w:rsidRDefault="00AE29D8" w:rsidP="00AE29D8">
      <w:pPr>
        <w:jc w:val="both"/>
        <w:rPr>
          <w:sz w:val="28"/>
          <w:szCs w:val="28"/>
        </w:rPr>
      </w:pPr>
      <w:r>
        <w:rPr>
          <w:sz w:val="28"/>
          <w:szCs w:val="28"/>
        </w:rPr>
        <w:t xml:space="preserve">     2</w:t>
      </w:r>
      <w:r w:rsidRPr="00334E21">
        <w:rPr>
          <w:sz w:val="28"/>
          <w:szCs w:val="28"/>
        </w:rPr>
        <w:t xml:space="preserve">. Попередити керівників структурних підрозділів </w:t>
      </w:r>
      <w:r>
        <w:rPr>
          <w:sz w:val="28"/>
          <w:szCs w:val="28"/>
        </w:rPr>
        <w:t>виконавчого комітету міської ради</w:t>
      </w:r>
      <w:r w:rsidRPr="00334E21">
        <w:rPr>
          <w:sz w:val="28"/>
          <w:szCs w:val="28"/>
        </w:rPr>
        <w:t>, територіальних органів міністе</w:t>
      </w:r>
      <w:r>
        <w:rPr>
          <w:sz w:val="28"/>
          <w:szCs w:val="28"/>
        </w:rPr>
        <w:t xml:space="preserve">рств і відомств України в місті </w:t>
      </w:r>
      <w:r w:rsidRPr="00334E21">
        <w:rPr>
          <w:sz w:val="28"/>
          <w:szCs w:val="28"/>
        </w:rPr>
        <w:t xml:space="preserve">про їх персональну відповідальність за забезпечення виконання у повному обсязі та в установлені строки завдань, визначених актами та дорученнями Президента України, Кабінету Міністрів України, законодавчими актами, розпорядженнями і дорученнями голови облдержадміністрації та </w:t>
      </w:r>
      <w:r>
        <w:rPr>
          <w:sz w:val="28"/>
          <w:szCs w:val="28"/>
        </w:rPr>
        <w:t xml:space="preserve">міського </w:t>
      </w:r>
      <w:r w:rsidRPr="00334E21">
        <w:rPr>
          <w:sz w:val="28"/>
          <w:szCs w:val="28"/>
        </w:rPr>
        <w:t>голови, а також за розгляд звернень комітетів Верховної Ради України та реагування на запити і звернення народних депутатів України, депутатів місцевих рад.</w:t>
      </w:r>
    </w:p>
    <w:p w:rsidR="008A2297" w:rsidRDefault="008A2297" w:rsidP="00AE29D8">
      <w:pPr>
        <w:jc w:val="both"/>
        <w:rPr>
          <w:sz w:val="28"/>
          <w:szCs w:val="28"/>
        </w:rPr>
      </w:pPr>
    </w:p>
    <w:p w:rsidR="008A2297" w:rsidRDefault="008A2297" w:rsidP="00AE29D8">
      <w:pPr>
        <w:jc w:val="both"/>
        <w:rPr>
          <w:sz w:val="28"/>
          <w:szCs w:val="28"/>
        </w:rPr>
      </w:pPr>
      <w:r>
        <w:rPr>
          <w:sz w:val="28"/>
          <w:szCs w:val="28"/>
        </w:rPr>
        <w:t xml:space="preserve"> </w:t>
      </w:r>
      <w:r w:rsidR="0037570A">
        <w:rPr>
          <w:sz w:val="28"/>
          <w:szCs w:val="28"/>
        </w:rPr>
        <w:t xml:space="preserve">     </w:t>
      </w:r>
      <w:r>
        <w:rPr>
          <w:sz w:val="28"/>
          <w:szCs w:val="28"/>
        </w:rPr>
        <w:t>3</w:t>
      </w:r>
      <w:r w:rsidR="00AE29D8" w:rsidRPr="00334E21">
        <w:rPr>
          <w:sz w:val="28"/>
          <w:szCs w:val="28"/>
        </w:rPr>
        <w:t xml:space="preserve">. Керівникам структурних </w:t>
      </w:r>
      <w:r>
        <w:rPr>
          <w:sz w:val="28"/>
          <w:szCs w:val="28"/>
        </w:rPr>
        <w:t>підрозділів виконавчого комітету міської ради</w:t>
      </w:r>
      <w:r w:rsidR="00AE29D8" w:rsidRPr="00334E21">
        <w:rPr>
          <w:sz w:val="28"/>
          <w:szCs w:val="28"/>
        </w:rPr>
        <w:t>, територіальних органів міністе</w:t>
      </w:r>
      <w:r>
        <w:rPr>
          <w:sz w:val="28"/>
          <w:szCs w:val="28"/>
        </w:rPr>
        <w:t>рств і відомств України в місті</w:t>
      </w:r>
      <w:r w:rsidR="00AE29D8" w:rsidRPr="00334E21">
        <w:rPr>
          <w:sz w:val="28"/>
          <w:szCs w:val="28"/>
        </w:rPr>
        <w:t>:</w:t>
      </w:r>
    </w:p>
    <w:p w:rsidR="008A2297" w:rsidRDefault="00AE29D8" w:rsidP="00AE29D8">
      <w:pPr>
        <w:jc w:val="both"/>
        <w:rPr>
          <w:sz w:val="28"/>
          <w:szCs w:val="28"/>
        </w:rPr>
      </w:pPr>
      <w:r w:rsidRPr="00334E21">
        <w:rPr>
          <w:sz w:val="28"/>
          <w:szCs w:val="28"/>
        </w:rPr>
        <w:t xml:space="preserve"> 1) вжити заходи щодо покращення виконавської дисципліни в питаннях оперативності, системності і якості виконання завдань, визначених документами, що надходять до </w:t>
      </w:r>
      <w:r w:rsidR="008A2297">
        <w:rPr>
          <w:sz w:val="28"/>
          <w:szCs w:val="28"/>
        </w:rPr>
        <w:t>виконавчого комітету міської ради</w:t>
      </w:r>
      <w:r w:rsidRPr="00334E21">
        <w:rPr>
          <w:sz w:val="28"/>
          <w:szCs w:val="28"/>
        </w:rPr>
        <w:t xml:space="preserve"> та інформування про їх виконання відповідно до встановлених вимог; </w:t>
      </w:r>
    </w:p>
    <w:p w:rsidR="008A2297" w:rsidRDefault="00AE29D8" w:rsidP="00AE29D8">
      <w:pPr>
        <w:jc w:val="both"/>
        <w:rPr>
          <w:sz w:val="28"/>
          <w:szCs w:val="28"/>
        </w:rPr>
      </w:pPr>
      <w:r w:rsidRPr="00334E21">
        <w:rPr>
          <w:sz w:val="28"/>
          <w:szCs w:val="28"/>
        </w:rPr>
        <w:t>2) забезпечити більш ретельне опрацювання інформацій на ви</w:t>
      </w:r>
      <w:r w:rsidR="008A2297">
        <w:rPr>
          <w:sz w:val="28"/>
          <w:szCs w:val="28"/>
        </w:rPr>
        <w:t xml:space="preserve">конання розпоряджень і доручень </w:t>
      </w:r>
      <w:r w:rsidRPr="00334E21">
        <w:rPr>
          <w:sz w:val="28"/>
          <w:szCs w:val="28"/>
        </w:rPr>
        <w:t>голови обл</w:t>
      </w:r>
      <w:r w:rsidR="00F63634">
        <w:rPr>
          <w:sz w:val="28"/>
          <w:szCs w:val="28"/>
        </w:rPr>
        <w:t xml:space="preserve">асної </w:t>
      </w:r>
      <w:r w:rsidRPr="00334E21">
        <w:rPr>
          <w:sz w:val="28"/>
          <w:szCs w:val="28"/>
        </w:rPr>
        <w:t>держ</w:t>
      </w:r>
      <w:r w:rsidR="00F63634">
        <w:rPr>
          <w:sz w:val="28"/>
          <w:szCs w:val="28"/>
        </w:rPr>
        <w:t xml:space="preserve">авної </w:t>
      </w:r>
      <w:r w:rsidRPr="00334E21">
        <w:rPr>
          <w:sz w:val="28"/>
          <w:szCs w:val="28"/>
        </w:rPr>
        <w:t xml:space="preserve">адміністрації та </w:t>
      </w:r>
      <w:r w:rsidR="008A2297">
        <w:rPr>
          <w:sz w:val="28"/>
          <w:szCs w:val="28"/>
        </w:rPr>
        <w:t xml:space="preserve">міського голови </w:t>
      </w:r>
      <w:r w:rsidRPr="00334E21">
        <w:rPr>
          <w:sz w:val="28"/>
          <w:szCs w:val="28"/>
        </w:rPr>
        <w:t>, у разі неточностей з'ясовувати необхідні відомості з відповідальними виконавцями, за результатами чого вносити узгоджені пр</w:t>
      </w:r>
      <w:r w:rsidR="008A2297">
        <w:rPr>
          <w:sz w:val="28"/>
          <w:szCs w:val="28"/>
        </w:rPr>
        <w:t>опозиції керівництву виконавчого комітету</w:t>
      </w:r>
      <w:r w:rsidRPr="00334E21">
        <w:rPr>
          <w:sz w:val="28"/>
          <w:szCs w:val="28"/>
        </w:rPr>
        <w:t xml:space="preserve"> відповідно до розподілу функціональних повноважень стосовно практичного вирішення проблемних питань;</w:t>
      </w:r>
    </w:p>
    <w:p w:rsidR="008A2297" w:rsidRDefault="00AE29D8" w:rsidP="00AE29D8">
      <w:pPr>
        <w:jc w:val="both"/>
        <w:rPr>
          <w:sz w:val="28"/>
          <w:szCs w:val="28"/>
        </w:rPr>
      </w:pPr>
      <w:r w:rsidRPr="00334E21">
        <w:rPr>
          <w:sz w:val="28"/>
          <w:szCs w:val="28"/>
        </w:rPr>
        <w:t xml:space="preserve"> 3) вживати, в установленому порядку, заходи щодо притягнення до дисциплінарної відповідальності осіб, винних у несво</w:t>
      </w:r>
      <w:r w:rsidR="00F63634">
        <w:rPr>
          <w:sz w:val="28"/>
          <w:szCs w:val="28"/>
        </w:rPr>
        <w:t>єчасному чи неякісному виконанні</w:t>
      </w:r>
      <w:r w:rsidRPr="00334E21">
        <w:rPr>
          <w:sz w:val="28"/>
          <w:szCs w:val="28"/>
        </w:rPr>
        <w:t xml:space="preserve"> встановлених завдань;</w:t>
      </w:r>
    </w:p>
    <w:p w:rsidR="008A2297" w:rsidRDefault="00AE29D8" w:rsidP="00AE29D8">
      <w:pPr>
        <w:jc w:val="both"/>
        <w:rPr>
          <w:sz w:val="28"/>
          <w:szCs w:val="28"/>
        </w:rPr>
      </w:pPr>
      <w:r w:rsidRPr="00334E21">
        <w:rPr>
          <w:sz w:val="28"/>
          <w:szCs w:val="28"/>
        </w:rPr>
        <w:t xml:space="preserve"> 4) забезпечити безумовне виконання вимог Інструкції з діловодства </w:t>
      </w:r>
      <w:r w:rsidR="008A2297">
        <w:rPr>
          <w:sz w:val="28"/>
          <w:szCs w:val="28"/>
        </w:rPr>
        <w:t xml:space="preserve">у виконавчого комітеті міської ради </w:t>
      </w:r>
      <w:r w:rsidRPr="00334E21">
        <w:rPr>
          <w:sz w:val="28"/>
          <w:szCs w:val="28"/>
        </w:rPr>
        <w:t>затвердженої р</w:t>
      </w:r>
      <w:r w:rsidR="008A2297">
        <w:rPr>
          <w:sz w:val="28"/>
          <w:szCs w:val="28"/>
        </w:rPr>
        <w:t>ішенням виконавчого комітету від 23.03. 2012 року № 54</w:t>
      </w:r>
      <w:r w:rsidRPr="00334E21">
        <w:rPr>
          <w:sz w:val="28"/>
          <w:szCs w:val="28"/>
        </w:rPr>
        <w:t xml:space="preserve">, зокрема в частині термінів виконання документів, надсилання документів за належністю, підписання інформацій, а також зняття з контролю розпоряджень </w:t>
      </w:r>
      <w:r w:rsidR="008A2297">
        <w:rPr>
          <w:sz w:val="28"/>
          <w:szCs w:val="28"/>
        </w:rPr>
        <w:t xml:space="preserve">міського </w:t>
      </w:r>
      <w:r w:rsidRPr="00334E21">
        <w:rPr>
          <w:sz w:val="28"/>
          <w:szCs w:val="28"/>
        </w:rPr>
        <w:t>голови, які виконані у повному обсязі;</w:t>
      </w:r>
    </w:p>
    <w:p w:rsidR="008A2297" w:rsidRDefault="00AE29D8" w:rsidP="00AE29D8">
      <w:pPr>
        <w:jc w:val="both"/>
        <w:rPr>
          <w:sz w:val="28"/>
          <w:szCs w:val="28"/>
        </w:rPr>
      </w:pPr>
      <w:r w:rsidRPr="00334E21">
        <w:rPr>
          <w:sz w:val="28"/>
          <w:szCs w:val="28"/>
        </w:rPr>
        <w:t xml:space="preserve"> 5) під час організації контролю за виконанням розпоряджень</w:t>
      </w:r>
      <w:r w:rsidR="008A2297">
        <w:rPr>
          <w:sz w:val="28"/>
          <w:szCs w:val="28"/>
        </w:rPr>
        <w:t xml:space="preserve"> міського</w:t>
      </w:r>
      <w:r w:rsidRPr="00334E21">
        <w:rPr>
          <w:sz w:val="28"/>
          <w:szCs w:val="28"/>
        </w:rPr>
        <w:t xml:space="preserve"> голови систематично надавати до </w:t>
      </w:r>
      <w:r w:rsidR="008A2297">
        <w:rPr>
          <w:sz w:val="28"/>
          <w:szCs w:val="28"/>
        </w:rPr>
        <w:t>відділу документообігу, звернень громадян</w:t>
      </w:r>
      <w:r w:rsidRPr="00334E21">
        <w:rPr>
          <w:sz w:val="28"/>
          <w:szCs w:val="28"/>
        </w:rPr>
        <w:t xml:space="preserve"> та контролю </w:t>
      </w:r>
      <w:r w:rsidR="008A2297">
        <w:rPr>
          <w:sz w:val="28"/>
          <w:szCs w:val="28"/>
        </w:rPr>
        <w:t>виконавчого комітету</w:t>
      </w:r>
      <w:r w:rsidRPr="00334E21">
        <w:rPr>
          <w:sz w:val="28"/>
          <w:szCs w:val="28"/>
        </w:rPr>
        <w:t xml:space="preserve"> копії узагальнених інформацій про їх виконання;</w:t>
      </w:r>
    </w:p>
    <w:p w:rsidR="00F63634" w:rsidRDefault="00AE29D8" w:rsidP="0037570A">
      <w:pPr>
        <w:jc w:val="both"/>
        <w:rPr>
          <w:sz w:val="28"/>
          <w:szCs w:val="28"/>
        </w:rPr>
      </w:pPr>
      <w:r w:rsidRPr="00334E21">
        <w:rPr>
          <w:sz w:val="28"/>
          <w:szCs w:val="28"/>
        </w:rPr>
        <w:lastRenderedPageBreak/>
        <w:t xml:space="preserve"> 6) розглянути на нарадах питання стану виконавської дисципліни та організації виконання завдань, визначених актами і дорученнями Президента України, Кабінету Міністрів України, розпорядженнями і дорученнями голови обласної державної адміністрації та </w:t>
      </w:r>
      <w:r w:rsidR="008A2297">
        <w:rPr>
          <w:sz w:val="28"/>
          <w:szCs w:val="28"/>
        </w:rPr>
        <w:t xml:space="preserve">міського </w:t>
      </w:r>
      <w:r w:rsidRPr="00334E21">
        <w:rPr>
          <w:sz w:val="28"/>
          <w:szCs w:val="28"/>
        </w:rPr>
        <w:t xml:space="preserve">голови, інших документів, що підлягають контролю, власними </w:t>
      </w:r>
      <w:r w:rsidR="008A2297">
        <w:rPr>
          <w:sz w:val="28"/>
          <w:szCs w:val="28"/>
        </w:rPr>
        <w:t>документами, які виконувалися протягом І півріччя 2019</w:t>
      </w:r>
      <w:r w:rsidR="00F63634">
        <w:rPr>
          <w:sz w:val="28"/>
          <w:szCs w:val="28"/>
        </w:rPr>
        <w:t xml:space="preserve"> року</w:t>
      </w:r>
      <w:r w:rsidR="008A2297">
        <w:rPr>
          <w:sz w:val="28"/>
          <w:szCs w:val="28"/>
        </w:rPr>
        <w:t>.</w:t>
      </w:r>
    </w:p>
    <w:p w:rsidR="0037570A" w:rsidRDefault="0037570A" w:rsidP="0037570A">
      <w:pPr>
        <w:jc w:val="both"/>
        <w:rPr>
          <w:sz w:val="28"/>
          <w:szCs w:val="28"/>
        </w:rPr>
      </w:pPr>
    </w:p>
    <w:p w:rsidR="00643BF5" w:rsidRDefault="0037570A" w:rsidP="0037570A">
      <w:pPr>
        <w:jc w:val="both"/>
        <w:rPr>
          <w:sz w:val="28"/>
          <w:szCs w:val="28"/>
        </w:rPr>
      </w:pPr>
      <w:r>
        <w:rPr>
          <w:sz w:val="28"/>
          <w:szCs w:val="28"/>
        </w:rPr>
        <w:t xml:space="preserve">     4</w:t>
      </w:r>
      <w:r w:rsidR="00334E21" w:rsidRPr="00334E21">
        <w:rPr>
          <w:sz w:val="28"/>
          <w:szCs w:val="28"/>
        </w:rPr>
        <w:t xml:space="preserve">. </w:t>
      </w:r>
      <w:r w:rsidR="00643BF5">
        <w:rPr>
          <w:sz w:val="28"/>
          <w:szCs w:val="28"/>
        </w:rPr>
        <w:t>Відділу документообігу звернень громадян та контролю</w:t>
      </w:r>
      <w:r w:rsidR="00334E21" w:rsidRPr="00334E21">
        <w:rPr>
          <w:sz w:val="28"/>
          <w:szCs w:val="28"/>
        </w:rPr>
        <w:t xml:space="preserve">: </w:t>
      </w:r>
    </w:p>
    <w:p w:rsidR="00643BF5" w:rsidRDefault="00334E21" w:rsidP="00572DAC">
      <w:pPr>
        <w:ind w:firstLine="540"/>
        <w:jc w:val="both"/>
        <w:rPr>
          <w:sz w:val="28"/>
          <w:szCs w:val="28"/>
        </w:rPr>
      </w:pPr>
      <w:r w:rsidRPr="00334E21">
        <w:rPr>
          <w:sz w:val="28"/>
          <w:szCs w:val="28"/>
        </w:rPr>
        <w:t>1) щокварталу готувати проекти розпоряджень</w:t>
      </w:r>
      <w:r w:rsidR="00643BF5">
        <w:rPr>
          <w:sz w:val="28"/>
          <w:szCs w:val="28"/>
        </w:rPr>
        <w:t xml:space="preserve"> міського</w:t>
      </w:r>
      <w:r w:rsidRPr="00334E21">
        <w:rPr>
          <w:sz w:val="28"/>
          <w:szCs w:val="28"/>
        </w:rPr>
        <w:t xml:space="preserve"> голови про зняття з контролю або продовження термінів виконання окремих розпоряджень</w:t>
      </w:r>
      <w:r w:rsidR="00643BF5">
        <w:rPr>
          <w:sz w:val="28"/>
          <w:szCs w:val="28"/>
        </w:rPr>
        <w:t xml:space="preserve"> міського</w:t>
      </w:r>
      <w:r w:rsidRPr="00334E21">
        <w:rPr>
          <w:sz w:val="28"/>
          <w:szCs w:val="28"/>
        </w:rPr>
        <w:t xml:space="preserve"> голови ;</w:t>
      </w:r>
    </w:p>
    <w:p w:rsidR="00643BF5" w:rsidRDefault="00334E21" w:rsidP="00572DAC">
      <w:pPr>
        <w:ind w:firstLine="540"/>
        <w:jc w:val="both"/>
        <w:rPr>
          <w:sz w:val="28"/>
          <w:szCs w:val="28"/>
        </w:rPr>
      </w:pPr>
      <w:r w:rsidRPr="00334E21">
        <w:rPr>
          <w:sz w:val="28"/>
          <w:szCs w:val="28"/>
        </w:rPr>
        <w:t xml:space="preserve"> 2) забезпечити постійний контроль за своєчасним виконанням актів та доручень Президента України, Кабінету Міністрів України, розпоряджень і доручень голови обласної державної адміністрації та </w:t>
      </w:r>
      <w:r w:rsidR="00643BF5">
        <w:rPr>
          <w:sz w:val="28"/>
          <w:szCs w:val="28"/>
        </w:rPr>
        <w:t xml:space="preserve">міського </w:t>
      </w:r>
      <w:r w:rsidRPr="00334E21">
        <w:rPr>
          <w:sz w:val="28"/>
          <w:szCs w:val="28"/>
        </w:rPr>
        <w:t xml:space="preserve">голови; </w:t>
      </w:r>
    </w:p>
    <w:p w:rsidR="00643BF5" w:rsidRDefault="00334E21" w:rsidP="00572DAC">
      <w:pPr>
        <w:ind w:firstLine="540"/>
        <w:jc w:val="both"/>
        <w:rPr>
          <w:sz w:val="28"/>
          <w:szCs w:val="28"/>
        </w:rPr>
      </w:pPr>
      <w:r w:rsidRPr="00334E21">
        <w:rPr>
          <w:sz w:val="28"/>
          <w:szCs w:val="28"/>
        </w:rPr>
        <w:t xml:space="preserve">3) здійснювати систематичний моніторинг причин порушення строків виконання контрольних документів, що надійшли до </w:t>
      </w:r>
      <w:r w:rsidR="00643BF5">
        <w:rPr>
          <w:sz w:val="28"/>
          <w:szCs w:val="28"/>
        </w:rPr>
        <w:t>виконавчого комітету міської ради</w:t>
      </w:r>
      <w:r w:rsidRPr="00334E21">
        <w:rPr>
          <w:sz w:val="28"/>
          <w:szCs w:val="28"/>
        </w:rPr>
        <w:t xml:space="preserve"> та над</w:t>
      </w:r>
      <w:r w:rsidR="00643BF5">
        <w:rPr>
          <w:sz w:val="28"/>
          <w:szCs w:val="28"/>
        </w:rPr>
        <w:t xml:space="preserve">авати пропозиції керівництву </w:t>
      </w:r>
      <w:r w:rsidRPr="00334E21">
        <w:rPr>
          <w:sz w:val="28"/>
          <w:szCs w:val="28"/>
        </w:rPr>
        <w:t xml:space="preserve"> для відповідного реагування; </w:t>
      </w:r>
      <w:r w:rsidR="00643BF5">
        <w:rPr>
          <w:sz w:val="28"/>
          <w:szCs w:val="28"/>
        </w:rPr>
        <w:t xml:space="preserve">    </w:t>
      </w:r>
    </w:p>
    <w:p w:rsidR="00643BF5" w:rsidRDefault="00334E21" w:rsidP="00572DAC">
      <w:pPr>
        <w:ind w:firstLine="540"/>
        <w:jc w:val="both"/>
        <w:rPr>
          <w:sz w:val="28"/>
          <w:szCs w:val="28"/>
        </w:rPr>
      </w:pPr>
      <w:r w:rsidRPr="00334E21">
        <w:rPr>
          <w:sz w:val="28"/>
          <w:szCs w:val="28"/>
        </w:rPr>
        <w:t xml:space="preserve">4) забезпечити вчасну підготовку структурним підрозділам </w:t>
      </w:r>
      <w:r w:rsidR="00643BF5">
        <w:rPr>
          <w:sz w:val="28"/>
          <w:szCs w:val="28"/>
        </w:rPr>
        <w:t xml:space="preserve">виконавчого комітету міської ради </w:t>
      </w:r>
      <w:r w:rsidRPr="00334E21">
        <w:rPr>
          <w:sz w:val="28"/>
          <w:szCs w:val="28"/>
        </w:rPr>
        <w:t>щотижневих письмових нагадувань-попереджень про строки виконання контрольних документів.</w:t>
      </w:r>
    </w:p>
    <w:p w:rsidR="00CA6A3A" w:rsidRDefault="00CA6A3A" w:rsidP="00572DAC">
      <w:pPr>
        <w:ind w:firstLine="540"/>
        <w:jc w:val="both"/>
        <w:rPr>
          <w:sz w:val="28"/>
          <w:szCs w:val="28"/>
        </w:rPr>
      </w:pPr>
    </w:p>
    <w:p w:rsidR="00643BF5" w:rsidRDefault="00643BF5" w:rsidP="00572DAC">
      <w:pPr>
        <w:ind w:firstLine="540"/>
        <w:jc w:val="both"/>
        <w:rPr>
          <w:sz w:val="28"/>
          <w:szCs w:val="28"/>
        </w:rPr>
      </w:pPr>
    </w:p>
    <w:p w:rsidR="00572DAC" w:rsidRDefault="0037570A" w:rsidP="00572DAC">
      <w:pPr>
        <w:ind w:firstLine="540"/>
        <w:jc w:val="both"/>
        <w:rPr>
          <w:sz w:val="28"/>
          <w:szCs w:val="28"/>
          <w:shd w:val="clear" w:color="auto" w:fill="FFFFFF"/>
          <w:lang w:val="ru-RU"/>
        </w:rPr>
      </w:pPr>
      <w:r>
        <w:rPr>
          <w:sz w:val="28"/>
          <w:szCs w:val="28"/>
          <w:shd w:val="clear" w:color="auto" w:fill="FFFFFF"/>
        </w:rPr>
        <w:t>5</w:t>
      </w:r>
      <w:r w:rsidR="00572DAC">
        <w:rPr>
          <w:sz w:val="28"/>
          <w:szCs w:val="28"/>
          <w:shd w:val="clear" w:color="auto" w:fill="FFFFFF"/>
        </w:rPr>
        <w:t>. Контр</w:t>
      </w:r>
      <w:r w:rsidR="00F033A6">
        <w:rPr>
          <w:sz w:val="28"/>
          <w:szCs w:val="28"/>
          <w:shd w:val="clear" w:color="auto" w:fill="FFFFFF"/>
        </w:rPr>
        <w:t>оль за виконанням даного розпорядження</w:t>
      </w:r>
      <w:r w:rsidR="00572DAC">
        <w:rPr>
          <w:sz w:val="28"/>
          <w:szCs w:val="28"/>
          <w:shd w:val="clear" w:color="auto" w:fill="FFFFFF"/>
        </w:rPr>
        <w:t xml:space="preserve"> покласти на керуючу справами міськвиконкому С.І.</w:t>
      </w:r>
      <w:r w:rsidR="00014566">
        <w:rPr>
          <w:sz w:val="28"/>
          <w:szCs w:val="28"/>
          <w:shd w:val="clear" w:color="auto" w:fill="FFFFFF"/>
        </w:rPr>
        <w:t xml:space="preserve"> </w:t>
      </w:r>
      <w:r w:rsidR="00572DAC">
        <w:rPr>
          <w:sz w:val="28"/>
          <w:szCs w:val="28"/>
          <w:shd w:val="clear" w:color="auto" w:fill="FFFFFF"/>
        </w:rPr>
        <w:t>Сивко.</w:t>
      </w:r>
    </w:p>
    <w:p w:rsidR="00572DAC" w:rsidRDefault="00572DAC" w:rsidP="00572DAC">
      <w:pPr>
        <w:ind w:firstLine="540"/>
        <w:jc w:val="both"/>
        <w:rPr>
          <w:sz w:val="28"/>
          <w:szCs w:val="28"/>
          <w:shd w:val="clear" w:color="auto" w:fill="FFFFFF"/>
        </w:rPr>
      </w:pPr>
      <w:r>
        <w:rPr>
          <w:sz w:val="28"/>
          <w:szCs w:val="28"/>
          <w:shd w:val="clear" w:color="auto" w:fill="FFFFFF"/>
        </w:rPr>
        <w:t> </w:t>
      </w:r>
    </w:p>
    <w:p w:rsidR="00572DAC" w:rsidRDefault="00572DAC" w:rsidP="00572DAC">
      <w:pPr>
        <w:rPr>
          <w:sz w:val="28"/>
          <w:szCs w:val="28"/>
          <w:shd w:val="clear" w:color="auto" w:fill="FFFFFF"/>
        </w:rPr>
      </w:pPr>
      <w:r>
        <w:rPr>
          <w:sz w:val="28"/>
          <w:szCs w:val="28"/>
          <w:shd w:val="clear" w:color="auto" w:fill="FFFFFF"/>
        </w:rPr>
        <w:t> </w:t>
      </w:r>
    </w:p>
    <w:p w:rsidR="00572DAC" w:rsidRDefault="00572DAC" w:rsidP="00572DAC">
      <w:pPr>
        <w:rPr>
          <w:sz w:val="28"/>
          <w:szCs w:val="28"/>
          <w:shd w:val="clear" w:color="auto" w:fill="FFFFFF"/>
        </w:rPr>
      </w:pPr>
      <w:r>
        <w:rPr>
          <w:sz w:val="28"/>
          <w:szCs w:val="28"/>
          <w:shd w:val="clear" w:color="auto" w:fill="FFFFFF"/>
        </w:rPr>
        <w:t> </w:t>
      </w:r>
    </w:p>
    <w:p w:rsidR="00572DAC" w:rsidRDefault="00572DAC" w:rsidP="00572DAC">
      <w:pPr>
        <w:jc w:val="center"/>
        <w:rPr>
          <w:sz w:val="28"/>
          <w:szCs w:val="28"/>
          <w:shd w:val="clear" w:color="auto" w:fill="FFFFFF"/>
        </w:rPr>
      </w:pPr>
      <w:r>
        <w:rPr>
          <w:sz w:val="28"/>
          <w:szCs w:val="28"/>
          <w:shd w:val="clear" w:color="auto" w:fill="FFFFFF"/>
        </w:rPr>
        <w:t>Міський голова                                              О.Г.</w:t>
      </w:r>
      <w:r w:rsidR="00FB565B">
        <w:rPr>
          <w:sz w:val="28"/>
          <w:szCs w:val="28"/>
          <w:shd w:val="clear" w:color="auto" w:fill="FFFFFF"/>
        </w:rPr>
        <w:t xml:space="preserve"> </w:t>
      </w:r>
      <w:r>
        <w:rPr>
          <w:sz w:val="28"/>
          <w:szCs w:val="28"/>
          <w:shd w:val="clear" w:color="auto" w:fill="FFFFFF"/>
        </w:rPr>
        <w:t>Шостак</w:t>
      </w:r>
    </w:p>
    <w:p w:rsidR="00572DAC" w:rsidRPr="00F91FA8" w:rsidRDefault="00572DAC" w:rsidP="00572DAC">
      <w:pPr>
        <w:rPr>
          <w:rFonts w:ascii="Verdana" w:hAnsi="Verdana"/>
          <w:color w:val="20A142"/>
          <w:sz w:val="17"/>
          <w:szCs w:val="17"/>
          <w:shd w:val="clear" w:color="auto" w:fill="FFFFFF"/>
        </w:rPr>
      </w:pPr>
      <w:r>
        <w:rPr>
          <w:rFonts w:ascii="Verdana" w:hAnsi="Verdana"/>
          <w:color w:val="20A142"/>
          <w:sz w:val="17"/>
          <w:szCs w:val="17"/>
          <w:shd w:val="clear" w:color="auto" w:fill="FFFFFF"/>
        </w:rPr>
        <w:t> </w:t>
      </w:r>
    </w:p>
    <w:p w:rsidR="00F91FA8" w:rsidRDefault="00F91FA8" w:rsidP="00572DAC">
      <w:pPr>
        <w:tabs>
          <w:tab w:val="left" w:pos="1560"/>
        </w:tabs>
        <w:rPr>
          <w:sz w:val="24"/>
          <w:szCs w:val="24"/>
        </w:rPr>
      </w:pPr>
    </w:p>
    <w:p w:rsidR="00F91FA8" w:rsidRPr="00F91FA8" w:rsidRDefault="00F91FA8" w:rsidP="00F91FA8">
      <w:pPr>
        <w:rPr>
          <w:sz w:val="24"/>
          <w:szCs w:val="24"/>
        </w:rPr>
      </w:pPr>
    </w:p>
    <w:p w:rsidR="00F91FA8" w:rsidRPr="00F91FA8" w:rsidRDefault="00F91FA8" w:rsidP="00F91FA8">
      <w:pPr>
        <w:rPr>
          <w:sz w:val="24"/>
          <w:szCs w:val="24"/>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Pr="000638A5" w:rsidRDefault="009C32B6" w:rsidP="00F91FA8">
      <w:pPr>
        <w:rPr>
          <w:sz w:val="24"/>
          <w:szCs w:val="24"/>
          <w:lang w:val="ru-RU"/>
        </w:rPr>
      </w:pPr>
    </w:p>
    <w:p w:rsidR="009C32B6" w:rsidRDefault="009C32B6" w:rsidP="00F91FA8">
      <w:pPr>
        <w:rPr>
          <w:sz w:val="24"/>
          <w:szCs w:val="24"/>
          <w:lang w:val="ru-RU"/>
        </w:rPr>
      </w:pPr>
    </w:p>
    <w:p w:rsidR="00CA6A3A" w:rsidRDefault="00CA6A3A" w:rsidP="00F91FA8">
      <w:pPr>
        <w:rPr>
          <w:sz w:val="24"/>
          <w:szCs w:val="24"/>
          <w:lang w:val="ru-RU"/>
        </w:rPr>
      </w:pPr>
    </w:p>
    <w:p w:rsidR="00CA6A3A" w:rsidRDefault="00CA6A3A" w:rsidP="00F91FA8">
      <w:pPr>
        <w:rPr>
          <w:sz w:val="24"/>
          <w:szCs w:val="24"/>
          <w:lang w:val="ru-RU"/>
        </w:rPr>
      </w:pPr>
    </w:p>
    <w:p w:rsidR="008A2297" w:rsidRDefault="008A2297" w:rsidP="00F91FA8">
      <w:pPr>
        <w:rPr>
          <w:sz w:val="24"/>
          <w:szCs w:val="24"/>
          <w:lang w:val="ru-RU"/>
        </w:rPr>
      </w:pPr>
    </w:p>
    <w:p w:rsidR="008A2297" w:rsidRDefault="008A2297" w:rsidP="00F91FA8">
      <w:pPr>
        <w:rPr>
          <w:sz w:val="24"/>
          <w:szCs w:val="24"/>
          <w:lang w:val="ru-RU"/>
        </w:rPr>
      </w:pPr>
    </w:p>
    <w:p w:rsidR="008A2297" w:rsidRDefault="008A2297" w:rsidP="00F91FA8">
      <w:pPr>
        <w:rPr>
          <w:sz w:val="24"/>
          <w:szCs w:val="24"/>
          <w:lang w:val="ru-RU"/>
        </w:rPr>
      </w:pPr>
    </w:p>
    <w:p w:rsidR="008A2297" w:rsidRDefault="008A2297" w:rsidP="00F91FA8">
      <w:pPr>
        <w:rPr>
          <w:sz w:val="24"/>
          <w:szCs w:val="24"/>
          <w:lang w:val="ru-RU"/>
        </w:rPr>
      </w:pPr>
    </w:p>
    <w:p w:rsidR="008A2297" w:rsidRDefault="008A2297" w:rsidP="00F91FA8">
      <w:pPr>
        <w:rPr>
          <w:sz w:val="24"/>
          <w:szCs w:val="24"/>
          <w:lang w:val="ru-RU"/>
        </w:rPr>
      </w:pPr>
    </w:p>
    <w:p w:rsidR="008A2297" w:rsidRDefault="008A2297" w:rsidP="00F91FA8">
      <w:pPr>
        <w:rPr>
          <w:sz w:val="24"/>
          <w:szCs w:val="24"/>
          <w:lang w:val="ru-RU"/>
        </w:rPr>
      </w:pPr>
    </w:p>
    <w:p w:rsidR="008A2297" w:rsidRDefault="008A2297" w:rsidP="00F91FA8">
      <w:pPr>
        <w:rPr>
          <w:sz w:val="24"/>
          <w:szCs w:val="24"/>
          <w:lang w:val="ru-RU"/>
        </w:rPr>
      </w:pPr>
    </w:p>
    <w:p w:rsidR="008A2297" w:rsidRDefault="008A2297" w:rsidP="00F91FA8">
      <w:pPr>
        <w:rPr>
          <w:sz w:val="24"/>
          <w:szCs w:val="24"/>
          <w:lang w:val="ru-RU"/>
        </w:rPr>
      </w:pPr>
    </w:p>
    <w:p w:rsidR="00F85481" w:rsidRDefault="00F85481" w:rsidP="0037570A">
      <w:pPr>
        <w:rPr>
          <w:sz w:val="24"/>
          <w:szCs w:val="24"/>
          <w:lang w:val="ru-RU"/>
        </w:rPr>
      </w:pPr>
    </w:p>
    <w:p w:rsidR="0037570A" w:rsidRDefault="0037570A" w:rsidP="0037570A">
      <w:pPr>
        <w:rPr>
          <w:sz w:val="24"/>
          <w:szCs w:val="24"/>
        </w:rPr>
      </w:pPr>
    </w:p>
    <w:p w:rsidR="00F85481" w:rsidRDefault="00F85481" w:rsidP="009C32B6">
      <w:pPr>
        <w:jc w:val="right"/>
        <w:rPr>
          <w:sz w:val="24"/>
          <w:szCs w:val="24"/>
        </w:rPr>
      </w:pPr>
    </w:p>
    <w:p w:rsidR="009C32B6" w:rsidRDefault="009C32B6" w:rsidP="009C32B6">
      <w:pPr>
        <w:jc w:val="right"/>
        <w:rPr>
          <w:sz w:val="24"/>
          <w:szCs w:val="24"/>
        </w:rPr>
      </w:pPr>
      <w:r>
        <w:rPr>
          <w:sz w:val="24"/>
          <w:szCs w:val="24"/>
        </w:rPr>
        <w:t xml:space="preserve">Додаток </w:t>
      </w:r>
    </w:p>
    <w:p w:rsidR="009C32B6" w:rsidRDefault="009C32B6" w:rsidP="009C32B6">
      <w:pPr>
        <w:jc w:val="right"/>
        <w:rPr>
          <w:sz w:val="24"/>
          <w:szCs w:val="24"/>
        </w:rPr>
      </w:pPr>
      <w:r>
        <w:rPr>
          <w:sz w:val="24"/>
          <w:szCs w:val="24"/>
        </w:rPr>
        <w:t>до розпорядження міського голови</w:t>
      </w:r>
    </w:p>
    <w:p w:rsidR="009C32B6" w:rsidRPr="009C32B6" w:rsidRDefault="009C32B6" w:rsidP="009C32B6">
      <w:pPr>
        <w:tabs>
          <w:tab w:val="left" w:pos="5970"/>
          <w:tab w:val="right" w:pos="9638"/>
        </w:tabs>
        <w:rPr>
          <w:sz w:val="24"/>
          <w:szCs w:val="24"/>
          <w:lang w:val="ru-RU"/>
        </w:rPr>
      </w:pPr>
      <w:r>
        <w:rPr>
          <w:sz w:val="24"/>
          <w:szCs w:val="24"/>
        </w:rPr>
        <w:tab/>
        <w:t xml:space="preserve"> від </w:t>
      </w:r>
      <w:r w:rsidR="0004434B">
        <w:rPr>
          <w:sz w:val="24"/>
          <w:szCs w:val="24"/>
        </w:rPr>
        <w:t>17</w:t>
      </w:r>
      <w:r>
        <w:rPr>
          <w:sz w:val="24"/>
          <w:szCs w:val="24"/>
        </w:rPr>
        <w:t>.0</w:t>
      </w:r>
      <w:r w:rsidR="00643BF5">
        <w:rPr>
          <w:sz w:val="24"/>
          <w:szCs w:val="24"/>
          <w:lang w:val="ru-RU"/>
        </w:rPr>
        <w:t>7</w:t>
      </w:r>
      <w:r>
        <w:rPr>
          <w:sz w:val="24"/>
          <w:szCs w:val="24"/>
        </w:rPr>
        <w:t>.201</w:t>
      </w:r>
      <w:r w:rsidRPr="009C32B6">
        <w:rPr>
          <w:sz w:val="24"/>
          <w:szCs w:val="24"/>
          <w:lang w:val="ru-RU"/>
        </w:rPr>
        <w:t>9</w:t>
      </w:r>
      <w:r>
        <w:rPr>
          <w:sz w:val="24"/>
          <w:szCs w:val="24"/>
        </w:rPr>
        <w:t xml:space="preserve"> №</w:t>
      </w:r>
      <w:r w:rsidR="0004434B">
        <w:rPr>
          <w:sz w:val="24"/>
          <w:szCs w:val="24"/>
        </w:rPr>
        <w:t xml:space="preserve"> 205</w:t>
      </w:r>
    </w:p>
    <w:p w:rsidR="009C32B6" w:rsidRDefault="009C32B6" w:rsidP="009C32B6">
      <w:pPr>
        <w:jc w:val="both"/>
        <w:rPr>
          <w:sz w:val="28"/>
          <w:szCs w:val="28"/>
        </w:rPr>
      </w:pPr>
    </w:p>
    <w:p w:rsidR="009C32B6" w:rsidRDefault="009C32B6" w:rsidP="009C32B6">
      <w:pPr>
        <w:jc w:val="both"/>
        <w:rPr>
          <w:sz w:val="28"/>
          <w:szCs w:val="28"/>
        </w:rPr>
      </w:pPr>
      <w:r>
        <w:rPr>
          <w:sz w:val="28"/>
          <w:szCs w:val="28"/>
        </w:rPr>
        <w:t xml:space="preserve">Довідка про стан виконавської дисципліни </w:t>
      </w:r>
    </w:p>
    <w:p w:rsidR="009C32B6" w:rsidRDefault="009C32B6" w:rsidP="009C32B6">
      <w:pPr>
        <w:jc w:val="both"/>
        <w:rPr>
          <w:sz w:val="28"/>
          <w:szCs w:val="28"/>
        </w:rPr>
      </w:pPr>
      <w:r>
        <w:rPr>
          <w:sz w:val="28"/>
          <w:szCs w:val="28"/>
        </w:rPr>
        <w:t xml:space="preserve">за підсумками </w:t>
      </w:r>
      <w:r w:rsidR="00643BF5">
        <w:rPr>
          <w:sz w:val="28"/>
          <w:szCs w:val="28"/>
        </w:rPr>
        <w:t xml:space="preserve">І півріччя </w:t>
      </w:r>
      <w:r>
        <w:rPr>
          <w:sz w:val="28"/>
          <w:szCs w:val="28"/>
        </w:rPr>
        <w:t>201</w:t>
      </w:r>
      <w:r w:rsidR="00643BF5">
        <w:rPr>
          <w:sz w:val="28"/>
          <w:szCs w:val="28"/>
          <w:lang w:val="ru-RU"/>
        </w:rPr>
        <w:t>9</w:t>
      </w:r>
      <w:r>
        <w:rPr>
          <w:sz w:val="28"/>
          <w:szCs w:val="28"/>
        </w:rPr>
        <w:t xml:space="preserve"> року </w:t>
      </w:r>
    </w:p>
    <w:p w:rsidR="009C32B6" w:rsidRDefault="009C32B6" w:rsidP="009C32B6">
      <w:pPr>
        <w:jc w:val="both"/>
        <w:rPr>
          <w:sz w:val="28"/>
          <w:szCs w:val="28"/>
        </w:rPr>
      </w:pPr>
    </w:p>
    <w:p w:rsidR="009C32B6" w:rsidRDefault="009C32B6" w:rsidP="00643BF5">
      <w:pPr>
        <w:jc w:val="both"/>
        <w:rPr>
          <w:sz w:val="28"/>
          <w:szCs w:val="28"/>
        </w:rPr>
      </w:pPr>
      <w:r>
        <w:rPr>
          <w:sz w:val="28"/>
          <w:szCs w:val="28"/>
        </w:rPr>
        <w:t xml:space="preserve">     Аналіз направлених на виконання до виконавчого комітету актів та доручень Президента України, Кабінету Міністрів України, центральних органів виконавчої влади, розпоряджень та доручень голови обл</w:t>
      </w:r>
      <w:r w:rsidR="00F85481">
        <w:rPr>
          <w:sz w:val="28"/>
          <w:szCs w:val="28"/>
        </w:rPr>
        <w:t xml:space="preserve">асної </w:t>
      </w:r>
      <w:r>
        <w:rPr>
          <w:sz w:val="28"/>
          <w:szCs w:val="28"/>
        </w:rPr>
        <w:t>держ</w:t>
      </w:r>
      <w:r w:rsidR="00F85481">
        <w:rPr>
          <w:sz w:val="28"/>
          <w:szCs w:val="28"/>
        </w:rPr>
        <w:t xml:space="preserve">авної </w:t>
      </w:r>
      <w:r>
        <w:rPr>
          <w:sz w:val="28"/>
          <w:szCs w:val="28"/>
        </w:rPr>
        <w:t xml:space="preserve">адміністрації та прийнятих власних рішень показав наступне. </w:t>
      </w:r>
    </w:p>
    <w:p w:rsidR="00AE29D8" w:rsidRDefault="00237CFC" w:rsidP="00643BF5">
      <w:pPr>
        <w:jc w:val="both"/>
        <w:rPr>
          <w:sz w:val="28"/>
          <w:szCs w:val="28"/>
        </w:rPr>
      </w:pPr>
      <w:r>
        <w:rPr>
          <w:sz w:val="28"/>
          <w:szCs w:val="28"/>
        </w:rPr>
        <w:t xml:space="preserve">     Протягом І півріччя </w:t>
      </w:r>
      <w:r w:rsidR="00CA6A3A">
        <w:rPr>
          <w:sz w:val="28"/>
          <w:szCs w:val="28"/>
        </w:rPr>
        <w:t xml:space="preserve"> 2019</w:t>
      </w:r>
      <w:r w:rsidR="00643BF5" w:rsidRPr="00334E21">
        <w:rPr>
          <w:sz w:val="28"/>
          <w:szCs w:val="28"/>
        </w:rPr>
        <w:t xml:space="preserve"> року в автоматизованій сис</w:t>
      </w:r>
      <w:r>
        <w:rPr>
          <w:sz w:val="28"/>
          <w:szCs w:val="28"/>
        </w:rPr>
        <w:t>темі ведення контролю зареєстровано 460 контрольних документів. Загалом на контролі перебувало 838</w:t>
      </w:r>
      <w:r w:rsidR="00F85481">
        <w:rPr>
          <w:sz w:val="28"/>
          <w:szCs w:val="28"/>
        </w:rPr>
        <w:t xml:space="preserve"> документи, із них: указів, розпоряджень та доручень</w:t>
      </w:r>
      <w:r w:rsidR="00643BF5" w:rsidRPr="00334E21">
        <w:rPr>
          <w:sz w:val="28"/>
          <w:szCs w:val="28"/>
        </w:rPr>
        <w:t xml:space="preserve"> Президента України</w:t>
      </w:r>
      <w:r w:rsidR="00101DD3">
        <w:rPr>
          <w:sz w:val="28"/>
          <w:szCs w:val="28"/>
        </w:rPr>
        <w:t xml:space="preserve"> та Адміністрації Президента України – 10</w:t>
      </w:r>
      <w:r w:rsidR="00F85481">
        <w:rPr>
          <w:sz w:val="28"/>
          <w:szCs w:val="28"/>
        </w:rPr>
        <w:t>, постанов</w:t>
      </w:r>
      <w:r w:rsidR="00101DD3">
        <w:rPr>
          <w:sz w:val="28"/>
          <w:szCs w:val="28"/>
        </w:rPr>
        <w:t xml:space="preserve"> </w:t>
      </w:r>
      <w:r w:rsidR="00101DD3" w:rsidRPr="00334E21">
        <w:rPr>
          <w:sz w:val="28"/>
          <w:szCs w:val="28"/>
        </w:rPr>
        <w:t>Кабінету Міністрів України</w:t>
      </w:r>
      <w:r w:rsidR="00101DD3">
        <w:rPr>
          <w:sz w:val="28"/>
          <w:szCs w:val="28"/>
        </w:rPr>
        <w:t xml:space="preserve">- 11 </w:t>
      </w:r>
      <w:r w:rsidR="00F85481">
        <w:rPr>
          <w:sz w:val="28"/>
          <w:szCs w:val="28"/>
        </w:rPr>
        <w:t>, розпоряджень</w:t>
      </w:r>
      <w:r w:rsidR="00101DD3">
        <w:rPr>
          <w:sz w:val="28"/>
          <w:szCs w:val="28"/>
        </w:rPr>
        <w:t xml:space="preserve"> </w:t>
      </w:r>
      <w:r w:rsidR="00101DD3" w:rsidRPr="00334E21">
        <w:rPr>
          <w:sz w:val="28"/>
          <w:szCs w:val="28"/>
        </w:rPr>
        <w:t>Кабінету Міністрів України</w:t>
      </w:r>
      <w:r w:rsidR="00101DD3">
        <w:rPr>
          <w:sz w:val="28"/>
          <w:szCs w:val="28"/>
        </w:rPr>
        <w:t>-15,</w:t>
      </w:r>
      <w:r w:rsidR="00F85481">
        <w:rPr>
          <w:sz w:val="28"/>
          <w:szCs w:val="28"/>
        </w:rPr>
        <w:t xml:space="preserve"> доручень</w:t>
      </w:r>
      <w:r w:rsidR="00643BF5" w:rsidRPr="00334E21">
        <w:rPr>
          <w:sz w:val="28"/>
          <w:szCs w:val="28"/>
        </w:rPr>
        <w:t xml:space="preserve"> Кабіне</w:t>
      </w:r>
      <w:r w:rsidR="00101DD3">
        <w:rPr>
          <w:sz w:val="28"/>
          <w:szCs w:val="28"/>
        </w:rPr>
        <w:t>ту Міністрів України – 38</w:t>
      </w:r>
      <w:r w:rsidR="00643BF5" w:rsidRPr="00334E21">
        <w:rPr>
          <w:sz w:val="28"/>
          <w:szCs w:val="28"/>
        </w:rPr>
        <w:t>,</w:t>
      </w:r>
      <w:r w:rsidR="00F85481">
        <w:rPr>
          <w:sz w:val="28"/>
          <w:szCs w:val="28"/>
        </w:rPr>
        <w:t xml:space="preserve"> доручень та листів</w:t>
      </w:r>
      <w:r w:rsidR="00101DD3">
        <w:rPr>
          <w:sz w:val="28"/>
          <w:szCs w:val="28"/>
        </w:rPr>
        <w:t xml:space="preserve"> міністерств та відомств України- 141</w:t>
      </w:r>
      <w:r w:rsidR="00F85481">
        <w:rPr>
          <w:sz w:val="28"/>
          <w:szCs w:val="28"/>
        </w:rPr>
        <w:t>,</w:t>
      </w:r>
      <w:r w:rsidR="00101DD3">
        <w:rPr>
          <w:sz w:val="28"/>
          <w:szCs w:val="28"/>
        </w:rPr>
        <w:t xml:space="preserve"> </w:t>
      </w:r>
      <w:r w:rsidR="00F85481">
        <w:rPr>
          <w:sz w:val="28"/>
          <w:szCs w:val="28"/>
        </w:rPr>
        <w:t xml:space="preserve"> розпоряджень</w:t>
      </w:r>
      <w:r w:rsidR="00643BF5" w:rsidRPr="00334E21">
        <w:rPr>
          <w:sz w:val="28"/>
          <w:szCs w:val="28"/>
        </w:rPr>
        <w:t xml:space="preserve"> голови обласн</w:t>
      </w:r>
      <w:r w:rsidR="00101DD3">
        <w:rPr>
          <w:sz w:val="28"/>
          <w:szCs w:val="28"/>
        </w:rPr>
        <w:t>ої державної адміністрації – 120</w:t>
      </w:r>
      <w:r w:rsidR="00F85481">
        <w:rPr>
          <w:sz w:val="28"/>
          <w:szCs w:val="28"/>
        </w:rPr>
        <w:t>, доручень</w:t>
      </w:r>
      <w:r w:rsidR="00643BF5" w:rsidRPr="00334E21">
        <w:rPr>
          <w:sz w:val="28"/>
          <w:szCs w:val="28"/>
        </w:rPr>
        <w:t xml:space="preserve"> голови обласн</w:t>
      </w:r>
      <w:r w:rsidR="00101DD3">
        <w:rPr>
          <w:sz w:val="28"/>
          <w:szCs w:val="28"/>
        </w:rPr>
        <w:t>ої державної адміністрації – 43</w:t>
      </w:r>
      <w:r w:rsidR="00643BF5" w:rsidRPr="00334E21">
        <w:rPr>
          <w:sz w:val="28"/>
          <w:szCs w:val="28"/>
        </w:rPr>
        <w:t>,</w:t>
      </w:r>
      <w:r w:rsidR="00101DD3">
        <w:rPr>
          <w:sz w:val="28"/>
          <w:szCs w:val="28"/>
        </w:rPr>
        <w:t xml:space="preserve"> листів обласної державної адміністрації та структурних відомств – 375,</w:t>
      </w:r>
      <w:r w:rsidR="00F85481">
        <w:rPr>
          <w:sz w:val="28"/>
          <w:szCs w:val="28"/>
        </w:rPr>
        <w:t xml:space="preserve"> запитів та звернень</w:t>
      </w:r>
      <w:r w:rsidR="00643BF5" w:rsidRPr="00334E21">
        <w:rPr>
          <w:sz w:val="28"/>
          <w:szCs w:val="28"/>
        </w:rPr>
        <w:t xml:space="preserve"> </w:t>
      </w:r>
      <w:r w:rsidR="00101DD3">
        <w:rPr>
          <w:sz w:val="28"/>
          <w:szCs w:val="28"/>
        </w:rPr>
        <w:t>Уповноважених Президента України та  Верховної Ради України – 5</w:t>
      </w:r>
      <w:r w:rsidR="00F85481">
        <w:rPr>
          <w:sz w:val="28"/>
          <w:szCs w:val="28"/>
        </w:rPr>
        <w:t>, інших документів</w:t>
      </w:r>
      <w:r w:rsidR="00643BF5" w:rsidRPr="00334E21">
        <w:rPr>
          <w:sz w:val="28"/>
          <w:szCs w:val="28"/>
        </w:rPr>
        <w:t>, що надійшли від структурних підрозділів обл</w:t>
      </w:r>
      <w:r w:rsidR="00F85481">
        <w:rPr>
          <w:sz w:val="28"/>
          <w:szCs w:val="28"/>
        </w:rPr>
        <w:t xml:space="preserve">асної </w:t>
      </w:r>
      <w:r w:rsidR="00643BF5" w:rsidRPr="00334E21">
        <w:rPr>
          <w:sz w:val="28"/>
          <w:szCs w:val="28"/>
        </w:rPr>
        <w:t>держ</w:t>
      </w:r>
      <w:r w:rsidR="00F85481">
        <w:rPr>
          <w:sz w:val="28"/>
          <w:szCs w:val="28"/>
        </w:rPr>
        <w:t xml:space="preserve">авної </w:t>
      </w:r>
      <w:r w:rsidR="00643BF5" w:rsidRPr="00334E21">
        <w:rPr>
          <w:sz w:val="28"/>
          <w:szCs w:val="28"/>
        </w:rPr>
        <w:t>адміністрації, територіальних органів міністерств та в</w:t>
      </w:r>
      <w:r w:rsidR="00F85481">
        <w:rPr>
          <w:sz w:val="28"/>
          <w:szCs w:val="28"/>
        </w:rPr>
        <w:t>ідомств України в місті</w:t>
      </w:r>
      <w:r w:rsidR="00101DD3">
        <w:rPr>
          <w:sz w:val="28"/>
          <w:szCs w:val="28"/>
        </w:rPr>
        <w:t xml:space="preserve"> – 90, розпоряджень</w:t>
      </w:r>
      <w:r w:rsidR="00643BF5" w:rsidRPr="00334E21">
        <w:rPr>
          <w:sz w:val="28"/>
          <w:szCs w:val="28"/>
        </w:rPr>
        <w:t xml:space="preserve"> </w:t>
      </w:r>
      <w:r w:rsidR="00101DD3">
        <w:rPr>
          <w:sz w:val="28"/>
          <w:szCs w:val="28"/>
        </w:rPr>
        <w:t xml:space="preserve">міського </w:t>
      </w:r>
      <w:r w:rsidR="00BC0F76">
        <w:rPr>
          <w:sz w:val="28"/>
          <w:szCs w:val="28"/>
        </w:rPr>
        <w:t>голови</w:t>
      </w:r>
      <w:r w:rsidR="00B63F8E">
        <w:rPr>
          <w:sz w:val="28"/>
          <w:szCs w:val="28"/>
        </w:rPr>
        <w:t xml:space="preserve"> – </w:t>
      </w:r>
      <w:r w:rsidR="00B63F8E" w:rsidRPr="00B63F8E">
        <w:rPr>
          <w:sz w:val="28"/>
          <w:szCs w:val="28"/>
        </w:rPr>
        <w:t>40</w:t>
      </w:r>
      <w:r w:rsidR="00B63F8E">
        <w:rPr>
          <w:sz w:val="28"/>
          <w:szCs w:val="28"/>
        </w:rPr>
        <w:t>.</w:t>
      </w:r>
    </w:p>
    <w:p w:rsidR="00AE29D8" w:rsidRPr="008D2300" w:rsidRDefault="00AE29D8" w:rsidP="00643BF5">
      <w:pPr>
        <w:jc w:val="both"/>
        <w:rPr>
          <w:sz w:val="28"/>
          <w:szCs w:val="28"/>
          <w:lang w:val="ru-RU"/>
        </w:rPr>
      </w:pPr>
      <w:r>
        <w:rPr>
          <w:sz w:val="28"/>
          <w:szCs w:val="28"/>
        </w:rPr>
        <w:t xml:space="preserve">     </w:t>
      </w:r>
      <w:r w:rsidR="00BC0F76">
        <w:rPr>
          <w:sz w:val="28"/>
          <w:szCs w:val="28"/>
        </w:rPr>
        <w:t xml:space="preserve"> </w:t>
      </w:r>
      <w:r w:rsidR="00643BF5" w:rsidRPr="00334E21">
        <w:rPr>
          <w:sz w:val="28"/>
          <w:szCs w:val="28"/>
        </w:rPr>
        <w:t xml:space="preserve">У </w:t>
      </w:r>
      <w:r w:rsidR="00B63F8E">
        <w:rPr>
          <w:sz w:val="28"/>
          <w:szCs w:val="28"/>
        </w:rPr>
        <w:t>відділ</w:t>
      </w:r>
      <w:r w:rsidR="00F85481">
        <w:rPr>
          <w:sz w:val="28"/>
          <w:szCs w:val="28"/>
        </w:rPr>
        <w:t>і</w:t>
      </w:r>
      <w:r w:rsidR="00B63F8E">
        <w:rPr>
          <w:sz w:val="28"/>
          <w:szCs w:val="28"/>
        </w:rPr>
        <w:t xml:space="preserve"> документообігу, звернень громадян</w:t>
      </w:r>
      <w:r w:rsidR="00643BF5" w:rsidRPr="00334E21">
        <w:rPr>
          <w:sz w:val="28"/>
          <w:szCs w:val="28"/>
        </w:rPr>
        <w:t xml:space="preserve"> та контролю </w:t>
      </w:r>
      <w:r w:rsidR="00B63F8E">
        <w:rPr>
          <w:sz w:val="28"/>
          <w:szCs w:val="28"/>
        </w:rPr>
        <w:t>виконавчого комітету міської ради (далі – відділ</w:t>
      </w:r>
      <w:r w:rsidR="00643BF5" w:rsidRPr="00334E21">
        <w:rPr>
          <w:sz w:val="28"/>
          <w:szCs w:val="28"/>
        </w:rPr>
        <w:t>) запроваджена та систематично працює автоматизована система обліку для оперативно-технічного контролю за виконанням контрольних документів. Дана система дозволяє готувати та надавати щотижневі письмові нагадування</w:t>
      </w:r>
      <w:r w:rsidR="00B63F8E">
        <w:rPr>
          <w:sz w:val="28"/>
          <w:szCs w:val="28"/>
        </w:rPr>
        <w:t>-</w:t>
      </w:r>
      <w:r w:rsidR="00643BF5" w:rsidRPr="00334E21">
        <w:rPr>
          <w:sz w:val="28"/>
          <w:szCs w:val="28"/>
        </w:rPr>
        <w:t xml:space="preserve">попередження щодо термінів виконання контрольних документів структурним підрозділам </w:t>
      </w:r>
      <w:r w:rsidR="00B63F8E">
        <w:rPr>
          <w:sz w:val="28"/>
          <w:szCs w:val="28"/>
        </w:rPr>
        <w:t>виконавчого комітету міської ради</w:t>
      </w:r>
      <w:r w:rsidR="00643BF5" w:rsidRPr="00334E21">
        <w:rPr>
          <w:sz w:val="28"/>
          <w:szCs w:val="28"/>
        </w:rPr>
        <w:t>, територіальним органам міністер</w:t>
      </w:r>
      <w:r w:rsidR="00B63F8E">
        <w:rPr>
          <w:sz w:val="28"/>
          <w:szCs w:val="28"/>
        </w:rPr>
        <w:t>ств та відомств України в місті</w:t>
      </w:r>
      <w:r w:rsidR="00643BF5" w:rsidRPr="00334E21">
        <w:rPr>
          <w:sz w:val="28"/>
          <w:szCs w:val="28"/>
        </w:rPr>
        <w:t>. З метою здійснення більш дієвого контролю підводяться підсумки</w:t>
      </w:r>
      <w:r w:rsidR="00B63F8E">
        <w:rPr>
          <w:sz w:val="28"/>
          <w:szCs w:val="28"/>
        </w:rPr>
        <w:t xml:space="preserve"> виконання документів за місяць</w:t>
      </w:r>
      <w:r w:rsidR="00643BF5" w:rsidRPr="00334E21">
        <w:rPr>
          <w:sz w:val="28"/>
          <w:szCs w:val="28"/>
        </w:rPr>
        <w:t xml:space="preserve">, результати яких доводяться до відома керівництва </w:t>
      </w:r>
      <w:r w:rsidR="00B63F8E">
        <w:rPr>
          <w:sz w:val="28"/>
          <w:szCs w:val="28"/>
        </w:rPr>
        <w:t>виконавчого комітету</w:t>
      </w:r>
      <w:r w:rsidR="00643BF5" w:rsidRPr="00334E21">
        <w:rPr>
          <w:sz w:val="28"/>
          <w:szCs w:val="28"/>
        </w:rPr>
        <w:t xml:space="preserve">. </w:t>
      </w:r>
    </w:p>
    <w:p w:rsidR="00C0242A" w:rsidRDefault="009C4311" w:rsidP="00643BF5">
      <w:pPr>
        <w:jc w:val="both"/>
        <w:rPr>
          <w:sz w:val="28"/>
          <w:szCs w:val="28"/>
        </w:rPr>
      </w:pPr>
      <w:r w:rsidRPr="00D34CD6">
        <w:rPr>
          <w:sz w:val="28"/>
          <w:szCs w:val="28"/>
          <w:lang w:val="ru-RU"/>
        </w:rPr>
        <w:t xml:space="preserve">     </w:t>
      </w:r>
      <w:r w:rsidRPr="00D34CD6">
        <w:rPr>
          <w:sz w:val="28"/>
          <w:szCs w:val="28"/>
        </w:rPr>
        <w:t xml:space="preserve">За звітний період опрацьовано </w:t>
      </w:r>
      <w:r w:rsidR="008D2300" w:rsidRPr="00D34CD6">
        <w:rPr>
          <w:sz w:val="28"/>
          <w:szCs w:val="28"/>
          <w:lang w:val="ru-RU"/>
        </w:rPr>
        <w:t>859</w:t>
      </w:r>
      <w:r w:rsidRPr="00D34CD6">
        <w:rPr>
          <w:sz w:val="28"/>
          <w:szCs w:val="28"/>
        </w:rPr>
        <w:t xml:space="preserve"> документів органів  влади вищого рівня,</w:t>
      </w:r>
      <w:r w:rsidRPr="00D34CD6">
        <w:rPr>
          <w:sz w:val="28"/>
          <w:szCs w:val="28"/>
          <w:lang w:val="ru-RU"/>
        </w:rPr>
        <w:t xml:space="preserve"> </w:t>
      </w:r>
      <w:r w:rsidRPr="00D34CD6">
        <w:rPr>
          <w:sz w:val="28"/>
          <w:szCs w:val="28"/>
        </w:rPr>
        <w:t xml:space="preserve">з них – </w:t>
      </w:r>
      <w:r w:rsidR="008D2300" w:rsidRPr="00D34CD6">
        <w:rPr>
          <w:sz w:val="28"/>
          <w:szCs w:val="28"/>
          <w:lang w:val="ru-RU"/>
        </w:rPr>
        <w:t>548 (70,43</w:t>
      </w:r>
      <w:r w:rsidRPr="00D34CD6">
        <w:rPr>
          <w:sz w:val="28"/>
          <w:szCs w:val="28"/>
          <w:lang w:val="ru-RU"/>
        </w:rPr>
        <w:t>%)</w:t>
      </w:r>
      <w:r w:rsidRPr="00D34CD6">
        <w:rPr>
          <w:sz w:val="28"/>
          <w:szCs w:val="28"/>
        </w:rPr>
        <w:t xml:space="preserve"> </w:t>
      </w:r>
      <w:r w:rsidR="008D2300" w:rsidRPr="00D34CD6">
        <w:rPr>
          <w:sz w:val="28"/>
          <w:szCs w:val="28"/>
        </w:rPr>
        <w:t>виконані у визначені терміни, 2</w:t>
      </w:r>
      <w:r w:rsidRPr="00D34CD6">
        <w:rPr>
          <w:sz w:val="28"/>
          <w:szCs w:val="28"/>
        </w:rPr>
        <w:t>3</w:t>
      </w:r>
      <w:r w:rsidR="008D2300" w:rsidRPr="00D34CD6">
        <w:rPr>
          <w:sz w:val="28"/>
          <w:szCs w:val="28"/>
        </w:rPr>
        <w:t>0 (29,56</w:t>
      </w:r>
      <w:r w:rsidRPr="00D34CD6">
        <w:rPr>
          <w:sz w:val="28"/>
          <w:szCs w:val="28"/>
        </w:rPr>
        <w:t>%)  – з по</w:t>
      </w:r>
      <w:r w:rsidR="00F85481">
        <w:rPr>
          <w:sz w:val="28"/>
          <w:szCs w:val="28"/>
        </w:rPr>
        <w:t>рушенням термінів виконання,</w:t>
      </w:r>
      <w:r w:rsidR="008D2300" w:rsidRPr="00D34CD6">
        <w:rPr>
          <w:sz w:val="28"/>
          <w:szCs w:val="28"/>
        </w:rPr>
        <w:t xml:space="preserve"> 81 (9,42%) документ – залишився без відповіді</w:t>
      </w:r>
      <w:r w:rsidRPr="00D34CD6">
        <w:rPr>
          <w:sz w:val="28"/>
          <w:szCs w:val="28"/>
        </w:rPr>
        <w:t>. Найбільшу кількість документів, що містять контрольні терміни, опрацьовано управлінням праці та соціального захисту населенн</w:t>
      </w:r>
      <w:r w:rsidR="00D34CD6" w:rsidRPr="00D34CD6">
        <w:rPr>
          <w:sz w:val="28"/>
          <w:szCs w:val="28"/>
        </w:rPr>
        <w:t>я (Недогарок С.І.) -197 (22,93</w:t>
      </w:r>
      <w:r w:rsidRPr="00D34CD6">
        <w:rPr>
          <w:sz w:val="28"/>
          <w:szCs w:val="28"/>
        </w:rPr>
        <w:t>%), управлінням житлово-комунального го</w:t>
      </w:r>
      <w:r w:rsidR="00D34CD6" w:rsidRPr="00D34CD6">
        <w:rPr>
          <w:sz w:val="28"/>
          <w:szCs w:val="28"/>
        </w:rPr>
        <w:t>сподарства (Кучевська Л.В.) -157 (18,27</w:t>
      </w:r>
      <w:r w:rsidRPr="00D34CD6">
        <w:rPr>
          <w:sz w:val="28"/>
          <w:szCs w:val="28"/>
        </w:rPr>
        <w:t>%) , відділом економічного р</w:t>
      </w:r>
      <w:r w:rsidR="00D34CD6" w:rsidRPr="00D34CD6">
        <w:rPr>
          <w:sz w:val="28"/>
          <w:szCs w:val="28"/>
        </w:rPr>
        <w:t>озвитку (Данильченко М.М.) – 79 (9,19</w:t>
      </w:r>
      <w:r w:rsidRPr="00D34CD6">
        <w:rPr>
          <w:sz w:val="28"/>
          <w:szCs w:val="28"/>
        </w:rPr>
        <w:t xml:space="preserve">%). </w:t>
      </w:r>
      <w:r w:rsidR="00D34CD6" w:rsidRPr="00D34CD6">
        <w:rPr>
          <w:sz w:val="28"/>
          <w:szCs w:val="28"/>
        </w:rPr>
        <w:t xml:space="preserve">Протягом звітного періоду знято з контролю 267 (31,08%) документів, знаходилось на постійному контролі 592 (68,91%) документів. </w:t>
      </w:r>
    </w:p>
    <w:p w:rsidR="009C4311" w:rsidRPr="00637DAA" w:rsidRDefault="00C0242A" w:rsidP="00643BF5">
      <w:pPr>
        <w:jc w:val="both"/>
        <w:rPr>
          <w:sz w:val="28"/>
          <w:szCs w:val="28"/>
        </w:rPr>
      </w:pPr>
      <w:r>
        <w:rPr>
          <w:sz w:val="28"/>
          <w:szCs w:val="28"/>
        </w:rPr>
        <w:lastRenderedPageBreak/>
        <w:t xml:space="preserve">    </w:t>
      </w:r>
      <w:r w:rsidR="009C4311" w:rsidRPr="00D34CD6">
        <w:rPr>
          <w:sz w:val="28"/>
          <w:szCs w:val="28"/>
        </w:rPr>
        <w:t>Найбільше порушень контрольних термінів виконання допущено управлінням житлово-комунального го</w:t>
      </w:r>
      <w:r w:rsidR="00D34CD6" w:rsidRPr="00D34CD6">
        <w:rPr>
          <w:sz w:val="28"/>
          <w:szCs w:val="28"/>
        </w:rPr>
        <w:t>сподарства (Кучевська Л.В.) -28 (17,83</w:t>
      </w:r>
      <w:r w:rsidR="00637DAA">
        <w:rPr>
          <w:sz w:val="28"/>
          <w:szCs w:val="28"/>
        </w:rPr>
        <w:t xml:space="preserve">%), </w:t>
      </w:r>
      <w:r w:rsidR="009C4311" w:rsidRPr="00D34CD6">
        <w:rPr>
          <w:sz w:val="28"/>
          <w:szCs w:val="28"/>
        </w:rPr>
        <w:t>відділом економічного</w:t>
      </w:r>
      <w:r w:rsidR="00D34CD6" w:rsidRPr="00D34CD6">
        <w:rPr>
          <w:sz w:val="28"/>
          <w:szCs w:val="28"/>
        </w:rPr>
        <w:t xml:space="preserve"> розвитку (Данильченко М.М.)-34  (43,03</w:t>
      </w:r>
      <w:r w:rsidR="009C4311" w:rsidRPr="00D34CD6">
        <w:rPr>
          <w:sz w:val="28"/>
          <w:szCs w:val="28"/>
        </w:rPr>
        <w:t>%), управлінням праці та соціального захисту</w:t>
      </w:r>
      <w:r w:rsidR="00D34CD6" w:rsidRPr="00D34CD6">
        <w:rPr>
          <w:sz w:val="28"/>
          <w:szCs w:val="28"/>
        </w:rPr>
        <w:t xml:space="preserve"> населення (Недогарок С.І.) - 33 (16,75</w:t>
      </w:r>
      <w:r w:rsidR="009C4311" w:rsidRPr="00D34CD6">
        <w:rPr>
          <w:sz w:val="28"/>
          <w:szCs w:val="28"/>
        </w:rPr>
        <w:t>%), відділом організаційної роботи та по зв'язках з г</w:t>
      </w:r>
      <w:r w:rsidR="00D34CD6" w:rsidRPr="00D34CD6">
        <w:rPr>
          <w:sz w:val="28"/>
          <w:szCs w:val="28"/>
        </w:rPr>
        <w:t>ромадськістю (Глущенко А.В.)- 33</w:t>
      </w:r>
      <w:r w:rsidR="009C4311" w:rsidRPr="00D34CD6">
        <w:rPr>
          <w:sz w:val="28"/>
          <w:szCs w:val="28"/>
        </w:rPr>
        <w:t xml:space="preserve"> </w:t>
      </w:r>
      <w:r w:rsidR="00D34CD6" w:rsidRPr="00D34CD6">
        <w:rPr>
          <w:sz w:val="28"/>
          <w:szCs w:val="28"/>
        </w:rPr>
        <w:t>(44,59</w:t>
      </w:r>
      <w:r w:rsidR="009C4311" w:rsidRPr="00D34CD6">
        <w:rPr>
          <w:sz w:val="28"/>
          <w:szCs w:val="28"/>
        </w:rPr>
        <w:t xml:space="preserve">%). </w:t>
      </w:r>
      <w:r w:rsidR="009C4311" w:rsidRPr="00CA604B">
        <w:rPr>
          <w:sz w:val="28"/>
          <w:szCs w:val="28"/>
        </w:rPr>
        <w:t xml:space="preserve">Найбільша кількість документів, які залишились без розгляду, знаходились на виконанні у відділі організаційної роботи та по зв'язках з </w:t>
      </w:r>
      <w:r w:rsidR="00FB26A7" w:rsidRPr="00CA604B">
        <w:rPr>
          <w:sz w:val="28"/>
          <w:szCs w:val="28"/>
        </w:rPr>
        <w:t>громадськістю (Глущенко А.В.) -17 (22,97</w:t>
      </w:r>
      <w:r w:rsidR="009C4311" w:rsidRPr="00CA604B">
        <w:rPr>
          <w:sz w:val="28"/>
          <w:szCs w:val="28"/>
        </w:rPr>
        <w:t>%), головного спеціаліста з режимно-секретної, оборонної та мобілізацій</w:t>
      </w:r>
      <w:r w:rsidR="00FB26A7" w:rsidRPr="00CA604B">
        <w:rPr>
          <w:sz w:val="28"/>
          <w:szCs w:val="28"/>
        </w:rPr>
        <w:t>ної роботи (Самойленко А.О.) – 16 (94,11</w:t>
      </w:r>
      <w:r w:rsidR="009C4311" w:rsidRPr="00CA604B">
        <w:rPr>
          <w:sz w:val="28"/>
          <w:szCs w:val="28"/>
        </w:rPr>
        <w:t>%), управлінні житлово-комунального г</w:t>
      </w:r>
      <w:r w:rsidR="00FB26A7" w:rsidRPr="00CA604B">
        <w:rPr>
          <w:sz w:val="28"/>
          <w:szCs w:val="28"/>
        </w:rPr>
        <w:t>осподарства (Кучевська Л.В.) – 14 (8,91%, головним спец</w:t>
      </w:r>
      <w:r w:rsidR="00CA604B" w:rsidRPr="00CA604B">
        <w:rPr>
          <w:sz w:val="28"/>
          <w:szCs w:val="28"/>
        </w:rPr>
        <w:t>іалістом з питань</w:t>
      </w:r>
      <w:r w:rsidR="005C70D6">
        <w:rPr>
          <w:sz w:val="28"/>
          <w:szCs w:val="28"/>
        </w:rPr>
        <w:t xml:space="preserve"> цивільного захисту населення (М</w:t>
      </w:r>
      <w:r w:rsidR="00CA604B" w:rsidRPr="00CA604B">
        <w:rPr>
          <w:sz w:val="28"/>
          <w:szCs w:val="28"/>
        </w:rPr>
        <w:t>удрий А.П.)</w:t>
      </w:r>
      <w:r w:rsidR="00FB26A7" w:rsidRPr="00CA604B">
        <w:rPr>
          <w:sz w:val="28"/>
          <w:szCs w:val="28"/>
        </w:rPr>
        <w:t>- 10 (22,22%)</w:t>
      </w:r>
      <w:r w:rsidR="009C4311" w:rsidRPr="00CA604B">
        <w:rPr>
          <w:sz w:val="28"/>
          <w:szCs w:val="28"/>
        </w:rPr>
        <w:t>.</w:t>
      </w:r>
    </w:p>
    <w:p w:rsidR="00AE29D8" w:rsidRDefault="00AE29D8" w:rsidP="00643BF5">
      <w:pPr>
        <w:jc w:val="both"/>
        <w:rPr>
          <w:sz w:val="28"/>
          <w:szCs w:val="28"/>
        </w:rPr>
      </w:pPr>
      <w:r>
        <w:rPr>
          <w:sz w:val="28"/>
          <w:szCs w:val="28"/>
        </w:rPr>
        <w:t xml:space="preserve">     </w:t>
      </w:r>
      <w:r w:rsidR="00B63F8E">
        <w:rPr>
          <w:sz w:val="28"/>
          <w:szCs w:val="28"/>
        </w:rPr>
        <w:t xml:space="preserve">Відділом </w:t>
      </w:r>
      <w:r w:rsidR="00643BF5" w:rsidRPr="00334E21">
        <w:rPr>
          <w:sz w:val="28"/>
          <w:szCs w:val="28"/>
        </w:rPr>
        <w:t xml:space="preserve">систематично проводиться аналіз виконання розпоряджень </w:t>
      </w:r>
      <w:r w:rsidR="00B63F8E">
        <w:rPr>
          <w:sz w:val="28"/>
          <w:szCs w:val="28"/>
        </w:rPr>
        <w:t xml:space="preserve">міського </w:t>
      </w:r>
      <w:r w:rsidR="00643BF5" w:rsidRPr="00334E21">
        <w:rPr>
          <w:sz w:val="28"/>
          <w:szCs w:val="28"/>
        </w:rPr>
        <w:t xml:space="preserve">голови структурними підрозділами, відділами </w:t>
      </w:r>
      <w:r w:rsidR="00B63F8E">
        <w:rPr>
          <w:sz w:val="28"/>
          <w:szCs w:val="28"/>
        </w:rPr>
        <w:t>апарату виконавчого комітету</w:t>
      </w:r>
      <w:r w:rsidR="00643BF5" w:rsidRPr="00334E21">
        <w:rPr>
          <w:sz w:val="28"/>
          <w:szCs w:val="28"/>
        </w:rPr>
        <w:t>, територіальними органами міністер</w:t>
      </w:r>
      <w:r>
        <w:rPr>
          <w:sz w:val="28"/>
          <w:szCs w:val="28"/>
        </w:rPr>
        <w:t>ств та відомств України в місті</w:t>
      </w:r>
      <w:r w:rsidR="00643BF5" w:rsidRPr="00334E21">
        <w:rPr>
          <w:sz w:val="28"/>
          <w:szCs w:val="28"/>
        </w:rPr>
        <w:t>, на які покладені завдання щодо узагальнення стану їх виконання.</w:t>
      </w:r>
    </w:p>
    <w:p w:rsidR="00AE29D8" w:rsidRDefault="00AE29D8" w:rsidP="00643BF5">
      <w:pPr>
        <w:jc w:val="both"/>
        <w:rPr>
          <w:sz w:val="28"/>
          <w:szCs w:val="28"/>
        </w:rPr>
      </w:pPr>
      <w:r>
        <w:rPr>
          <w:sz w:val="28"/>
          <w:szCs w:val="28"/>
        </w:rPr>
        <w:t xml:space="preserve">     </w:t>
      </w:r>
      <w:r w:rsidR="00643BF5" w:rsidRPr="00334E21">
        <w:rPr>
          <w:sz w:val="28"/>
          <w:szCs w:val="28"/>
        </w:rPr>
        <w:t xml:space="preserve"> Протягом </w:t>
      </w:r>
      <w:r>
        <w:rPr>
          <w:sz w:val="28"/>
          <w:szCs w:val="28"/>
        </w:rPr>
        <w:t>І півріччя 2019</w:t>
      </w:r>
      <w:r w:rsidR="00643BF5" w:rsidRPr="00334E21">
        <w:rPr>
          <w:sz w:val="28"/>
          <w:szCs w:val="28"/>
        </w:rPr>
        <w:t xml:space="preserve"> року на контролі пере</w:t>
      </w:r>
      <w:r>
        <w:rPr>
          <w:sz w:val="28"/>
          <w:szCs w:val="28"/>
        </w:rPr>
        <w:t>бувало 27</w:t>
      </w:r>
      <w:r w:rsidR="00643BF5" w:rsidRPr="00334E21">
        <w:rPr>
          <w:sz w:val="28"/>
          <w:szCs w:val="28"/>
        </w:rPr>
        <w:t xml:space="preserve"> розпорядження </w:t>
      </w:r>
      <w:r>
        <w:rPr>
          <w:sz w:val="28"/>
          <w:szCs w:val="28"/>
        </w:rPr>
        <w:t>міського голови</w:t>
      </w:r>
      <w:r w:rsidR="00643BF5" w:rsidRPr="00334E21">
        <w:rPr>
          <w:sz w:val="28"/>
          <w:szCs w:val="28"/>
        </w:rPr>
        <w:t xml:space="preserve">, знято з контролю </w:t>
      </w:r>
      <w:r>
        <w:rPr>
          <w:sz w:val="28"/>
          <w:szCs w:val="28"/>
        </w:rPr>
        <w:t>11. Станом на 01.07.</w:t>
      </w:r>
      <w:r w:rsidR="005C70D6">
        <w:rPr>
          <w:sz w:val="28"/>
          <w:szCs w:val="28"/>
        </w:rPr>
        <w:t xml:space="preserve"> 2019</w:t>
      </w:r>
      <w:r w:rsidR="00643BF5" w:rsidRPr="00334E21">
        <w:rPr>
          <w:sz w:val="28"/>
          <w:szCs w:val="28"/>
        </w:rPr>
        <w:t xml:space="preserve"> </w:t>
      </w:r>
      <w:r>
        <w:rPr>
          <w:sz w:val="28"/>
          <w:szCs w:val="28"/>
        </w:rPr>
        <w:t>року на контролі залишилось – 29</w:t>
      </w:r>
      <w:r w:rsidR="00643BF5" w:rsidRPr="00334E21">
        <w:rPr>
          <w:sz w:val="28"/>
          <w:szCs w:val="28"/>
        </w:rPr>
        <w:t xml:space="preserve"> розпоряджень</w:t>
      </w:r>
      <w:r>
        <w:rPr>
          <w:sz w:val="28"/>
          <w:szCs w:val="28"/>
        </w:rPr>
        <w:t xml:space="preserve"> міського </w:t>
      </w:r>
      <w:r w:rsidR="00643BF5" w:rsidRPr="00334E21">
        <w:rPr>
          <w:sz w:val="28"/>
          <w:szCs w:val="28"/>
        </w:rPr>
        <w:t xml:space="preserve"> голови</w:t>
      </w:r>
      <w:r>
        <w:rPr>
          <w:sz w:val="28"/>
          <w:szCs w:val="28"/>
        </w:rPr>
        <w:t>.</w:t>
      </w:r>
    </w:p>
    <w:p w:rsidR="00AE29D8" w:rsidRDefault="00AE29D8" w:rsidP="00643BF5">
      <w:pPr>
        <w:jc w:val="both"/>
        <w:rPr>
          <w:sz w:val="28"/>
          <w:szCs w:val="28"/>
        </w:rPr>
      </w:pPr>
      <w:r>
        <w:rPr>
          <w:sz w:val="28"/>
          <w:szCs w:val="28"/>
        </w:rPr>
        <w:t xml:space="preserve">      Протягом І півріччя 2019 року  </w:t>
      </w:r>
      <w:r w:rsidR="00643BF5" w:rsidRPr="00334E21">
        <w:rPr>
          <w:sz w:val="28"/>
          <w:szCs w:val="28"/>
        </w:rPr>
        <w:t xml:space="preserve"> перевірено стан роботи ведення контрольних документів, організації виконання завдань, визначених законами України, постановами Верховної Ради України, актами і дорученнями Президента України та Кабінету Міністрів України, розпорядженнями та дорученнями голови облдержадміністрації та </w:t>
      </w:r>
      <w:r>
        <w:rPr>
          <w:sz w:val="28"/>
          <w:szCs w:val="28"/>
        </w:rPr>
        <w:t xml:space="preserve">міського голови </w:t>
      </w:r>
      <w:r w:rsidR="00643BF5" w:rsidRPr="00334E21">
        <w:rPr>
          <w:sz w:val="28"/>
          <w:szCs w:val="28"/>
        </w:rPr>
        <w:t xml:space="preserve"> у</w:t>
      </w:r>
      <w:r w:rsidR="008A2297">
        <w:rPr>
          <w:sz w:val="28"/>
          <w:szCs w:val="28"/>
        </w:rPr>
        <w:t xml:space="preserve"> архівному відділі та відділі у справах сім'ї, молоді та спорту виконавчого комітету міської ради</w:t>
      </w:r>
      <w:r w:rsidR="00643BF5" w:rsidRPr="00334E21">
        <w:rPr>
          <w:sz w:val="28"/>
          <w:szCs w:val="28"/>
        </w:rPr>
        <w:t xml:space="preserve">. У ході перевірок оцінений рівень виконавської дисципліни, виявлені проблемні питання та надана практична допомога щодо удосконалення системи контролю та поліпшення організації роботи з розпорядчими документами. </w:t>
      </w:r>
    </w:p>
    <w:p w:rsidR="009C4311" w:rsidRDefault="009C4311" w:rsidP="009C4311">
      <w:pPr>
        <w:jc w:val="both"/>
        <w:rPr>
          <w:sz w:val="24"/>
          <w:szCs w:val="24"/>
        </w:rPr>
      </w:pPr>
      <w:r>
        <w:rPr>
          <w:sz w:val="28"/>
          <w:szCs w:val="28"/>
        </w:rPr>
        <w:t xml:space="preserve">     Організація контролю за виконанням документів потребує подальшого вдосконалення. Насамперед це стосується підвищення відповідальності посадових осіб, які безпосередньо на місцях забезпечують реалізацію завдань, визначених у директивних документах, розпорядженнях та дорученнях голови облдержадміністрації та міського голови. В структурних підрозділах виконавчого комітету організовувати роботу з документами відповідно до вимог Інструкції з діловодства та створити умови, що забезпечують безперешкодний рух, пошук та зберігання документів. Заступникам міського голови, вимагати від керівників структурних підрозділів виконавчого комітету пояснювальні про причини порушення та заходи  про притягнення до відповідальності безпосереднього виконавця документа. Визначеним працівникам, відповідальним за організацію та ведення внутрішнього контролю по виконанню документів у підпорядкованих структурних підрозділах виконавчого комітету міської ради, ужити дієвих заходів для поліпшення ситуації у частині відстеження та реагування на строки виконання завдань, визначених у розпорядчих документах та нагадуваннях-попередженнях відділу документообігу, звернень громадян та контролю.</w:t>
      </w:r>
    </w:p>
    <w:p w:rsidR="0033231C" w:rsidRDefault="0033231C" w:rsidP="009C32B6">
      <w:pPr>
        <w:jc w:val="center"/>
        <w:rPr>
          <w:sz w:val="28"/>
          <w:szCs w:val="28"/>
        </w:rPr>
      </w:pPr>
    </w:p>
    <w:p w:rsidR="0033231C" w:rsidRDefault="0033231C" w:rsidP="009C32B6">
      <w:pPr>
        <w:jc w:val="center"/>
        <w:rPr>
          <w:sz w:val="28"/>
          <w:szCs w:val="28"/>
        </w:rPr>
      </w:pPr>
    </w:p>
    <w:p w:rsidR="0033231C" w:rsidRDefault="0033231C" w:rsidP="009C32B6">
      <w:pPr>
        <w:jc w:val="center"/>
        <w:rPr>
          <w:sz w:val="28"/>
          <w:szCs w:val="28"/>
        </w:rPr>
      </w:pPr>
    </w:p>
    <w:p w:rsidR="009C32B6" w:rsidRDefault="00EA2EA6" w:rsidP="009C32B6">
      <w:pPr>
        <w:jc w:val="center"/>
        <w:rPr>
          <w:sz w:val="28"/>
          <w:szCs w:val="28"/>
        </w:rPr>
      </w:pPr>
      <w:r>
        <w:rPr>
          <w:sz w:val="28"/>
          <w:szCs w:val="28"/>
        </w:rPr>
        <w:t xml:space="preserve">Керуюча справами </w:t>
      </w:r>
      <w:r w:rsidR="009C32B6">
        <w:rPr>
          <w:sz w:val="28"/>
          <w:szCs w:val="28"/>
        </w:rPr>
        <w:t>виконкому                                       С.І.Сивко</w:t>
      </w:r>
    </w:p>
    <w:p w:rsidR="009C32B6" w:rsidRDefault="009C32B6" w:rsidP="009C32B6">
      <w:pPr>
        <w:rPr>
          <w:sz w:val="28"/>
          <w:szCs w:val="28"/>
        </w:rPr>
      </w:pPr>
    </w:p>
    <w:p w:rsidR="009C32B6" w:rsidRDefault="009C32B6" w:rsidP="009C32B6">
      <w:pPr>
        <w:rPr>
          <w:sz w:val="28"/>
          <w:szCs w:val="28"/>
        </w:rPr>
      </w:pPr>
    </w:p>
    <w:p w:rsidR="009C32B6" w:rsidRPr="008C52EF" w:rsidRDefault="009C32B6" w:rsidP="00F91FA8">
      <w:pPr>
        <w:rPr>
          <w:sz w:val="24"/>
          <w:szCs w:val="24"/>
        </w:rPr>
      </w:pPr>
    </w:p>
    <w:sectPr w:rsidR="009C32B6" w:rsidRPr="008C52EF" w:rsidSect="002F3A35">
      <w:pgSz w:w="11906" w:h="16838"/>
      <w:pgMar w:top="1134" w:right="567"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644" w:rsidRDefault="001A6644" w:rsidP="00201F60">
      <w:r>
        <w:separator/>
      </w:r>
    </w:p>
  </w:endnote>
  <w:endnote w:type="continuationSeparator" w:id="0">
    <w:p w:rsidR="001A6644" w:rsidRDefault="001A6644" w:rsidP="0020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644" w:rsidRDefault="001A6644" w:rsidP="00201F60">
      <w:r>
        <w:separator/>
      </w:r>
    </w:p>
  </w:footnote>
  <w:footnote w:type="continuationSeparator" w:id="0">
    <w:p w:rsidR="001A6644" w:rsidRDefault="001A6644" w:rsidP="00201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97563"/>
    <w:multiLevelType w:val="hybridMultilevel"/>
    <w:tmpl w:val="64744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2B"/>
    <w:rsid w:val="00014566"/>
    <w:rsid w:val="000244BE"/>
    <w:rsid w:val="0004434B"/>
    <w:rsid w:val="0004470F"/>
    <w:rsid w:val="00045C94"/>
    <w:rsid w:val="00050350"/>
    <w:rsid w:val="000638A5"/>
    <w:rsid w:val="00076832"/>
    <w:rsid w:val="00077F20"/>
    <w:rsid w:val="000819D9"/>
    <w:rsid w:val="00093776"/>
    <w:rsid w:val="000C52BE"/>
    <w:rsid w:val="000C799A"/>
    <w:rsid w:val="000F29F8"/>
    <w:rsid w:val="000F33F1"/>
    <w:rsid w:val="00101DD3"/>
    <w:rsid w:val="00116CDD"/>
    <w:rsid w:val="00154855"/>
    <w:rsid w:val="0017379D"/>
    <w:rsid w:val="00190BFF"/>
    <w:rsid w:val="001911B3"/>
    <w:rsid w:val="001A582E"/>
    <w:rsid w:val="001A6644"/>
    <w:rsid w:val="001D42CA"/>
    <w:rsid w:val="001D4A6C"/>
    <w:rsid w:val="00201F60"/>
    <w:rsid w:val="00237CFC"/>
    <w:rsid w:val="00244E1D"/>
    <w:rsid w:val="00274E5E"/>
    <w:rsid w:val="00292BC2"/>
    <w:rsid w:val="002A426D"/>
    <w:rsid w:val="002A474A"/>
    <w:rsid w:val="002C34AF"/>
    <w:rsid w:val="002F3A35"/>
    <w:rsid w:val="0030220F"/>
    <w:rsid w:val="0031429E"/>
    <w:rsid w:val="00326E33"/>
    <w:rsid w:val="003274A7"/>
    <w:rsid w:val="00327809"/>
    <w:rsid w:val="0033231C"/>
    <w:rsid w:val="00334E21"/>
    <w:rsid w:val="00336A0B"/>
    <w:rsid w:val="0037570A"/>
    <w:rsid w:val="003A2DF3"/>
    <w:rsid w:val="003C56FC"/>
    <w:rsid w:val="00446D11"/>
    <w:rsid w:val="0045103C"/>
    <w:rsid w:val="004737A4"/>
    <w:rsid w:val="00495BA9"/>
    <w:rsid w:val="00497A8E"/>
    <w:rsid w:val="004B65FA"/>
    <w:rsid w:val="004C20F2"/>
    <w:rsid w:val="00505C93"/>
    <w:rsid w:val="005344A2"/>
    <w:rsid w:val="0055275B"/>
    <w:rsid w:val="00557349"/>
    <w:rsid w:val="00562FB7"/>
    <w:rsid w:val="00572DAC"/>
    <w:rsid w:val="005B28EE"/>
    <w:rsid w:val="005C70D6"/>
    <w:rsid w:val="00637AAA"/>
    <w:rsid w:val="00637DAA"/>
    <w:rsid w:val="00643BF5"/>
    <w:rsid w:val="006639C5"/>
    <w:rsid w:val="0067704D"/>
    <w:rsid w:val="00685C17"/>
    <w:rsid w:val="00690E04"/>
    <w:rsid w:val="006C3390"/>
    <w:rsid w:val="006C5C1B"/>
    <w:rsid w:val="006D104E"/>
    <w:rsid w:val="00702F33"/>
    <w:rsid w:val="0073219E"/>
    <w:rsid w:val="00737081"/>
    <w:rsid w:val="0079351E"/>
    <w:rsid w:val="007A2D97"/>
    <w:rsid w:val="007D6355"/>
    <w:rsid w:val="007E58C7"/>
    <w:rsid w:val="008224EA"/>
    <w:rsid w:val="00831EAA"/>
    <w:rsid w:val="00846A8A"/>
    <w:rsid w:val="0084736D"/>
    <w:rsid w:val="00856B02"/>
    <w:rsid w:val="008814D8"/>
    <w:rsid w:val="00894F40"/>
    <w:rsid w:val="008A2297"/>
    <w:rsid w:val="008C52EF"/>
    <w:rsid w:val="008D2300"/>
    <w:rsid w:val="009C32B6"/>
    <w:rsid w:val="009C4311"/>
    <w:rsid w:val="009D53AE"/>
    <w:rsid w:val="00A512EA"/>
    <w:rsid w:val="00A66732"/>
    <w:rsid w:val="00A73F17"/>
    <w:rsid w:val="00A97258"/>
    <w:rsid w:val="00AA1FC3"/>
    <w:rsid w:val="00AA20BA"/>
    <w:rsid w:val="00AA6309"/>
    <w:rsid w:val="00AB5AFD"/>
    <w:rsid w:val="00AD2BB9"/>
    <w:rsid w:val="00AE12E0"/>
    <w:rsid w:val="00AE29D8"/>
    <w:rsid w:val="00AF2313"/>
    <w:rsid w:val="00AF3E7E"/>
    <w:rsid w:val="00B101AB"/>
    <w:rsid w:val="00B63F8E"/>
    <w:rsid w:val="00B72C96"/>
    <w:rsid w:val="00BC0F76"/>
    <w:rsid w:val="00C0242A"/>
    <w:rsid w:val="00C1442B"/>
    <w:rsid w:val="00C721DD"/>
    <w:rsid w:val="00C834CD"/>
    <w:rsid w:val="00C93840"/>
    <w:rsid w:val="00C93D8B"/>
    <w:rsid w:val="00CA5952"/>
    <w:rsid w:val="00CA5A3E"/>
    <w:rsid w:val="00CA604B"/>
    <w:rsid w:val="00CA6A3A"/>
    <w:rsid w:val="00CC5AE7"/>
    <w:rsid w:val="00CF28AC"/>
    <w:rsid w:val="00CF4E8D"/>
    <w:rsid w:val="00D317CC"/>
    <w:rsid w:val="00D34CD6"/>
    <w:rsid w:val="00D40F9E"/>
    <w:rsid w:val="00D444A0"/>
    <w:rsid w:val="00D606CB"/>
    <w:rsid w:val="00D6639B"/>
    <w:rsid w:val="00D97BED"/>
    <w:rsid w:val="00DC2FBC"/>
    <w:rsid w:val="00DE1081"/>
    <w:rsid w:val="00E002AC"/>
    <w:rsid w:val="00E15469"/>
    <w:rsid w:val="00E30401"/>
    <w:rsid w:val="00EA2EA6"/>
    <w:rsid w:val="00ED18CC"/>
    <w:rsid w:val="00F033A6"/>
    <w:rsid w:val="00F4691F"/>
    <w:rsid w:val="00F476F8"/>
    <w:rsid w:val="00F63634"/>
    <w:rsid w:val="00F85481"/>
    <w:rsid w:val="00F90955"/>
    <w:rsid w:val="00F91FA8"/>
    <w:rsid w:val="00FA1B3F"/>
    <w:rsid w:val="00FB163E"/>
    <w:rsid w:val="00FB26A7"/>
    <w:rsid w:val="00FB565B"/>
    <w:rsid w:val="00FB63B2"/>
    <w:rsid w:val="00FD00E2"/>
    <w:rsid w:val="00FD588E"/>
    <w:rsid w:val="00FE6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2AC"/>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E002AC"/>
    <w:pPr>
      <w:keepNext/>
      <w:outlineLvl w:val="0"/>
    </w:pPr>
    <w:rPr>
      <w:sz w:val="28"/>
    </w:rPr>
  </w:style>
  <w:style w:type="paragraph" w:styleId="2">
    <w:name w:val="heading 2"/>
    <w:basedOn w:val="a"/>
    <w:next w:val="a"/>
    <w:link w:val="20"/>
    <w:unhideWhenUsed/>
    <w:qFormat/>
    <w:rsid w:val="00E002AC"/>
    <w:pPr>
      <w:keepNext/>
      <w:jc w:val="center"/>
      <w:outlineLvl w:val="1"/>
    </w:pPr>
    <w:rPr>
      <w:b/>
      <w:sz w:val="40"/>
    </w:rPr>
  </w:style>
  <w:style w:type="paragraph" w:styleId="5">
    <w:name w:val="heading 5"/>
    <w:basedOn w:val="a"/>
    <w:next w:val="a"/>
    <w:link w:val="50"/>
    <w:semiHidden/>
    <w:unhideWhenUsed/>
    <w:qFormat/>
    <w:rsid w:val="00E002AC"/>
    <w:pPr>
      <w:keepNext/>
      <w:outlineLvl w:val="4"/>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02AC"/>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E002AC"/>
    <w:rPr>
      <w:rFonts w:ascii="Times New Roman" w:eastAsia="Times New Roman" w:hAnsi="Times New Roman" w:cs="Times New Roman"/>
      <w:b/>
      <w:sz w:val="40"/>
      <w:szCs w:val="20"/>
      <w:lang w:val="uk-UA" w:eastAsia="ru-RU"/>
    </w:rPr>
  </w:style>
  <w:style w:type="character" w:customStyle="1" w:styleId="50">
    <w:name w:val="Заголовок 5 Знак"/>
    <w:basedOn w:val="a0"/>
    <w:link w:val="5"/>
    <w:semiHidden/>
    <w:rsid w:val="00E002AC"/>
    <w:rPr>
      <w:rFonts w:ascii="Times New Roman" w:eastAsia="Times New Roman" w:hAnsi="Times New Roman" w:cs="Times New Roman"/>
      <w:sz w:val="40"/>
      <w:szCs w:val="20"/>
      <w:lang w:val="uk-UA" w:eastAsia="ru-RU"/>
    </w:rPr>
  </w:style>
  <w:style w:type="paragraph" w:styleId="a3">
    <w:name w:val="List Paragraph"/>
    <w:basedOn w:val="a"/>
    <w:uiPriority w:val="34"/>
    <w:qFormat/>
    <w:rsid w:val="00AF2313"/>
    <w:pPr>
      <w:ind w:left="720"/>
      <w:contextualSpacing/>
    </w:pPr>
  </w:style>
  <w:style w:type="paragraph" w:styleId="a4">
    <w:name w:val="Balloon Text"/>
    <w:basedOn w:val="a"/>
    <w:link w:val="a5"/>
    <w:uiPriority w:val="99"/>
    <w:semiHidden/>
    <w:unhideWhenUsed/>
    <w:rsid w:val="00DC2FBC"/>
    <w:rPr>
      <w:rFonts w:ascii="Tahoma" w:hAnsi="Tahoma" w:cs="Tahoma"/>
      <w:sz w:val="16"/>
      <w:szCs w:val="16"/>
    </w:rPr>
  </w:style>
  <w:style w:type="character" w:customStyle="1" w:styleId="a5">
    <w:name w:val="Текст выноски Знак"/>
    <w:basedOn w:val="a0"/>
    <w:link w:val="a4"/>
    <w:uiPriority w:val="99"/>
    <w:semiHidden/>
    <w:rsid w:val="00DC2FBC"/>
    <w:rPr>
      <w:rFonts w:ascii="Tahoma" w:eastAsia="Times New Roman" w:hAnsi="Tahoma" w:cs="Tahoma"/>
      <w:sz w:val="16"/>
      <w:szCs w:val="16"/>
      <w:lang w:val="uk-UA" w:eastAsia="ru-RU"/>
    </w:rPr>
  </w:style>
  <w:style w:type="paragraph" w:styleId="a6">
    <w:name w:val="header"/>
    <w:basedOn w:val="a"/>
    <w:link w:val="a7"/>
    <w:uiPriority w:val="99"/>
    <w:unhideWhenUsed/>
    <w:rsid w:val="00201F60"/>
    <w:pPr>
      <w:tabs>
        <w:tab w:val="center" w:pos="4677"/>
        <w:tab w:val="right" w:pos="9355"/>
      </w:tabs>
    </w:pPr>
  </w:style>
  <w:style w:type="character" w:customStyle="1" w:styleId="a7">
    <w:name w:val="Верхний колонтитул Знак"/>
    <w:basedOn w:val="a0"/>
    <w:link w:val="a6"/>
    <w:uiPriority w:val="99"/>
    <w:rsid w:val="00201F60"/>
    <w:rPr>
      <w:rFonts w:ascii="Times New Roman" w:eastAsia="Times New Roman" w:hAnsi="Times New Roman" w:cs="Times New Roman"/>
      <w:sz w:val="20"/>
      <w:szCs w:val="20"/>
      <w:lang w:val="uk-UA" w:eastAsia="ru-RU"/>
    </w:rPr>
  </w:style>
  <w:style w:type="paragraph" w:styleId="a8">
    <w:name w:val="footer"/>
    <w:basedOn w:val="a"/>
    <w:link w:val="a9"/>
    <w:uiPriority w:val="99"/>
    <w:unhideWhenUsed/>
    <w:rsid w:val="00201F60"/>
    <w:pPr>
      <w:tabs>
        <w:tab w:val="center" w:pos="4677"/>
        <w:tab w:val="right" w:pos="9355"/>
      </w:tabs>
    </w:pPr>
  </w:style>
  <w:style w:type="character" w:customStyle="1" w:styleId="a9">
    <w:name w:val="Нижний колонтитул Знак"/>
    <w:basedOn w:val="a0"/>
    <w:link w:val="a8"/>
    <w:uiPriority w:val="99"/>
    <w:rsid w:val="00201F60"/>
    <w:rPr>
      <w:rFonts w:ascii="Times New Roman" w:eastAsia="Times New Roman" w:hAnsi="Times New Roman" w:cs="Times New Roman"/>
      <w:sz w:val="20"/>
      <w:szCs w:val="20"/>
      <w:lang w:val="uk-UA" w:eastAsia="ru-RU"/>
    </w:rPr>
  </w:style>
  <w:style w:type="paragraph" w:styleId="21">
    <w:name w:val="Body Text 2"/>
    <w:basedOn w:val="a"/>
    <w:link w:val="22"/>
    <w:uiPriority w:val="99"/>
    <w:semiHidden/>
    <w:unhideWhenUsed/>
    <w:rsid w:val="00045C94"/>
    <w:pPr>
      <w:autoSpaceDE w:val="0"/>
      <w:autoSpaceDN w:val="0"/>
      <w:spacing w:after="120" w:line="480" w:lineRule="auto"/>
    </w:pPr>
    <w:rPr>
      <w:lang w:val="en-US"/>
    </w:rPr>
  </w:style>
  <w:style w:type="character" w:customStyle="1" w:styleId="22">
    <w:name w:val="Основной текст 2 Знак"/>
    <w:basedOn w:val="a0"/>
    <w:link w:val="21"/>
    <w:uiPriority w:val="99"/>
    <w:semiHidden/>
    <w:rsid w:val="00045C94"/>
    <w:rPr>
      <w:rFonts w:ascii="Times New Roman" w:eastAsia="Times New Roman" w:hAnsi="Times New Roman"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2AC"/>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E002AC"/>
    <w:pPr>
      <w:keepNext/>
      <w:outlineLvl w:val="0"/>
    </w:pPr>
    <w:rPr>
      <w:sz w:val="28"/>
    </w:rPr>
  </w:style>
  <w:style w:type="paragraph" w:styleId="2">
    <w:name w:val="heading 2"/>
    <w:basedOn w:val="a"/>
    <w:next w:val="a"/>
    <w:link w:val="20"/>
    <w:unhideWhenUsed/>
    <w:qFormat/>
    <w:rsid w:val="00E002AC"/>
    <w:pPr>
      <w:keepNext/>
      <w:jc w:val="center"/>
      <w:outlineLvl w:val="1"/>
    </w:pPr>
    <w:rPr>
      <w:b/>
      <w:sz w:val="40"/>
    </w:rPr>
  </w:style>
  <w:style w:type="paragraph" w:styleId="5">
    <w:name w:val="heading 5"/>
    <w:basedOn w:val="a"/>
    <w:next w:val="a"/>
    <w:link w:val="50"/>
    <w:semiHidden/>
    <w:unhideWhenUsed/>
    <w:qFormat/>
    <w:rsid w:val="00E002AC"/>
    <w:pPr>
      <w:keepNext/>
      <w:outlineLvl w:val="4"/>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02AC"/>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E002AC"/>
    <w:rPr>
      <w:rFonts w:ascii="Times New Roman" w:eastAsia="Times New Roman" w:hAnsi="Times New Roman" w:cs="Times New Roman"/>
      <w:b/>
      <w:sz w:val="40"/>
      <w:szCs w:val="20"/>
      <w:lang w:val="uk-UA" w:eastAsia="ru-RU"/>
    </w:rPr>
  </w:style>
  <w:style w:type="character" w:customStyle="1" w:styleId="50">
    <w:name w:val="Заголовок 5 Знак"/>
    <w:basedOn w:val="a0"/>
    <w:link w:val="5"/>
    <w:semiHidden/>
    <w:rsid w:val="00E002AC"/>
    <w:rPr>
      <w:rFonts w:ascii="Times New Roman" w:eastAsia="Times New Roman" w:hAnsi="Times New Roman" w:cs="Times New Roman"/>
      <w:sz w:val="40"/>
      <w:szCs w:val="20"/>
      <w:lang w:val="uk-UA" w:eastAsia="ru-RU"/>
    </w:rPr>
  </w:style>
  <w:style w:type="paragraph" w:styleId="a3">
    <w:name w:val="List Paragraph"/>
    <w:basedOn w:val="a"/>
    <w:uiPriority w:val="34"/>
    <w:qFormat/>
    <w:rsid w:val="00AF2313"/>
    <w:pPr>
      <w:ind w:left="720"/>
      <w:contextualSpacing/>
    </w:pPr>
  </w:style>
  <w:style w:type="paragraph" w:styleId="a4">
    <w:name w:val="Balloon Text"/>
    <w:basedOn w:val="a"/>
    <w:link w:val="a5"/>
    <w:uiPriority w:val="99"/>
    <w:semiHidden/>
    <w:unhideWhenUsed/>
    <w:rsid w:val="00DC2FBC"/>
    <w:rPr>
      <w:rFonts w:ascii="Tahoma" w:hAnsi="Tahoma" w:cs="Tahoma"/>
      <w:sz w:val="16"/>
      <w:szCs w:val="16"/>
    </w:rPr>
  </w:style>
  <w:style w:type="character" w:customStyle="1" w:styleId="a5">
    <w:name w:val="Текст выноски Знак"/>
    <w:basedOn w:val="a0"/>
    <w:link w:val="a4"/>
    <w:uiPriority w:val="99"/>
    <w:semiHidden/>
    <w:rsid w:val="00DC2FBC"/>
    <w:rPr>
      <w:rFonts w:ascii="Tahoma" w:eastAsia="Times New Roman" w:hAnsi="Tahoma" w:cs="Tahoma"/>
      <w:sz w:val="16"/>
      <w:szCs w:val="16"/>
      <w:lang w:val="uk-UA" w:eastAsia="ru-RU"/>
    </w:rPr>
  </w:style>
  <w:style w:type="paragraph" w:styleId="a6">
    <w:name w:val="header"/>
    <w:basedOn w:val="a"/>
    <w:link w:val="a7"/>
    <w:uiPriority w:val="99"/>
    <w:unhideWhenUsed/>
    <w:rsid w:val="00201F60"/>
    <w:pPr>
      <w:tabs>
        <w:tab w:val="center" w:pos="4677"/>
        <w:tab w:val="right" w:pos="9355"/>
      </w:tabs>
    </w:pPr>
  </w:style>
  <w:style w:type="character" w:customStyle="1" w:styleId="a7">
    <w:name w:val="Верхний колонтитул Знак"/>
    <w:basedOn w:val="a0"/>
    <w:link w:val="a6"/>
    <w:uiPriority w:val="99"/>
    <w:rsid w:val="00201F60"/>
    <w:rPr>
      <w:rFonts w:ascii="Times New Roman" w:eastAsia="Times New Roman" w:hAnsi="Times New Roman" w:cs="Times New Roman"/>
      <w:sz w:val="20"/>
      <w:szCs w:val="20"/>
      <w:lang w:val="uk-UA" w:eastAsia="ru-RU"/>
    </w:rPr>
  </w:style>
  <w:style w:type="paragraph" w:styleId="a8">
    <w:name w:val="footer"/>
    <w:basedOn w:val="a"/>
    <w:link w:val="a9"/>
    <w:uiPriority w:val="99"/>
    <w:unhideWhenUsed/>
    <w:rsid w:val="00201F60"/>
    <w:pPr>
      <w:tabs>
        <w:tab w:val="center" w:pos="4677"/>
        <w:tab w:val="right" w:pos="9355"/>
      </w:tabs>
    </w:pPr>
  </w:style>
  <w:style w:type="character" w:customStyle="1" w:styleId="a9">
    <w:name w:val="Нижний колонтитул Знак"/>
    <w:basedOn w:val="a0"/>
    <w:link w:val="a8"/>
    <w:uiPriority w:val="99"/>
    <w:rsid w:val="00201F60"/>
    <w:rPr>
      <w:rFonts w:ascii="Times New Roman" w:eastAsia="Times New Roman" w:hAnsi="Times New Roman" w:cs="Times New Roman"/>
      <w:sz w:val="20"/>
      <w:szCs w:val="20"/>
      <w:lang w:val="uk-UA" w:eastAsia="ru-RU"/>
    </w:rPr>
  </w:style>
  <w:style w:type="paragraph" w:styleId="21">
    <w:name w:val="Body Text 2"/>
    <w:basedOn w:val="a"/>
    <w:link w:val="22"/>
    <w:uiPriority w:val="99"/>
    <w:semiHidden/>
    <w:unhideWhenUsed/>
    <w:rsid w:val="00045C94"/>
    <w:pPr>
      <w:autoSpaceDE w:val="0"/>
      <w:autoSpaceDN w:val="0"/>
      <w:spacing w:after="120" w:line="480" w:lineRule="auto"/>
    </w:pPr>
    <w:rPr>
      <w:lang w:val="en-US"/>
    </w:rPr>
  </w:style>
  <w:style w:type="character" w:customStyle="1" w:styleId="22">
    <w:name w:val="Основной текст 2 Знак"/>
    <w:basedOn w:val="a0"/>
    <w:link w:val="21"/>
    <w:uiPriority w:val="99"/>
    <w:semiHidden/>
    <w:rsid w:val="00045C94"/>
    <w:rPr>
      <w:rFonts w:ascii="Times New Roman" w:eastAsia="Times New Roman" w:hAnsi="Times New Roman"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22651">
      <w:bodyDiv w:val="1"/>
      <w:marLeft w:val="0"/>
      <w:marRight w:val="0"/>
      <w:marTop w:val="0"/>
      <w:marBottom w:val="0"/>
      <w:divBdr>
        <w:top w:val="none" w:sz="0" w:space="0" w:color="auto"/>
        <w:left w:val="none" w:sz="0" w:space="0" w:color="auto"/>
        <w:bottom w:val="none" w:sz="0" w:space="0" w:color="auto"/>
        <w:right w:val="none" w:sz="0" w:space="0" w:color="auto"/>
      </w:divBdr>
    </w:div>
    <w:div w:id="896428937">
      <w:bodyDiv w:val="1"/>
      <w:marLeft w:val="0"/>
      <w:marRight w:val="0"/>
      <w:marTop w:val="0"/>
      <w:marBottom w:val="0"/>
      <w:divBdr>
        <w:top w:val="none" w:sz="0" w:space="0" w:color="auto"/>
        <w:left w:val="none" w:sz="0" w:space="0" w:color="auto"/>
        <w:bottom w:val="none" w:sz="0" w:space="0" w:color="auto"/>
        <w:right w:val="none" w:sz="0" w:space="0" w:color="auto"/>
      </w:divBdr>
    </w:div>
    <w:div w:id="1007248712">
      <w:bodyDiv w:val="1"/>
      <w:marLeft w:val="0"/>
      <w:marRight w:val="0"/>
      <w:marTop w:val="0"/>
      <w:marBottom w:val="0"/>
      <w:divBdr>
        <w:top w:val="none" w:sz="0" w:space="0" w:color="auto"/>
        <w:left w:val="none" w:sz="0" w:space="0" w:color="auto"/>
        <w:bottom w:val="none" w:sz="0" w:space="0" w:color="auto"/>
        <w:right w:val="none" w:sz="0" w:space="0" w:color="auto"/>
      </w:divBdr>
    </w:div>
    <w:div w:id="1734232057">
      <w:bodyDiv w:val="1"/>
      <w:marLeft w:val="0"/>
      <w:marRight w:val="0"/>
      <w:marTop w:val="0"/>
      <w:marBottom w:val="0"/>
      <w:divBdr>
        <w:top w:val="none" w:sz="0" w:space="0" w:color="auto"/>
        <w:left w:val="none" w:sz="0" w:space="0" w:color="auto"/>
        <w:bottom w:val="none" w:sz="0" w:space="0" w:color="auto"/>
        <w:right w:val="none" w:sz="0" w:space="0" w:color="auto"/>
      </w:divBdr>
    </w:div>
    <w:div w:id="1803964450">
      <w:bodyDiv w:val="1"/>
      <w:marLeft w:val="0"/>
      <w:marRight w:val="0"/>
      <w:marTop w:val="0"/>
      <w:marBottom w:val="0"/>
      <w:divBdr>
        <w:top w:val="none" w:sz="0" w:space="0" w:color="auto"/>
        <w:left w:val="none" w:sz="0" w:space="0" w:color="auto"/>
        <w:bottom w:val="none" w:sz="0" w:space="0" w:color="auto"/>
        <w:right w:val="none" w:sz="0" w:space="0" w:color="auto"/>
      </w:divBdr>
    </w:div>
    <w:div w:id="186902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9923-BB7E-4384-8259-C7CDC99B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1702</Words>
  <Characters>9704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dc:creator>
  <cp:lastModifiedBy>1</cp:lastModifiedBy>
  <cp:revision>2</cp:revision>
  <cp:lastPrinted>2019-02-25T12:53:00Z</cp:lastPrinted>
  <dcterms:created xsi:type="dcterms:W3CDTF">2019-07-15T11:53:00Z</dcterms:created>
  <dcterms:modified xsi:type="dcterms:W3CDTF">2019-07-15T11:53:00Z</dcterms:modified>
</cp:coreProperties>
</file>