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08.05.2023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97EA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>74</w:t>
      </w:r>
      <w:bookmarkStart w:id="0" w:name="_GoBack"/>
      <w:bookmarkEnd w:id="0"/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. </w:t>
      </w:r>
    </w:p>
    <w:p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CB260A">
        <w:rPr>
          <w:rFonts w:ascii="Times New Roman" w:hAnsi="Times New Roman"/>
          <w:sz w:val="28"/>
          <w:szCs w:val="28"/>
          <w:lang w:val="uk-UA" w:eastAsia="ru-RU"/>
        </w:rPr>
        <w:t>відзначення</w:t>
      </w:r>
    </w:p>
    <w:p w:rsidR="00BC70BF" w:rsidRPr="00BC70BF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947384">
        <w:rPr>
          <w:rFonts w:ascii="Times New Roman" w:hAnsi="Times New Roman"/>
          <w:sz w:val="28"/>
          <w:szCs w:val="28"/>
          <w:lang w:val="uk-UA" w:eastAsia="ru-RU"/>
        </w:rPr>
        <w:t>Міжнародного дня медичних сестер</w:t>
      </w:r>
    </w:p>
    <w:p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933A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Pr="00933AB4" w:rsidRDefault="00772A3D" w:rsidP="00933AB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BC70BF" w:rsidRPr="00BC70BF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ну працю, доброзичливість,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вагомий особистий внесок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у р</w:t>
      </w:r>
      <w:r w:rsidR="00197EA4">
        <w:rPr>
          <w:rFonts w:ascii="Times New Roman" w:eastAsia="Times New Roman" w:hAnsi="Times New Roman"/>
          <w:sz w:val="28"/>
          <w:szCs w:val="20"/>
          <w:lang w:val="uk-UA" w:eastAsia="ru-RU"/>
        </w:rPr>
        <w:t>озвиток медичної сфери Малин</w:t>
      </w:r>
      <w:r w:rsidR="00CB260A">
        <w:rPr>
          <w:rFonts w:ascii="Times New Roman" w:eastAsia="Times New Roman" w:hAnsi="Times New Roman"/>
          <w:sz w:val="28"/>
          <w:szCs w:val="20"/>
          <w:lang w:val="uk-UA" w:eastAsia="ru-RU"/>
        </w:rPr>
        <w:t>ської міської територіальної громади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з нагоди свята – Міжнародного дня медичної сестри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300.00 грн. кожн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947384" w:rsidRPr="00947384" w:rsidRDefault="00A61006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Наталію ОНІЩЕНКО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 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АЗПСМ №1    КНП «</w:t>
      </w:r>
      <w:proofErr w:type="spellStart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47384"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947384" w:rsidRPr="00947384" w:rsidRDefault="00A61006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Людмилу ПОМИНЧУК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№1    КНП «</w:t>
      </w:r>
      <w:proofErr w:type="spellStart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47384"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A61006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Людмилу МАРЕЧИК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№2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C2EF5"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Юлію СЕРГІЄНКО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ичну 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  загальної практики  - сімейної медицини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смт. Гранітне</w:t>
      </w:r>
      <w:r w:rsidR="00947384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="009C2EF5" w:rsidRPr="009C2EF5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Наталію ОСТРОВСЬКУ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сестру медичну-анестезист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анестезіології та інтенсивної терапії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Наталію ПОТІЄНКО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лаборанта з бактеріології клініко-діагностичної лабораторії 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Валентину КОВАЛЬЧУК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 медичну перев’язочну консультативно-діагностичної поліклініки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Ольгу ЛАВРЕНКО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сестру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медичну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інфекційно-боксованого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Надію МОЙСІЄНКО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сестру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медичну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приймального відділення</w:t>
      </w:r>
      <w:r w:rsidR="009C2EF5" w:rsidRPr="009C2EF5">
        <w:rPr>
          <w:lang w:val="uk-UA"/>
        </w:rPr>
        <w:t xml:space="preserve"> </w:t>
      </w:r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C2EF5"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C2EF5" w:rsidRDefault="00C20BC0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Марину ВОЛОСОВСЬКУ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акушерку жіночої консультації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C20BC0" w:rsidRPr="00933AB4" w:rsidRDefault="00C20BC0" w:rsidP="00933A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DD0FA7" w:rsidRDefault="00C20BC0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>За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сумлінну працю, доброзичливість,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відповідальне ставлення до обраної професії 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з нагоди свята – Міжнародного дня медичної сестри 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Малинської міської ради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DD0FA7" w:rsidRPr="00DD0FA7" w:rsidRDefault="00DD0FA7" w:rsidP="00933AB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Лесю</w:t>
      </w:r>
      <w:r w:rsidR="006A40B5"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Михайленко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медичну сестру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 2 КНП «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DD0FA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DD0FA7" w:rsidRPr="00DD0FA7" w:rsidRDefault="00DD0FA7" w:rsidP="00933AB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Надію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МОРОЗ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медичну сестру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 1 КНП «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DD0FA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DD0FA7" w:rsidRDefault="00DD0FA7" w:rsidP="00933AB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ПОЛИН -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медичну сестру загальної практики  - сімейної медицини 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АЗПСМ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с. Різня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</w:t>
      </w:r>
      <w:r w:rsidRPr="00DD0FA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DD0FA7" w:rsidRDefault="00DD0FA7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Марію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Дідківську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медичну сестру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АЗПСМ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с. 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Недашки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Pr="00947384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ради;</w:t>
      </w:r>
    </w:p>
    <w:p w:rsidR="00DD0FA7" w:rsidRPr="00DD0FA7" w:rsidRDefault="00DD0FA7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Людмилу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Ширченко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сестра медична хірургічного відділення КНП «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ради.</w:t>
      </w:r>
    </w:p>
    <w:p w:rsidR="00DD0FA7" w:rsidRDefault="00DD0FA7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Ганну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Іваніченко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сестра медична відділення терапевтичного профілю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DD0FA7" w:rsidRDefault="00DD0FA7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Тетяну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 xml:space="preserve">Скороход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- сестра медична неврологічного відділення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DD0FA7" w:rsidRPr="00DD0FA7" w:rsidRDefault="00DD0FA7" w:rsidP="00933A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Ларису </w:t>
      </w:r>
      <w:r w:rsidRPr="00DD0FA7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>Грекову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фельдшер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-лаборант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клініко-діагностичної лабораторії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Pr="00DD0FA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ради.</w:t>
      </w:r>
    </w:p>
    <w:p w:rsidR="009C2EF5" w:rsidRPr="00933AB4" w:rsidRDefault="009C2EF5" w:rsidP="00933AB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BC70BF" w:rsidRPr="00BC70BF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00</w:t>
      </w:r>
      <w:r w:rsidR="004B1A11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три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тисяч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933AB4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33AB4" w:rsidRPr="00933AB4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5.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Головному спеціалісту з організаційної роботи та по зв’язках з громадськістю  (Галині СЕРГІЄНКО) забезпечити квіткову продукцію для вручення нагородженим.</w:t>
      </w:r>
    </w:p>
    <w:p w:rsidR="00CA1FBD" w:rsidRPr="00933AB4" w:rsidRDefault="00CA1FBD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64A"/>
    <w:rsid w:val="00120D7F"/>
    <w:rsid w:val="0012422C"/>
    <w:rsid w:val="00163DBA"/>
    <w:rsid w:val="001750F1"/>
    <w:rsid w:val="00190051"/>
    <w:rsid w:val="00197EA4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4CA6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2224-7490-455F-AACA-3F53BD0B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2023-05-08T13:38:00Z</cp:lastPrinted>
  <dcterms:created xsi:type="dcterms:W3CDTF">2023-05-08T13:10:00Z</dcterms:created>
  <dcterms:modified xsi:type="dcterms:W3CDTF">2023-05-09T13:39:00Z</dcterms:modified>
</cp:coreProperties>
</file>