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72F" w:rsidRPr="00BD2FEA" w:rsidRDefault="0055072F" w:rsidP="00AB76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2F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МЕМОРАНДУМ </w:t>
      </w:r>
    </w:p>
    <w:p w:rsidR="0055072F" w:rsidRPr="00BD2FEA" w:rsidRDefault="0055072F" w:rsidP="00AB764D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D2FE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 співпрацю в сфері безпечного поводження стічними водами</w:t>
      </w:r>
    </w:p>
    <w:p w:rsidR="0055072F" w:rsidRPr="00BD2FEA" w:rsidRDefault="0055072F" w:rsidP="00AB76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2FE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т</w:t>
      </w:r>
      <w:r w:rsidRPr="00BD2F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використання відстійників стічних вод комунальної </w:t>
      </w:r>
    </w:p>
    <w:p w:rsidR="0055072F" w:rsidRPr="00BD2FEA" w:rsidRDefault="0055072F" w:rsidP="00AB76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2F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власності між виконавчим комітетом </w:t>
      </w:r>
      <w:proofErr w:type="spellStart"/>
      <w:r w:rsidRPr="00BD2FEA">
        <w:rPr>
          <w:rFonts w:ascii="Times New Roman" w:hAnsi="Times New Roman" w:cs="Times New Roman"/>
          <w:b/>
          <w:sz w:val="28"/>
          <w:szCs w:val="28"/>
          <w:lang w:val="uk-UA"/>
        </w:rPr>
        <w:t>Малинської</w:t>
      </w:r>
      <w:proofErr w:type="spellEnd"/>
      <w:r w:rsidRPr="00BD2F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та Товариством з обмеженою відповідальністю </w:t>
      </w:r>
    </w:p>
    <w:p w:rsidR="0055072F" w:rsidRPr="00BD2FEA" w:rsidRDefault="0055072F" w:rsidP="00AB764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2FEA">
        <w:rPr>
          <w:rFonts w:ascii="Times New Roman" w:hAnsi="Times New Roman" w:cs="Times New Roman"/>
          <w:b/>
          <w:sz w:val="28"/>
          <w:szCs w:val="28"/>
          <w:lang w:val="uk-UA"/>
        </w:rPr>
        <w:t>виробниче об'єднання «ПАПІР-МАЛ»</w:t>
      </w:r>
    </w:p>
    <w:p w:rsidR="0055072F" w:rsidRPr="00BD2FEA" w:rsidRDefault="0055072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5072F" w:rsidRPr="00BD2FEA" w:rsidRDefault="00BD2FEA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D2FEA">
        <w:rPr>
          <w:rFonts w:ascii="Times New Roman" w:hAnsi="Times New Roman" w:cs="Times New Roman"/>
          <w:sz w:val="28"/>
          <w:szCs w:val="28"/>
          <w:lang w:val="uk-UA"/>
        </w:rPr>
        <w:t>м.Малин</w:t>
      </w:r>
      <w:proofErr w:type="spellEnd"/>
      <w:r w:rsidRPr="00BD2FE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D2FE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D2FE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D2FE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D2FE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D2FE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D2FEA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«__</w:t>
      </w:r>
      <w:r w:rsidR="0055072F" w:rsidRPr="00BD2FEA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  <w:bookmarkStart w:id="0" w:name="_GoBack"/>
      <w:bookmarkEnd w:id="0"/>
      <w:r w:rsidR="0055072F" w:rsidRPr="00BD2FEA">
        <w:rPr>
          <w:rFonts w:ascii="Times New Roman" w:hAnsi="Times New Roman" w:cs="Times New Roman"/>
          <w:sz w:val="28"/>
          <w:szCs w:val="28"/>
          <w:lang w:val="uk-UA"/>
        </w:rPr>
        <w:t xml:space="preserve"> 2019 р</w:t>
      </w:r>
      <w:r w:rsidRPr="00BD2FEA">
        <w:rPr>
          <w:rFonts w:ascii="Times New Roman" w:hAnsi="Times New Roman" w:cs="Times New Roman"/>
          <w:sz w:val="28"/>
          <w:szCs w:val="28"/>
          <w:lang w:val="uk-UA"/>
        </w:rPr>
        <w:t>оку</w:t>
      </w:r>
    </w:p>
    <w:p w:rsidR="0055072F" w:rsidRPr="00BD2FEA" w:rsidRDefault="0055072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5072F" w:rsidRPr="00BD2FEA" w:rsidRDefault="0055072F" w:rsidP="002E123C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3 метою запобігання виникнення аварійних ситуацій та надзвичайної ситуації техногенного характеру, усвідомлюючи необхідність спільних дій, спрямованих на створення атмосфери довіри та партнерських відносин між суб'єктами господарювання на території міста; прагнучи забезпечити прозорість і конструктивність відносин та оптимальний результат співпраці в процесі надання послуг водовідведення, а також соціального захисту  споживачів комунальних послуг, Сторони:</w:t>
      </w:r>
    </w:p>
    <w:p w:rsidR="0055072F" w:rsidRPr="00BD2FEA" w:rsidRDefault="0055072F" w:rsidP="002E123C">
      <w:pPr>
        <w:rPr>
          <w:rFonts w:ascii="Times New Roman" w:hAnsi="Times New Roman" w:cs="Times New Roman"/>
          <w:sz w:val="27"/>
          <w:szCs w:val="27"/>
          <w:lang w:val="uk-UA"/>
        </w:rPr>
      </w:pPr>
    </w:p>
    <w:p w:rsidR="0055072F" w:rsidRPr="00BD2FEA" w:rsidRDefault="0055072F" w:rsidP="002E123C">
      <w:pPr>
        <w:rPr>
          <w:rFonts w:ascii="Times New Roman" w:hAnsi="Times New Roman" w:cs="Times New Roman"/>
          <w:b/>
          <w:sz w:val="27"/>
          <w:szCs w:val="27"/>
          <w:u w:val="single"/>
          <w:lang w:val="uk-UA"/>
        </w:rPr>
      </w:pPr>
      <w:r w:rsidRPr="00BD2FEA">
        <w:rPr>
          <w:rFonts w:ascii="Times New Roman" w:hAnsi="Times New Roman" w:cs="Times New Roman"/>
          <w:b/>
          <w:sz w:val="27"/>
          <w:szCs w:val="27"/>
          <w:u w:val="single"/>
          <w:lang w:val="uk-UA"/>
        </w:rPr>
        <w:t xml:space="preserve">Сторона 1 — Координатор: </w:t>
      </w:r>
    </w:p>
    <w:p w:rsidR="0055072F" w:rsidRPr="00BD2FEA" w:rsidRDefault="0055072F" w:rsidP="002E123C">
      <w:pPr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Виконавчий комітет </w:t>
      </w:r>
      <w:proofErr w:type="spellStart"/>
      <w:r w:rsidRPr="00BD2FEA">
        <w:rPr>
          <w:rFonts w:ascii="Times New Roman" w:hAnsi="Times New Roman" w:cs="Times New Roman"/>
          <w:sz w:val="27"/>
          <w:szCs w:val="27"/>
          <w:lang w:val="uk-UA"/>
        </w:rPr>
        <w:t>Малинської</w:t>
      </w:r>
      <w:proofErr w:type="spellEnd"/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(далі - Виконавчий комітет) в особі міського голови Олексія Григоровича Шостака </w:t>
      </w:r>
    </w:p>
    <w:p w:rsidR="0055072F" w:rsidRPr="00BD2FEA" w:rsidRDefault="0055072F" w:rsidP="002E123C">
      <w:pPr>
        <w:rPr>
          <w:rFonts w:ascii="Times New Roman" w:hAnsi="Times New Roman" w:cs="Times New Roman"/>
          <w:sz w:val="27"/>
          <w:szCs w:val="27"/>
          <w:lang w:val="uk-UA"/>
        </w:rPr>
      </w:pPr>
    </w:p>
    <w:p w:rsidR="0055072F" w:rsidRPr="00BD2FEA" w:rsidRDefault="0055072F" w:rsidP="002E123C">
      <w:pPr>
        <w:rPr>
          <w:rFonts w:ascii="Times New Roman" w:hAnsi="Times New Roman" w:cs="Times New Roman"/>
          <w:b/>
          <w:sz w:val="27"/>
          <w:szCs w:val="27"/>
          <w:u w:val="single"/>
          <w:lang w:val="uk-UA"/>
        </w:rPr>
      </w:pPr>
      <w:r w:rsidRPr="00BD2FEA">
        <w:rPr>
          <w:rFonts w:ascii="Times New Roman" w:hAnsi="Times New Roman" w:cs="Times New Roman"/>
          <w:b/>
          <w:sz w:val="27"/>
          <w:szCs w:val="27"/>
          <w:u w:val="single"/>
          <w:lang w:val="uk-UA"/>
        </w:rPr>
        <w:t xml:space="preserve">Сторона 2 — Учасник: </w:t>
      </w:r>
    </w:p>
    <w:p w:rsidR="0055072F" w:rsidRPr="00BD2FEA" w:rsidRDefault="0055072F" w:rsidP="002E123C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Товариством з обмеженою відповідальністю виробниче об'єднання «ПАПІР-МАЛ» (далі – ТОВ «ВО «ПАПІР-МАЛ») в особі директора Віктора Васильовича </w:t>
      </w:r>
      <w:proofErr w:type="spellStart"/>
      <w:r w:rsidRPr="00BD2FEA">
        <w:rPr>
          <w:rFonts w:ascii="Times New Roman" w:hAnsi="Times New Roman" w:cs="Times New Roman"/>
          <w:sz w:val="27"/>
          <w:szCs w:val="27"/>
          <w:lang w:val="uk-UA"/>
        </w:rPr>
        <w:t>Хоменка</w:t>
      </w:r>
      <w:proofErr w:type="spellEnd"/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,  </w:t>
      </w:r>
    </w:p>
    <w:p w:rsidR="0055072F" w:rsidRPr="00BD2FEA" w:rsidRDefault="0055072F" w:rsidP="002E123C">
      <w:pPr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надалі Сторони, домовились про укладення даного Меморандуму:</w:t>
      </w:r>
    </w:p>
    <w:p w:rsidR="0055072F" w:rsidRPr="00BD2FEA" w:rsidRDefault="0055072F" w:rsidP="002E123C">
      <w:pPr>
        <w:ind w:firstLine="851"/>
        <w:jc w:val="center"/>
        <w:rPr>
          <w:color w:val="000000"/>
          <w:szCs w:val="28"/>
          <w:lang w:val="uk-UA"/>
        </w:rPr>
      </w:pPr>
      <w:r w:rsidRPr="00BD2FEA">
        <w:rPr>
          <w:color w:val="000000"/>
          <w:szCs w:val="28"/>
          <w:lang w:val="uk-UA"/>
        </w:rPr>
        <w:t xml:space="preserve"> </w:t>
      </w:r>
    </w:p>
    <w:p w:rsidR="0055072F" w:rsidRPr="00BD2FEA" w:rsidRDefault="0055072F" w:rsidP="00C327C5">
      <w:pPr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b/>
          <w:sz w:val="27"/>
          <w:szCs w:val="27"/>
          <w:lang w:val="uk-UA"/>
        </w:rPr>
        <w:t>Терміни та визначення</w:t>
      </w:r>
    </w:p>
    <w:p w:rsidR="0055072F" w:rsidRPr="00BD2FEA" w:rsidRDefault="0055072F" w:rsidP="00C327C5">
      <w:pPr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</w:p>
    <w:p w:rsidR="0055072F" w:rsidRPr="00BD2FEA" w:rsidRDefault="0055072F" w:rsidP="00C327C5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Терміни та визначення, що використовуються в даному Меморандумі:</w:t>
      </w:r>
    </w:p>
    <w:p w:rsidR="0055072F" w:rsidRPr="00BD2FEA" w:rsidRDefault="0055072F" w:rsidP="00C327C5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           </w:t>
      </w:r>
      <w:r w:rsidRPr="00BD2FEA">
        <w:rPr>
          <w:rFonts w:ascii="Times New Roman" w:hAnsi="Times New Roman" w:cs="Times New Roman"/>
          <w:b/>
          <w:sz w:val="27"/>
          <w:szCs w:val="27"/>
          <w:u w:val="single"/>
          <w:lang w:val="uk-UA"/>
        </w:rPr>
        <w:t>Координатор</w:t>
      </w: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- уповноважений виконавчий орган </w:t>
      </w:r>
      <w:proofErr w:type="spellStart"/>
      <w:r w:rsidRPr="00BD2FEA">
        <w:rPr>
          <w:rFonts w:ascii="Times New Roman" w:hAnsi="Times New Roman" w:cs="Times New Roman"/>
          <w:sz w:val="27"/>
          <w:szCs w:val="27"/>
          <w:lang w:val="uk-UA"/>
        </w:rPr>
        <w:t>Малинської</w:t>
      </w:r>
      <w:proofErr w:type="spellEnd"/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ради, який контролює і  надає всебічну підтримку Сторонам в реалізації завдань, які передбачені Меморандумом.</w:t>
      </w:r>
    </w:p>
    <w:p w:rsidR="0055072F" w:rsidRPr="00BD2FEA" w:rsidRDefault="0055072F" w:rsidP="00C327C5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b/>
          <w:sz w:val="27"/>
          <w:szCs w:val="27"/>
          <w:u w:val="single"/>
          <w:lang w:val="uk-UA"/>
        </w:rPr>
        <w:t>ТОВ «ВО «ПАПІР-МАЛ»</w:t>
      </w:r>
      <w:r w:rsidRPr="00BD2FEA">
        <w:rPr>
          <w:rFonts w:ascii="Times New Roman" w:hAnsi="Times New Roman" w:cs="Times New Roman"/>
          <w:sz w:val="27"/>
          <w:szCs w:val="27"/>
          <w:lang w:val="uk-UA"/>
        </w:rPr>
        <w:t>– фізична особа -  підприємець або юридична особа - суб’єкт підприємницької діяльності, яка користується послугами водовідведення.</w:t>
      </w:r>
    </w:p>
    <w:p w:rsidR="0055072F" w:rsidRPr="00BD2FEA" w:rsidRDefault="0055072F" w:rsidP="00C327C5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              </w:t>
      </w:r>
      <w:r w:rsidRPr="00BD2FEA">
        <w:rPr>
          <w:rFonts w:ascii="Times New Roman" w:hAnsi="Times New Roman" w:cs="Times New Roman"/>
          <w:b/>
          <w:sz w:val="27"/>
          <w:szCs w:val="27"/>
          <w:u w:val="single"/>
          <w:lang w:val="uk-UA"/>
        </w:rPr>
        <w:t>Уніфікована муніципальна база даних</w:t>
      </w: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– база даних, яка поєднує інформацію, необхідну для формування взаємовідносин  між  всіма  учасниками в сфері житлово-комунального господарства (інформація про рівень благоустрою будинку, площі квартир/ будинків, інформація про споживачів, обсяги споживання, тарифи на нарахування за житлово-комунальні послуги, тощо) та виконавчими органами </w:t>
      </w:r>
      <w:proofErr w:type="spellStart"/>
      <w:r w:rsidRPr="00BD2FEA">
        <w:rPr>
          <w:rFonts w:ascii="Times New Roman" w:hAnsi="Times New Roman" w:cs="Times New Roman"/>
          <w:sz w:val="27"/>
          <w:szCs w:val="27"/>
          <w:lang w:val="uk-UA"/>
        </w:rPr>
        <w:t>Малинської</w:t>
      </w:r>
      <w:proofErr w:type="spellEnd"/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ради, які реалізують  державну політику щодо комплексного розвитку житлово-комунального господарства та соціального захисту населення.</w:t>
      </w:r>
    </w:p>
    <w:p w:rsidR="0055072F" w:rsidRPr="00BD2FEA" w:rsidRDefault="0055072F" w:rsidP="00C327C5">
      <w:pPr>
        <w:rPr>
          <w:rFonts w:ascii="Times New Roman" w:hAnsi="Times New Roman" w:cs="Times New Roman"/>
          <w:sz w:val="27"/>
          <w:szCs w:val="27"/>
          <w:lang w:val="uk-UA"/>
        </w:rPr>
      </w:pPr>
    </w:p>
    <w:p w:rsidR="0055072F" w:rsidRPr="00BD2FEA" w:rsidRDefault="0055072F" w:rsidP="001C0E6D">
      <w:pPr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b/>
          <w:sz w:val="27"/>
          <w:szCs w:val="27"/>
          <w:lang w:val="uk-UA"/>
        </w:rPr>
        <w:t>1. Предмет Меморандуму</w:t>
      </w:r>
    </w:p>
    <w:p w:rsidR="0055072F" w:rsidRPr="00BD2FEA" w:rsidRDefault="0055072F" w:rsidP="00C327C5">
      <w:pPr>
        <w:rPr>
          <w:rFonts w:ascii="Times New Roman" w:hAnsi="Times New Roman" w:cs="Times New Roman"/>
          <w:sz w:val="27"/>
          <w:szCs w:val="27"/>
          <w:lang w:val="uk-UA"/>
        </w:rPr>
      </w:pPr>
    </w:p>
    <w:p w:rsidR="0055072F" w:rsidRPr="00BD2FEA" w:rsidRDefault="0055072F" w:rsidP="001C0E6D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Підписанням даного Меморандуму Сторони засвідчують, що діють на засадах паритетності та рівноправності у взаємовідносинах і мають намір спрямувати зусилля на ефективне співробітництво щодо:</w:t>
      </w:r>
    </w:p>
    <w:p w:rsidR="0055072F" w:rsidRPr="00BD2FEA" w:rsidRDefault="0055072F" w:rsidP="001C0E6D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Використання відстійників стічних вод комунальної власності у разі виникнення аварійної ситуації відстійників стічних вод ТОВ «ВО «ПАПІР-МАЛ»;</w:t>
      </w:r>
    </w:p>
    <w:p w:rsidR="0055072F" w:rsidRPr="00BD2FEA" w:rsidRDefault="0055072F" w:rsidP="001C0E6D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безпечних умов використання відстійників стічних вод;</w:t>
      </w:r>
    </w:p>
    <w:p w:rsidR="0055072F" w:rsidRPr="00BD2FEA" w:rsidRDefault="0055072F" w:rsidP="001C0E6D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соціального захисту споживачів житлово-комунальних послуг; </w:t>
      </w:r>
    </w:p>
    <w:p w:rsidR="0055072F" w:rsidRPr="00BD2FEA" w:rsidRDefault="0055072F" w:rsidP="001C0E6D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супроводження, наповнення та актуалізація інформації уніфікованої муніципальної бази даних;</w:t>
      </w:r>
    </w:p>
    <w:p w:rsidR="0055072F" w:rsidRPr="00BD2FEA" w:rsidRDefault="0055072F" w:rsidP="001C0E6D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сприяння розв'язанню проблем в сфері надання житлово-</w:t>
      </w:r>
      <w:r w:rsidRPr="00BD2FEA">
        <w:rPr>
          <w:rFonts w:ascii="Times New Roman" w:hAnsi="Times New Roman" w:cs="Times New Roman"/>
          <w:sz w:val="27"/>
          <w:szCs w:val="27"/>
          <w:lang w:val="uk-UA"/>
        </w:rPr>
        <w:softHyphen/>
        <w:t>комунальних послуг та сприяння в їх вирішенні.</w:t>
      </w:r>
    </w:p>
    <w:p w:rsidR="0055072F" w:rsidRPr="00BD2FEA" w:rsidRDefault="0055072F" w:rsidP="001C0E6D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5072F" w:rsidRPr="00BD2FEA" w:rsidRDefault="0055072F" w:rsidP="001C0E6D">
      <w:pPr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b/>
          <w:sz w:val="27"/>
          <w:szCs w:val="27"/>
          <w:lang w:val="uk-UA"/>
        </w:rPr>
        <w:t>2. Зобов'язання Сторін</w:t>
      </w:r>
    </w:p>
    <w:p w:rsidR="0055072F" w:rsidRPr="00BD2FEA" w:rsidRDefault="0055072F" w:rsidP="00C327C5">
      <w:pPr>
        <w:rPr>
          <w:rFonts w:ascii="Times New Roman" w:hAnsi="Times New Roman" w:cs="Times New Roman"/>
          <w:sz w:val="27"/>
          <w:szCs w:val="27"/>
          <w:lang w:val="uk-UA"/>
        </w:rPr>
      </w:pPr>
    </w:p>
    <w:p w:rsidR="0055072F" w:rsidRPr="00BD2FEA" w:rsidRDefault="0055072F" w:rsidP="001C0E6D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2.1. Сторони беруть на себе зобов'язання, в межах компетенції, забезпечувати співпрацю з питань: </w:t>
      </w:r>
    </w:p>
    <w:p w:rsidR="0055072F" w:rsidRPr="00BD2FEA" w:rsidRDefault="0055072F" w:rsidP="001C0E6D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          2.1.1 Належного та ефективного управління та утримання відстійників стічних вод комунальної власності у відповідності до чинного законодавства, норм та Правил благоустрою міста Малин, в т. ч.:</w:t>
      </w:r>
    </w:p>
    <w:p w:rsidR="0055072F" w:rsidRPr="00BD2FEA" w:rsidRDefault="0055072F" w:rsidP="001C0E6D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            ● забезпечення технічного обслуговування;</w:t>
      </w:r>
    </w:p>
    <w:p w:rsidR="0055072F" w:rsidRPr="00BD2FEA" w:rsidRDefault="0055072F" w:rsidP="001C0E6D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            ● негайної ліквідації аварійних ситуацій, не пізніше 3-х годин з моменту  виникнення, пов’язаних з пошкодженням інженерних мереж, обладнання або конструктивних елементів, що перешкоджає постачанню комунальних послуг, спричиняє або може спричинити шкоду життю та здоров’ю людей, пошкодженню майна;</w:t>
      </w:r>
    </w:p>
    <w:p w:rsidR="0055072F" w:rsidRPr="00BD2FEA" w:rsidRDefault="0055072F" w:rsidP="001C0E6D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            ● оперативного реагування на звернення;            </w:t>
      </w:r>
    </w:p>
    <w:p w:rsidR="0055072F" w:rsidRPr="00BD2FEA" w:rsidRDefault="0055072F" w:rsidP="001C0E6D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            ● своєчасного проведення компенсації за нанесену шкоду відстійникам стічних вод комунальної власності;</w:t>
      </w:r>
    </w:p>
    <w:p w:rsidR="0055072F" w:rsidRPr="00BD2FEA" w:rsidRDefault="0055072F" w:rsidP="001C0E6D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          2.1.2 Оперативного обміну інформацією в частині управління та утримання відстійників стічних вод.</w:t>
      </w:r>
    </w:p>
    <w:p w:rsidR="0055072F" w:rsidRPr="00BD2FEA" w:rsidRDefault="0055072F" w:rsidP="00784F48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2.1.3 Допускати Координатора до перевірки на предмет ефективності використання відстійників стічних вод комунальної власності (за потреби, у т.ч. при наявності звернень та скарг від громадян);</w:t>
      </w:r>
    </w:p>
    <w:p w:rsidR="0055072F" w:rsidRPr="00BD2FEA" w:rsidRDefault="0055072F" w:rsidP="00784F48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BD2FEA">
        <w:rPr>
          <w:rFonts w:ascii="Times New Roman" w:hAnsi="Times New Roman" w:cs="Times New Roman"/>
          <w:sz w:val="27"/>
          <w:szCs w:val="27"/>
          <w:lang w:val="uk-UA"/>
        </w:rPr>
        <w:tab/>
        <w:t>2.1.4 На запит Координатора надавати інформацію, яка стосується використання відстійників стічних вод комунальної власності.</w:t>
      </w:r>
    </w:p>
    <w:p w:rsidR="0055072F" w:rsidRPr="00BD2FEA" w:rsidRDefault="0055072F" w:rsidP="001C0E6D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2.2  Супроводження та наповнення уніфікованої муніципальної бази (за наявності) даних та її використання Сторонами:</w:t>
      </w:r>
    </w:p>
    <w:p w:rsidR="0055072F" w:rsidRPr="00BD2FEA" w:rsidRDefault="0055072F" w:rsidP="001C0E6D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2.2.1 Учасники, в межах компетенції, зобов'язуються супроводжувати, наповнювати уніфіковану муніципальну базу даних та забезпечувати актуалізацію даних в ній;</w:t>
      </w:r>
    </w:p>
    <w:p w:rsidR="0055072F" w:rsidRPr="00BD2FEA" w:rsidRDefault="0055072F" w:rsidP="001C0E6D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lastRenderedPageBreak/>
        <w:t>2.2.2 Координатор та Учасник використовують уніфіковану муніципальну базу даних для забезпечення своєї діяльності.</w:t>
      </w:r>
    </w:p>
    <w:p w:rsidR="0055072F" w:rsidRPr="00BD2FEA" w:rsidRDefault="0055072F" w:rsidP="001C0E6D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2.2.3 Забезпечують співпрацю з питань створення нових та використання діючих механізмів збору інформації щодо споживання житлово-комунальних послуг, в тому числі, які обліковуються індивідуальними приладами обліку, через використання різних засобів: Інтернет, стаціонарного телефонного чи мобільного зв'язку.</w:t>
      </w:r>
    </w:p>
    <w:p w:rsidR="0055072F" w:rsidRPr="00BD2FEA" w:rsidRDefault="0055072F" w:rsidP="001C0E6D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2.3 Для реалізації положень цього Меморандуму сторони можуть укладати відповідні договори.</w:t>
      </w:r>
    </w:p>
    <w:p w:rsidR="0055072F" w:rsidRPr="00BD2FEA" w:rsidRDefault="0055072F" w:rsidP="001C0E6D">
      <w:pPr>
        <w:ind w:firstLine="708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2.4 Учасники, в межах компетенції, забезпечують виконання рішень </w:t>
      </w:r>
      <w:proofErr w:type="spellStart"/>
      <w:r w:rsidRPr="00BD2FEA">
        <w:rPr>
          <w:rFonts w:ascii="Times New Roman" w:hAnsi="Times New Roman" w:cs="Times New Roman"/>
          <w:sz w:val="27"/>
          <w:szCs w:val="27"/>
          <w:lang w:val="uk-UA"/>
        </w:rPr>
        <w:t>Малинської</w:t>
      </w:r>
      <w:proofErr w:type="spellEnd"/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 та її виконавчого комітету, які регулюють питання  функціонування житлово-комунального господарства.</w:t>
      </w:r>
    </w:p>
    <w:p w:rsidR="0055072F" w:rsidRPr="00BD2FEA" w:rsidRDefault="0055072F" w:rsidP="001C0E6D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5072F" w:rsidRPr="00BD2FEA" w:rsidRDefault="0055072F" w:rsidP="002E123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072F" w:rsidRPr="00BD2FEA" w:rsidRDefault="0055072F" w:rsidP="00CF4DDA">
      <w:pPr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b/>
          <w:sz w:val="27"/>
          <w:szCs w:val="27"/>
          <w:lang w:val="uk-UA"/>
        </w:rPr>
        <w:t>3. Консультування та обмін інформацією</w:t>
      </w: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3.1 Сторони інформуватимуть і консультуватимуть одна одну з питань спільних інтересів, пов'язаних з реалізацією положень цього Меморандуму.</w:t>
      </w: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3.2 Сторони узгоджуватимуть дії, проводитимуть обмін інформацією та даними (збір, аналіз), а також забезпечуватимуть розповсюдження інформації та даних в спільних інтересах.</w:t>
      </w: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3.3 Сторони можуть скликати зустрічі у відповідні строки для узгодження, обговорення, перегляду заходів, які мають бути здійснені відповідно до Меморандуму, та планувати подальші дії.</w:t>
      </w: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3.4 Сторони зобов'язуються підтримувати ділові контакти та вживати всіх необхідних заходів для забезпечення ефективності ділових зв’язків, сприяти розвитку та забезпечення досягнення зазначених в Меморандумі цілей.</w:t>
      </w: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3.5 Сторони зобов'язуються користуватися та обмінюватися інформацією в межах даного Меморандуму в узгоджених форматах та відповідно до чинного законодавства України.</w:t>
      </w: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5072F" w:rsidRPr="00BD2FEA" w:rsidRDefault="0055072F" w:rsidP="00CF4DDA">
      <w:pPr>
        <w:jc w:val="center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b/>
          <w:sz w:val="27"/>
          <w:szCs w:val="27"/>
          <w:lang w:val="uk-UA"/>
        </w:rPr>
        <w:t>4. Прикінцеві положення</w:t>
      </w: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4.1 Меморандум вступає в силу з моменту його підписання уповноваженими представниками Сторін. Дія Меморандуму продовжується, доки Сторони зацікавлені у співробітництві.</w:t>
      </w: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4.2 Зміни та доповнення до Меморандуму вносяться у письмовій формі за взаємною згодою Сторін.</w:t>
      </w: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4.3 Будь-які суперечки між Сторонами щодо тлумачення та застосування положень даного Меморандуму вирішуються шляхом консультацій або переговорів між Сторонами.</w:t>
      </w: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lastRenderedPageBreak/>
        <w:t xml:space="preserve">4.4 Меморандум є відкритим для приєднання суб'єктів господарювання, які здійснюють діяльність у сфері надання послуг з водопостачання та водовідведення, що входять до складу </w:t>
      </w:r>
      <w:proofErr w:type="spellStart"/>
      <w:r w:rsidRPr="00BD2FEA">
        <w:rPr>
          <w:rFonts w:ascii="Times New Roman" w:hAnsi="Times New Roman" w:cs="Times New Roman"/>
          <w:sz w:val="27"/>
          <w:szCs w:val="27"/>
          <w:lang w:val="uk-UA"/>
        </w:rPr>
        <w:t>Малинської</w:t>
      </w:r>
      <w:proofErr w:type="spellEnd"/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міської ради.</w:t>
      </w: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4.5 Виконання умов Меморандуму є обов'язковим для кожної Сторони, що його підписала або приєдналася до нього.</w:t>
      </w: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>4.6 У разі систематичного невиконання умов Меморандуму Координатор в односторонньому порядку може виключити Учасника з даного Меморандуму попередивши Учасника про такі наміри за 5 календарних днів.</w:t>
      </w: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4.7 Меморандум укладено українською мовою в кількості </w:t>
      </w:r>
      <w:r w:rsidRPr="00BD2FEA">
        <w:rPr>
          <w:rFonts w:ascii="Times New Roman" w:hAnsi="Times New Roman" w:cs="Times New Roman"/>
          <w:sz w:val="27"/>
          <w:szCs w:val="27"/>
          <w:u w:val="single"/>
          <w:lang w:val="uk-UA"/>
        </w:rPr>
        <w:t>двох</w:t>
      </w:r>
      <w:r w:rsidRPr="00BD2FEA">
        <w:rPr>
          <w:rFonts w:ascii="Times New Roman" w:hAnsi="Times New Roman" w:cs="Times New Roman"/>
          <w:sz w:val="27"/>
          <w:szCs w:val="27"/>
          <w:lang w:val="uk-UA"/>
        </w:rPr>
        <w:t xml:space="preserve"> примірників Учасників Сторін Меморандуму. Усі підписані примірники Меморандуму мають однакову юридичну силу (по одному примірнику кожному Учаснику Сторони Меморандуму).</w:t>
      </w: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p w:rsidR="0055072F" w:rsidRPr="00BD2FEA" w:rsidRDefault="0055072F" w:rsidP="00772F15">
      <w:pPr>
        <w:ind w:firstLine="708"/>
        <w:jc w:val="both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BD2FEA">
        <w:rPr>
          <w:rFonts w:ascii="Times New Roman" w:hAnsi="Times New Roman" w:cs="Times New Roman"/>
          <w:b/>
          <w:sz w:val="27"/>
          <w:szCs w:val="27"/>
          <w:lang w:val="uk-UA"/>
        </w:rPr>
        <w:t>Координатор</w:t>
      </w:r>
      <w:r w:rsidRPr="00BD2FEA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BD2FEA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BD2FEA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BD2FEA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BD2FEA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BD2FEA">
        <w:rPr>
          <w:rFonts w:ascii="Times New Roman" w:hAnsi="Times New Roman" w:cs="Times New Roman"/>
          <w:sz w:val="27"/>
          <w:szCs w:val="27"/>
          <w:lang w:val="uk-UA"/>
        </w:rPr>
        <w:tab/>
      </w:r>
      <w:r w:rsidRPr="00BD2FEA">
        <w:rPr>
          <w:rFonts w:ascii="Times New Roman" w:hAnsi="Times New Roman" w:cs="Times New Roman"/>
          <w:b/>
          <w:sz w:val="27"/>
          <w:szCs w:val="27"/>
          <w:lang w:val="uk-UA"/>
        </w:rPr>
        <w:t>Учасник</w:t>
      </w:r>
    </w:p>
    <w:tbl>
      <w:tblPr>
        <w:tblpPr w:leftFromText="180" w:rightFromText="180" w:vertAnchor="text" w:horzAnchor="margin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0"/>
        <w:gridCol w:w="4621"/>
      </w:tblGrid>
      <w:tr w:rsidR="0055072F" w:rsidRPr="00BD2FEA" w:rsidTr="005A06FD">
        <w:tc>
          <w:tcPr>
            <w:tcW w:w="4620" w:type="dxa"/>
          </w:tcPr>
          <w:p w:rsidR="0055072F" w:rsidRPr="00BD2FEA" w:rsidRDefault="0055072F" w:rsidP="005A06F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BD2F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Виконавчий комітет </w:t>
            </w:r>
            <w:proofErr w:type="spellStart"/>
            <w:r w:rsidRPr="00BD2F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Малинської</w:t>
            </w:r>
            <w:proofErr w:type="spellEnd"/>
            <w:r w:rsidRPr="00BD2F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 міської ради</w:t>
            </w:r>
          </w:p>
          <w:p w:rsidR="0055072F" w:rsidRPr="00BD2FEA" w:rsidRDefault="0055072F" w:rsidP="005A06F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smartTag w:uri="urn:schemas-microsoft-com:office:smarttags" w:element="metricconverter">
              <w:smartTagPr>
                <w:attr w:name="ProductID" w:val="11603, м"/>
              </w:smartTagPr>
              <w:r w:rsidRPr="00BD2FEA">
                <w:rPr>
                  <w:rFonts w:ascii="Times New Roman" w:hAnsi="Times New Roman" w:cs="Times New Roman"/>
                  <w:sz w:val="27"/>
                  <w:szCs w:val="27"/>
                  <w:lang w:val="uk-UA"/>
                </w:rPr>
                <w:t>11603, м</w:t>
              </w:r>
            </w:smartTag>
            <w:r w:rsidRPr="00BD2F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. Малин, пл. Соборна, 6а, тел. 5-33-63</w:t>
            </w:r>
          </w:p>
          <w:p w:rsidR="0055072F" w:rsidRPr="00BD2FEA" w:rsidRDefault="0055072F" w:rsidP="005A06FD">
            <w:pPr>
              <w:jc w:val="both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4621" w:type="dxa"/>
          </w:tcPr>
          <w:p w:rsidR="0055072F" w:rsidRPr="00BD2FEA" w:rsidRDefault="0055072F" w:rsidP="005A06F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BD2F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ТОВ «ВО «ПАПІР-МАЛ»</w:t>
            </w:r>
          </w:p>
          <w:p w:rsidR="0055072F" w:rsidRPr="00BD2FEA" w:rsidRDefault="0055072F" w:rsidP="005A06F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55072F" w:rsidRPr="00BD2FEA" w:rsidRDefault="0055072F" w:rsidP="005A06F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smartTag w:uri="urn:schemas-microsoft-com:office:smarttags" w:element="metricconverter">
              <w:smartTagPr>
                <w:attr w:name="ProductID" w:val="11603, м"/>
              </w:smartTagPr>
              <w:r w:rsidRPr="00BD2FEA">
                <w:rPr>
                  <w:rFonts w:ascii="Times New Roman" w:hAnsi="Times New Roman" w:cs="Times New Roman"/>
                  <w:sz w:val="27"/>
                  <w:szCs w:val="27"/>
                  <w:lang w:val="uk-UA"/>
                </w:rPr>
                <w:t xml:space="preserve">11603, </w:t>
              </w:r>
              <w:proofErr w:type="spellStart"/>
              <w:r w:rsidRPr="00BD2FEA">
                <w:rPr>
                  <w:rFonts w:ascii="Times New Roman" w:hAnsi="Times New Roman" w:cs="Times New Roman"/>
                  <w:sz w:val="27"/>
                  <w:szCs w:val="27"/>
                  <w:lang w:val="uk-UA"/>
                </w:rPr>
                <w:t>м</w:t>
              </w:r>
            </w:smartTag>
            <w:r w:rsidRPr="00BD2F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.Малин</w:t>
            </w:r>
            <w:proofErr w:type="spellEnd"/>
            <w:r w:rsidRPr="00BD2F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 xml:space="preserve">, </w:t>
            </w:r>
            <w:proofErr w:type="spellStart"/>
            <w:r w:rsidRPr="00BD2F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вулНеманіхіна</w:t>
            </w:r>
            <w:proofErr w:type="spellEnd"/>
            <w:r w:rsidRPr="00BD2F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, 2</w:t>
            </w:r>
          </w:p>
          <w:p w:rsidR="0055072F" w:rsidRPr="00BD2FEA" w:rsidRDefault="0055072F" w:rsidP="005A06F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</w:tr>
      <w:tr w:rsidR="0055072F" w:rsidRPr="00BD2FEA" w:rsidTr="005A06FD">
        <w:tc>
          <w:tcPr>
            <w:tcW w:w="4620" w:type="dxa"/>
          </w:tcPr>
          <w:p w:rsidR="0055072F" w:rsidRPr="00BD2FEA" w:rsidRDefault="0055072F" w:rsidP="005A06F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BD2F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Міський голова</w:t>
            </w:r>
          </w:p>
          <w:p w:rsidR="0055072F" w:rsidRPr="00BD2FEA" w:rsidRDefault="0055072F" w:rsidP="005A06F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55072F" w:rsidRPr="00BD2FEA" w:rsidRDefault="0055072F" w:rsidP="005A06F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BD2F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________________</w:t>
            </w:r>
          </w:p>
          <w:p w:rsidR="0055072F" w:rsidRPr="00BD2FEA" w:rsidRDefault="0055072F" w:rsidP="005A06F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55072F" w:rsidRPr="00BD2FEA" w:rsidRDefault="0055072F" w:rsidP="005A06F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BD2F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О.Г.Шостак</w:t>
            </w:r>
          </w:p>
        </w:tc>
        <w:tc>
          <w:tcPr>
            <w:tcW w:w="4621" w:type="dxa"/>
          </w:tcPr>
          <w:p w:rsidR="0055072F" w:rsidRPr="00BD2FEA" w:rsidRDefault="0055072F" w:rsidP="005A06F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BD2F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Директор</w:t>
            </w:r>
          </w:p>
          <w:p w:rsidR="0055072F" w:rsidRPr="00BD2FEA" w:rsidRDefault="0055072F" w:rsidP="005A06F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55072F" w:rsidRPr="00BD2FEA" w:rsidRDefault="0055072F" w:rsidP="005A06F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BD2F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___________________</w:t>
            </w:r>
          </w:p>
          <w:p w:rsidR="0055072F" w:rsidRPr="00BD2FEA" w:rsidRDefault="0055072F" w:rsidP="005A06F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  <w:p w:rsidR="0055072F" w:rsidRPr="00BD2FEA" w:rsidRDefault="0055072F" w:rsidP="005A06FD">
            <w:pPr>
              <w:jc w:val="center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  <w:r w:rsidRPr="00BD2F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В.В.</w:t>
            </w:r>
            <w:proofErr w:type="spellStart"/>
            <w:r w:rsidRPr="00BD2FEA">
              <w:rPr>
                <w:rFonts w:ascii="Times New Roman" w:hAnsi="Times New Roman" w:cs="Times New Roman"/>
                <w:sz w:val="27"/>
                <w:szCs w:val="27"/>
                <w:lang w:val="uk-UA"/>
              </w:rPr>
              <w:t>Хоменко</w:t>
            </w:r>
            <w:proofErr w:type="spellEnd"/>
          </w:p>
        </w:tc>
      </w:tr>
    </w:tbl>
    <w:p w:rsidR="0055072F" w:rsidRPr="00BD2FEA" w:rsidRDefault="0055072F" w:rsidP="00CF4DDA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</w:p>
    <w:sectPr w:rsidR="0055072F" w:rsidRPr="00BD2FEA" w:rsidSect="00D628B1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5CF2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09AD0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A7655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A5C28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D2824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F09D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0A48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26BA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6A3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D2AED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BF91FFB"/>
    <w:multiLevelType w:val="hybridMultilevel"/>
    <w:tmpl w:val="92B2520C"/>
    <w:lvl w:ilvl="0" w:tplc="639E22E2">
      <w:start w:val="1"/>
      <w:numFmt w:val="decimal"/>
      <w:lvlText w:val="%1."/>
      <w:lvlJc w:val="left"/>
      <w:pPr>
        <w:ind w:left="12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6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28B1"/>
    <w:rsid w:val="001B3540"/>
    <w:rsid w:val="001C0E6D"/>
    <w:rsid w:val="002420EC"/>
    <w:rsid w:val="00246204"/>
    <w:rsid w:val="002527C3"/>
    <w:rsid w:val="002E123C"/>
    <w:rsid w:val="00465435"/>
    <w:rsid w:val="004C4930"/>
    <w:rsid w:val="00517396"/>
    <w:rsid w:val="0055072F"/>
    <w:rsid w:val="005A06FD"/>
    <w:rsid w:val="006658F7"/>
    <w:rsid w:val="00772F15"/>
    <w:rsid w:val="00784F48"/>
    <w:rsid w:val="0091286F"/>
    <w:rsid w:val="00981F11"/>
    <w:rsid w:val="009D4685"/>
    <w:rsid w:val="00AB764D"/>
    <w:rsid w:val="00AE1DC9"/>
    <w:rsid w:val="00BD2FEA"/>
    <w:rsid w:val="00BE44AE"/>
    <w:rsid w:val="00C327C5"/>
    <w:rsid w:val="00CF4DDA"/>
    <w:rsid w:val="00D62573"/>
    <w:rsid w:val="00D628B1"/>
    <w:rsid w:val="00DB1E53"/>
    <w:rsid w:val="00F36EE4"/>
    <w:rsid w:val="00F8038F"/>
    <w:rsid w:val="00FB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8B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D628B1"/>
    <w:rPr>
      <w:rFonts w:cs="Times New Roman"/>
      <w:vertAlign w:val="superscript"/>
    </w:rPr>
  </w:style>
  <w:style w:type="character" w:customStyle="1" w:styleId="rvts9">
    <w:name w:val="rvts9"/>
    <w:uiPriority w:val="99"/>
    <w:rsid w:val="00981F11"/>
    <w:rPr>
      <w:rFonts w:cs="Times New Roman"/>
    </w:rPr>
  </w:style>
  <w:style w:type="character" w:styleId="a4">
    <w:name w:val="line number"/>
    <w:uiPriority w:val="99"/>
    <w:rsid w:val="002E123C"/>
    <w:rPr>
      <w:rFonts w:cs="Times New Roman"/>
    </w:rPr>
  </w:style>
  <w:style w:type="paragraph" w:styleId="a5">
    <w:name w:val="List Paragraph"/>
    <w:basedOn w:val="a"/>
    <w:uiPriority w:val="99"/>
    <w:qFormat/>
    <w:rsid w:val="00BE44AE"/>
    <w:pPr>
      <w:ind w:left="720"/>
      <w:contextualSpacing/>
    </w:pPr>
    <w:rPr>
      <w:rFonts w:ascii="Times New Roman" w:eastAsia="Times New Roman" w:hAnsi="Times New Roman" w:cs="Times New Roman"/>
      <w:sz w:val="28"/>
      <w:szCs w:val="24"/>
      <w:lang w:val="uk-UA"/>
    </w:rPr>
  </w:style>
  <w:style w:type="table" w:styleId="a6">
    <w:name w:val="Table Grid"/>
    <w:basedOn w:val="a1"/>
    <w:uiPriority w:val="99"/>
    <w:locked/>
    <w:rsid w:val="00D6257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1110</Words>
  <Characters>6332</Characters>
  <Application>Microsoft Office Word</Application>
  <DocSecurity>0</DocSecurity>
  <Lines>52</Lines>
  <Paragraphs>14</Paragraphs>
  <ScaleCrop>false</ScaleCrop>
  <Company/>
  <LinksUpToDate>false</LinksUpToDate>
  <CharactersWithSpaces>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МЕМОРАНДУМ ПРО СПІВПРАЦЮ</dc:title>
  <dc:subject/>
  <dc:creator/>
  <cp:keywords/>
  <dc:description/>
  <cp:lastModifiedBy>1</cp:lastModifiedBy>
  <cp:revision>17</cp:revision>
  <dcterms:created xsi:type="dcterms:W3CDTF">2019-06-18T06:47:00Z</dcterms:created>
  <dcterms:modified xsi:type="dcterms:W3CDTF">2019-08-05T11:52:00Z</dcterms:modified>
</cp:coreProperties>
</file>