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80D14" w:rsidRDefault="00780D14" w:rsidP="00780D14">
      <w:pPr>
        <w:rPr>
          <w:noProof/>
          <w:u w:val="single"/>
          <w:lang w:val="uk-UA"/>
        </w:rPr>
      </w:pPr>
      <w:r>
        <w:rPr>
          <w:noProof/>
          <w:u w:val="single"/>
          <w:lang w:val="uk-UA"/>
        </w:rPr>
        <w:t xml:space="preserve">                                                                                                                                                                                                                                                                                                                                                                                                                                                                                                                                                                                                                                                                                                                                                                                                                                                                                                                                                                                                                                                                                                                                                                                                                                                                                                                                                                                                                                                                                                                                                                                                                                                                                                                                                                                                                                                                                                                                                                                                                                                                                                                                                                                                                                                                                                                                                                                                                                                                                                                                                                                                                                                                                                                                                                                                                                                                                                                                                                                                                                                                                                                                                                                                                                                                                                                                                                                                                                                                                                                                                                                                                                                                                                                                                                                                                                                                                                                                                                                                                                                                                                                                                                                                                                                                                                                                                                                                                                                                                                                                                                                                                                                                                                                                                                                                                                                                                                                                                                                                                                                                                                                                                                                                                                                                                                                                                                                                                                                                                                                                                                                                                                                                                                                                                                                                                                                                                                                                                                                                                                                                                                                                                                                                                                                                                                                                                                                                                                                                                                                                                                                                                                                                                                                                                                                                                                                                                                                                                                                                                                                                                                                                                                                                                                                                                                                                                                                                                                                                                                                                                                                                                                                                                                                                                                                                                                                                                                                                                                                                                                                                                                                                                                                                                                                                                                                                                                                                                                                                                                                                                                                                                                                                                                                                                                                                                                                                                                                                                                                                                                                                                                                                                                                                                                                                                                                                                                                                                                                                                                                                                                                                                                                                                                                                                                                                                                                                                                                                                                                                                                                                                                                                                                                                                                                                                                                                                                                                                                                                                                                                                                                                                                                                                                                                                                                                                                                                                                                                                                                                                                                                                                                                                                                                                                                                                                                                                                                                                                                                                                                                                                                                                                                                                                                                                                                                                                                                                                                                                                                                                                                                                                                                                                                                                                                                                                                                                                                                                                                                                                                                                                                                                                                                                                                                                                                                                                                                                                                                                                                                                                                                                                                                                                                                                                                                                                                                                                                                                                                                                                                                                                                                                                                                                                                                                                                                                                                                                                                                                                                                                                                                                                                                                                                                                                                                                                                                                                             </w:t>
      </w:r>
    </w:p>
    <w:p w:rsidR="00780D14" w:rsidRDefault="00780D14" w:rsidP="00780D14">
      <w:pPr>
        <w:tabs>
          <w:tab w:val="left" w:pos="708"/>
          <w:tab w:val="center" w:pos="4153"/>
          <w:tab w:val="right" w:pos="8306"/>
        </w:tabs>
        <w:rPr>
          <w:noProof/>
          <w:lang w:val="uk-UA"/>
        </w:rPr>
      </w:pPr>
      <w:r>
        <w:rPr>
          <w:noProof/>
        </w:rPr>
        <w:drawing>
          <wp:anchor distT="0" distB="0" distL="114300" distR="114300" simplePos="0" relativeHeight="251659264" behindDoc="0" locked="0" layoutInCell="1" allowOverlap="1" wp14:anchorId="0CA32BBB" wp14:editId="6AD162E6">
            <wp:simplePos x="0" y="0"/>
            <wp:positionH relativeFrom="column">
              <wp:posOffset>2552700</wp:posOffset>
            </wp:positionH>
            <wp:positionV relativeFrom="paragraph">
              <wp:posOffset>85090</wp:posOffset>
            </wp:positionV>
            <wp:extent cx="489585" cy="662940"/>
            <wp:effectExtent l="0" t="0" r="5715" b="3810"/>
            <wp:wrapSquare wrapText="right"/>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89585" cy="662940"/>
                    </a:xfrm>
                    <a:prstGeom prst="rect">
                      <a:avLst/>
                    </a:prstGeom>
                    <a:noFill/>
                  </pic:spPr>
                </pic:pic>
              </a:graphicData>
            </a:graphic>
            <wp14:sizeRelH relativeFrom="page">
              <wp14:pctWidth>0</wp14:pctWidth>
            </wp14:sizeRelH>
            <wp14:sizeRelV relativeFrom="page">
              <wp14:pctHeight>0</wp14:pctHeight>
            </wp14:sizeRelV>
          </wp:anchor>
        </w:drawing>
      </w:r>
    </w:p>
    <w:p w:rsidR="00780D14" w:rsidRDefault="00780D14" w:rsidP="00780D14">
      <w:pPr>
        <w:rPr>
          <w:lang w:val="uk-UA"/>
        </w:rPr>
      </w:pPr>
    </w:p>
    <w:p w:rsidR="00780D14" w:rsidRDefault="00780D14" w:rsidP="00780D14">
      <w:pPr>
        <w:keepNext/>
        <w:ind w:left="-567"/>
        <w:jc w:val="center"/>
        <w:outlineLvl w:val="4"/>
        <w:rPr>
          <w:lang w:val="uk-UA"/>
        </w:rPr>
      </w:pPr>
    </w:p>
    <w:p w:rsidR="00780D14" w:rsidRDefault="00780D14" w:rsidP="00780D14">
      <w:pPr>
        <w:rPr>
          <w:lang w:val="uk-UA"/>
        </w:rPr>
      </w:pPr>
    </w:p>
    <w:p w:rsidR="00780D14" w:rsidRDefault="00780D14" w:rsidP="00780D14">
      <w:pPr>
        <w:rPr>
          <w:lang w:val="uk-UA"/>
        </w:rPr>
      </w:pPr>
    </w:p>
    <w:p w:rsidR="00780D14" w:rsidRDefault="00780D14" w:rsidP="00780D14">
      <w:pPr>
        <w:rPr>
          <w:lang w:val="uk-UA"/>
        </w:rPr>
      </w:pPr>
    </w:p>
    <w:p w:rsidR="00780D14" w:rsidRPr="00585C4C" w:rsidRDefault="00780D14" w:rsidP="00780D14">
      <w:pPr>
        <w:keepNext/>
        <w:ind w:left="-567"/>
        <w:jc w:val="center"/>
        <w:outlineLvl w:val="4"/>
        <w:rPr>
          <w:sz w:val="24"/>
          <w:szCs w:val="24"/>
          <w:lang w:val="uk-UA"/>
        </w:rPr>
      </w:pPr>
      <w:r w:rsidRPr="00585C4C">
        <w:rPr>
          <w:sz w:val="24"/>
          <w:szCs w:val="24"/>
          <w:lang w:val="uk-UA"/>
        </w:rPr>
        <w:t>УКРАЇНА</w:t>
      </w:r>
    </w:p>
    <w:p w:rsidR="00780D14" w:rsidRPr="00585C4C" w:rsidRDefault="00780D14" w:rsidP="00780D14">
      <w:pPr>
        <w:ind w:left="-567"/>
        <w:jc w:val="center"/>
        <w:rPr>
          <w:sz w:val="24"/>
          <w:szCs w:val="24"/>
          <w:lang w:val="uk-UA"/>
        </w:rPr>
      </w:pPr>
      <w:r w:rsidRPr="00585C4C">
        <w:rPr>
          <w:sz w:val="24"/>
          <w:szCs w:val="24"/>
          <w:lang w:val="uk-UA"/>
        </w:rPr>
        <w:t>МАЛИНСЬКА МІСЬКА РАДА</w:t>
      </w:r>
    </w:p>
    <w:p w:rsidR="00780D14" w:rsidRPr="00585C4C" w:rsidRDefault="00780D14" w:rsidP="00780D14">
      <w:pPr>
        <w:ind w:left="-567"/>
        <w:jc w:val="center"/>
        <w:rPr>
          <w:sz w:val="24"/>
          <w:szCs w:val="24"/>
          <w:lang w:val="uk-UA"/>
        </w:rPr>
      </w:pPr>
      <w:r w:rsidRPr="00585C4C">
        <w:rPr>
          <w:sz w:val="24"/>
          <w:szCs w:val="24"/>
          <w:lang w:val="uk-UA"/>
        </w:rPr>
        <w:t>ЖИТОМИРСЬКОЇ ОБЛАСТІ</w:t>
      </w:r>
    </w:p>
    <w:p w:rsidR="00780D14" w:rsidRPr="00585C4C" w:rsidRDefault="00780D14" w:rsidP="00780D14">
      <w:pPr>
        <w:ind w:left="-567"/>
        <w:jc w:val="center"/>
        <w:rPr>
          <w:sz w:val="24"/>
          <w:szCs w:val="24"/>
          <w:lang w:val="uk-UA"/>
        </w:rPr>
      </w:pPr>
    </w:p>
    <w:p w:rsidR="00780D14" w:rsidRPr="00585C4C" w:rsidRDefault="00780D14" w:rsidP="00780D14">
      <w:pPr>
        <w:keepNext/>
        <w:ind w:left="-567"/>
        <w:jc w:val="center"/>
        <w:outlineLvl w:val="5"/>
        <w:rPr>
          <w:b/>
          <w:sz w:val="24"/>
          <w:szCs w:val="24"/>
          <w:lang w:val="uk-UA"/>
        </w:rPr>
      </w:pPr>
      <w:r w:rsidRPr="00585C4C">
        <w:rPr>
          <w:b/>
          <w:sz w:val="24"/>
          <w:szCs w:val="24"/>
          <w:lang w:val="uk-UA"/>
        </w:rPr>
        <w:t>ВИКОНАВЧИЙ КОМІТЕТ</w:t>
      </w:r>
    </w:p>
    <w:p w:rsidR="00780D14" w:rsidRDefault="00780D14" w:rsidP="00780D14">
      <w:pPr>
        <w:keepNext/>
        <w:tabs>
          <w:tab w:val="left" w:pos="2985"/>
        </w:tabs>
        <w:ind w:left="-567"/>
        <w:jc w:val="center"/>
        <w:outlineLvl w:val="6"/>
        <w:rPr>
          <w:b/>
          <w:bCs/>
          <w:sz w:val="48"/>
          <w:szCs w:val="48"/>
          <w:lang w:val="uk-UA"/>
        </w:rPr>
      </w:pPr>
      <w:r>
        <w:rPr>
          <w:b/>
          <w:bCs/>
          <w:sz w:val="48"/>
          <w:szCs w:val="48"/>
          <w:lang w:val="uk-UA"/>
        </w:rPr>
        <w:t xml:space="preserve">Р І Ш Е Н </w:t>
      </w:r>
      <w:proofErr w:type="spellStart"/>
      <w:r>
        <w:rPr>
          <w:b/>
          <w:bCs/>
          <w:sz w:val="48"/>
          <w:szCs w:val="48"/>
          <w:lang w:val="uk-UA"/>
        </w:rPr>
        <w:t>Н</w:t>
      </w:r>
      <w:proofErr w:type="spellEnd"/>
      <w:r>
        <w:rPr>
          <w:b/>
          <w:bCs/>
          <w:sz w:val="48"/>
          <w:szCs w:val="48"/>
          <w:lang w:val="uk-UA"/>
        </w:rPr>
        <w:t xml:space="preserve"> Я</w:t>
      </w:r>
    </w:p>
    <w:p w:rsidR="00780D14" w:rsidRDefault="00780D14" w:rsidP="00780D14">
      <w:pPr>
        <w:rPr>
          <w:lang w:val="uk-UA"/>
        </w:rPr>
      </w:pPr>
    </w:p>
    <w:p w:rsidR="00780D14" w:rsidRDefault="00780D14" w:rsidP="00780D14">
      <w:pPr>
        <w:rPr>
          <w:sz w:val="12"/>
          <w:szCs w:val="12"/>
          <w:lang w:val="uk-UA"/>
        </w:rPr>
      </w:pPr>
    </w:p>
    <w:p w:rsidR="00780D14" w:rsidRDefault="00780D14" w:rsidP="00585C4C">
      <w:pPr>
        <w:rPr>
          <w:b/>
          <w:sz w:val="28"/>
          <w:szCs w:val="28"/>
          <w:u w:val="single"/>
        </w:rPr>
      </w:pPr>
      <w:r>
        <w:rPr>
          <w:b/>
          <w:sz w:val="28"/>
          <w:szCs w:val="28"/>
          <w:u w:val="single"/>
          <w:lang w:val="uk-UA"/>
        </w:rPr>
        <w:t xml:space="preserve">від </w:t>
      </w:r>
      <w:r w:rsidR="00583D1A">
        <w:rPr>
          <w:b/>
          <w:sz w:val="28"/>
          <w:szCs w:val="28"/>
          <w:u w:val="single"/>
          <w:lang w:val="uk-UA"/>
        </w:rPr>
        <w:t xml:space="preserve"> </w:t>
      </w:r>
      <w:r w:rsidR="00585C4C">
        <w:rPr>
          <w:b/>
          <w:sz w:val="28"/>
          <w:szCs w:val="28"/>
          <w:u w:val="single"/>
          <w:lang w:val="uk-UA"/>
        </w:rPr>
        <w:t xml:space="preserve">17.05.2019  </w:t>
      </w:r>
      <w:r w:rsidR="00583D1A">
        <w:rPr>
          <w:b/>
          <w:sz w:val="28"/>
          <w:szCs w:val="28"/>
          <w:u w:val="single"/>
          <w:lang w:val="uk-UA"/>
        </w:rPr>
        <w:t>№</w:t>
      </w:r>
      <w:r>
        <w:rPr>
          <w:b/>
          <w:sz w:val="28"/>
          <w:szCs w:val="28"/>
          <w:u w:val="single"/>
          <w:lang w:val="uk-UA"/>
        </w:rPr>
        <w:t>_</w:t>
      </w:r>
      <w:r w:rsidR="00585C4C">
        <w:rPr>
          <w:b/>
          <w:sz w:val="28"/>
          <w:szCs w:val="28"/>
          <w:u w:val="single"/>
          <w:lang w:val="uk-UA"/>
        </w:rPr>
        <w:t>91</w:t>
      </w:r>
    </w:p>
    <w:p w:rsidR="00167800" w:rsidRDefault="00780D14" w:rsidP="00F762D7">
      <w:pPr>
        <w:rPr>
          <w:color w:val="000000"/>
          <w:sz w:val="28"/>
          <w:szCs w:val="28"/>
          <w:lang w:val="uk-UA"/>
        </w:rPr>
      </w:pPr>
      <w:r>
        <w:rPr>
          <w:color w:val="000000"/>
          <w:sz w:val="28"/>
          <w:szCs w:val="28"/>
          <w:lang w:val="uk-UA"/>
        </w:rPr>
        <w:t xml:space="preserve">Про </w:t>
      </w:r>
      <w:r w:rsidR="00167800">
        <w:rPr>
          <w:color w:val="000000"/>
          <w:sz w:val="28"/>
          <w:szCs w:val="28"/>
          <w:lang w:val="uk-UA"/>
        </w:rPr>
        <w:t xml:space="preserve">заборону </w:t>
      </w:r>
      <w:r>
        <w:rPr>
          <w:color w:val="000000"/>
          <w:sz w:val="28"/>
          <w:szCs w:val="28"/>
          <w:lang w:val="uk-UA"/>
        </w:rPr>
        <w:t xml:space="preserve">розміщення </w:t>
      </w:r>
    </w:p>
    <w:p w:rsidR="00780D14" w:rsidRDefault="00780D14" w:rsidP="00F762D7">
      <w:pPr>
        <w:rPr>
          <w:color w:val="000000"/>
          <w:sz w:val="28"/>
          <w:szCs w:val="28"/>
          <w:lang w:val="uk-UA"/>
        </w:rPr>
      </w:pPr>
      <w:r>
        <w:rPr>
          <w:color w:val="000000"/>
          <w:sz w:val="28"/>
          <w:szCs w:val="28"/>
          <w:lang w:val="uk-UA"/>
        </w:rPr>
        <w:t>зовнішньої реклами</w:t>
      </w:r>
    </w:p>
    <w:p w:rsidR="00780D14" w:rsidRDefault="00780D14" w:rsidP="00585C4C">
      <w:pPr>
        <w:ind w:left="-567"/>
        <w:rPr>
          <w:color w:val="000000"/>
          <w:sz w:val="28"/>
          <w:szCs w:val="28"/>
          <w:lang w:val="uk-UA"/>
        </w:rPr>
      </w:pPr>
    </w:p>
    <w:p w:rsidR="00780D14" w:rsidRDefault="00780D14" w:rsidP="00585C4C">
      <w:pPr>
        <w:ind w:left="-567"/>
        <w:rPr>
          <w:color w:val="000000"/>
          <w:sz w:val="28"/>
          <w:szCs w:val="28"/>
          <w:lang w:val="uk-UA"/>
        </w:rPr>
      </w:pPr>
    </w:p>
    <w:p w:rsidR="00780D14" w:rsidRDefault="00780D14" w:rsidP="00585C4C">
      <w:pPr>
        <w:ind w:left="-567"/>
        <w:jc w:val="both"/>
        <w:rPr>
          <w:color w:val="000000"/>
          <w:sz w:val="28"/>
          <w:szCs w:val="28"/>
          <w:lang w:val="uk-UA"/>
        </w:rPr>
      </w:pPr>
      <w:r>
        <w:rPr>
          <w:color w:val="000000"/>
          <w:sz w:val="28"/>
          <w:szCs w:val="28"/>
          <w:lang w:val="uk-UA"/>
        </w:rPr>
        <w:t xml:space="preserve">       Керуючись Законами України «Про  місцеве самоврядування  в Україні»,        «Про рекламу», Постановою Кабінету Міністрів України «Про затвердження Типових правил розміщення зовнішньої реклами», пп.3.7.1, 3.7.4 ДСТУ 3587-1997 «Безпека дорожнього руху. Автомобільні дороги, вулиці та залізничні переїзди. Вимоги до експлуатаційного стану», відповідно до рішенням виконавчого комітету «Про затвердження правил розміщення зовнішньої реклами на території м. Малина» від 09.11.2018 №205</w:t>
      </w:r>
      <w:r w:rsidR="00B47C69">
        <w:rPr>
          <w:color w:val="000000"/>
          <w:sz w:val="28"/>
          <w:szCs w:val="28"/>
          <w:lang w:val="uk-UA"/>
        </w:rPr>
        <w:t>,</w:t>
      </w:r>
      <w:r>
        <w:rPr>
          <w:color w:val="000000"/>
          <w:sz w:val="28"/>
          <w:szCs w:val="28"/>
          <w:lang w:val="uk-UA"/>
        </w:rPr>
        <w:t xml:space="preserve"> </w:t>
      </w:r>
      <w:r w:rsidR="00167800">
        <w:rPr>
          <w:color w:val="000000"/>
          <w:sz w:val="28"/>
          <w:szCs w:val="28"/>
          <w:lang w:val="uk-UA"/>
        </w:rPr>
        <w:t>з метою підвищення безпеки дорожнього руху та</w:t>
      </w:r>
      <w:r w:rsidR="00167800" w:rsidRPr="009F45C5">
        <w:rPr>
          <w:sz w:val="28"/>
          <w:szCs w:val="28"/>
          <w:lang w:val="uk-UA"/>
        </w:rPr>
        <w:t xml:space="preserve"> у зв’язку зі значним погіршенням рівня зовнішнього дизайну міського середовища, вулиць, площ та архітектурних ансамблів міста при розміщенні реклами</w:t>
      </w:r>
      <w:r w:rsidR="00B47C69">
        <w:rPr>
          <w:sz w:val="28"/>
          <w:szCs w:val="28"/>
          <w:lang w:val="uk-UA"/>
        </w:rPr>
        <w:t>,</w:t>
      </w:r>
      <w:r w:rsidR="00167800">
        <w:rPr>
          <w:color w:val="000000"/>
          <w:sz w:val="28"/>
          <w:szCs w:val="28"/>
          <w:lang w:val="uk-UA"/>
        </w:rPr>
        <w:t xml:space="preserve"> </w:t>
      </w:r>
      <w:r>
        <w:rPr>
          <w:color w:val="000000"/>
          <w:sz w:val="28"/>
          <w:szCs w:val="28"/>
          <w:lang w:val="uk-UA"/>
        </w:rPr>
        <w:t xml:space="preserve">виконавчий комітет міської ради     </w:t>
      </w:r>
      <w:r w:rsidR="00B47C69">
        <w:rPr>
          <w:color w:val="000000"/>
          <w:sz w:val="28"/>
          <w:szCs w:val="28"/>
          <w:lang w:val="uk-UA"/>
        </w:rPr>
        <w:t>В</w:t>
      </w:r>
      <w:r>
        <w:rPr>
          <w:color w:val="000000"/>
          <w:sz w:val="28"/>
          <w:szCs w:val="28"/>
          <w:lang w:val="uk-UA"/>
        </w:rPr>
        <w:t xml:space="preserve"> И Р І Ш И В: </w:t>
      </w:r>
    </w:p>
    <w:p w:rsidR="00585C4C" w:rsidRDefault="00585C4C" w:rsidP="00167800">
      <w:pPr>
        <w:ind w:left="-567"/>
        <w:jc w:val="both"/>
        <w:rPr>
          <w:color w:val="000000"/>
          <w:sz w:val="28"/>
          <w:szCs w:val="28"/>
          <w:lang w:val="uk-UA"/>
        </w:rPr>
      </w:pPr>
    </w:p>
    <w:p w:rsidR="00167800" w:rsidRDefault="00167800" w:rsidP="00585C4C">
      <w:pPr>
        <w:pStyle w:val="a3"/>
        <w:numPr>
          <w:ilvl w:val="0"/>
          <w:numId w:val="2"/>
        </w:numPr>
        <w:spacing w:after="200" w:line="276" w:lineRule="auto"/>
        <w:ind w:left="0" w:firstLine="0"/>
        <w:jc w:val="both"/>
        <w:rPr>
          <w:rFonts w:eastAsiaTheme="minorHAnsi"/>
          <w:sz w:val="28"/>
          <w:szCs w:val="28"/>
          <w:lang w:val="uk-UA" w:eastAsia="en-US"/>
        </w:rPr>
      </w:pPr>
      <w:r w:rsidRPr="00167800">
        <w:rPr>
          <w:rFonts w:eastAsiaTheme="minorHAnsi"/>
          <w:sz w:val="28"/>
          <w:szCs w:val="28"/>
          <w:lang w:val="uk-UA" w:eastAsia="en-US"/>
        </w:rPr>
        <w:t>Заборонити розміщення об’єктів зовнішньої реклами у вигляді біл-бордів</w:t>
      </w:r>
      <w:r w:rsidR="001206BC">
        <w:rPr>
          <w:rFonts w:eastAsiaTheme="minorHAnsi"/>
          <w:sz w:val="28"/>
          <w:szCs w:val="28"/>
          <w:lang w:val="uk-UA" w:eastAsia="en-US"/>
        </w:rPr>
        <w:t xml:space="preserve"> (крім раніше встановлених)</w:t>
      </w:r>
      <w:r w:rsidRPr="00167800">
        <w:rPr>
          <w:rFonts w:eastAsiaTheme="minorHAnsi"/>
          <w:sz w:val="28"/>
          <w:szCs w:val="28"/>
          <w:lang w:val="uk-UA" w:eastAsia="en-US"/>
        </w:rPr>
        <w:t>:</w:t>
      </w:r>
    </w:p>
    <w:p w:rsidR="00167800" w:rsidRDefault="00167800" w:rsidP="00585C4C">
      <w:pPr>
        <w:pStyle w:val="a3"/>
        <w:spacing w:after="200" w:line="276" w:lineRule="auto"/>
        <w:ind w:left="0"/>
        <w:jc w:val="both"/>
        <w:rPr>
          <w:rFonts w:eastAsiaTheme="minorHAnsi"/>
          <w:sz w:val="28"/>
          <w:szCs w:val="28"/>
          <w:lang w:val="uk-UA" w:eastAsia="en-US"/>
        </w:rPr>
      </w:pPr>
      <w:r>
        <w:rPr>
          <w:rFonts w:eastAsiaTheme="minorHAnsi"/>
          <w:sz w:val="28"/>
          <w:szCs w:val="28"/>
          <w:lang w:val="uk-UA" w:eastAsia="en-US"/>
        </w:rPr>
        <w:t>-</w:t>
      </w:r>
      <w:r w:rsidRPr="00167800">
        <w:rPr>
          <w:rFonts w:eastAsiaTheme="minorHAnsi"/>
          <w:sz w:val="28"/>
          <w:szCs w:val="28"/>
          <w:lang w:val="uk-UA" w:eastAsia="en-US"/>
        </w:rPr>
        <w:t xml:space="preserve"> навколо відрізків дорожнього полотна з круговою схемою руху</w:t>
      </w:r>
      <w:r w:rsidR="002705A3">
        <w:rPr>
          <w:rFonts w:eastAsiaTheme="minorHAnsi"/>
          <w:sz w:val="28"/>
          <w:szCs w:val="28"/>
          <w:lang w:val="uk-UA" w:eastAsia="en-US"/>
        </w:rPr>
        <w:t>;</w:t>
      </w:r>
    </w:p>
    <w:p w:rsidR="00167800" w:rsidRDefault="00167800" w:rsidP="00585C4C">
      <w:pPr>
        <w:pStyle w:val="a3"/>
        <w:spacing w:after="200" w:line="276" w:lineRule="auto"/>
        <w:ind w:left="0"/>
        <w:jc w:val="both"/>
        <w:rPr>
          <w:rFonts w:eastAsiaTheme="minorHAnsi"/>
          <w:sz w:val="28"/>
          <w:szCs w:val="28"/>
          <w:lang w:val="uk-UA" w:eastAsia="en-US"/>
        </w:rPr>
      </w:pPr>
      <w:r>
        <w:rPr>
          <w:rFonts w:eastAsiaTheme="minorHAnsi"/>
          <w:sz w:val="28"/>
          <w:szCs w:val="28"/>
          <w:lang w:val="uk-UA" w:eastAsia="en-US"/>
        </w:rPr>
        <w:t>-</w:t>
      </w:r>
      <w:r w:rsidRPr="00167800">
        <w:rPr>
          <w:rFonts w:eastAsiaTheme="minorHAnsi"/>
          <w:sz w:val="28"/>
          <w:szCs w:val="28"/>
          <w:lang w:val="uk-UA" w:eastAsia="en-US"/>
        </w:rPr>
        <w:t xml:space="preserve"> на </w:t>
      </w:r>
      <w:r>
        <w:rPr>
          <w:rFonts w:eastAsiaTheme="minorHAnsi"/>
          <w:sz w:val="28"/>
          <w:szCs w:val="28"/>
          <w:lang w:val="uk-UA" w:eastAsia="en-US"/>
        </w:rPr>
        <w:t>площі Соборній;</w:t>
      </w:r>
    </w:p>
    <w:p w:rsidR="00167800" w:rsidRDefault="00167800" w:rsidP="00585C4C">
      <w:pPr>
        <w:pStyle w:val="a3"/>
        <w:spacing w:after="200" w:line="276" w:lineRule="auto"/>
        <w:ind w:left="0"/>
        <w:jc w:val="both"/>
        <w:rPr>
          <w:rFonts w:eastAsiaTheme="minorHAnsi"/>
          <w:sz w:val="28"/>
          <w:szCs w:val="28"/>
          <w:lang w:val="uk-UA" w:eastAsia="en-US"/>
        </w:rPr>
      </w:pPr>
      <w:r>
        <w:rPr>
          <w:rFonts w:eastAsiaTheme="minorHAnsi"/>
          <w:sz w:val="28"/>
          <w:szCs w:val="28"/>
          <w:lang w:val="uk-UA" w:eastAsia="en-US"/>
        </w:rPr>
        <w:t>- по вул. Гагаріна;</w:t>
      </w:r>
    </w:p>
    <w:p w:rsidR="00167800" w:rsidRDefault="00167800" w:rsidP="00585C4C">
      <w:pPr>
        <w:pStyle w:val="a3"/>
        <w:spacing w:after="200" w:line="276" w:lineRule="auto"/>
        <w:ind w:left="0"/>
        <w:jc w:val="both"/>
        <w:rPr>
          <w:rFonts w:eastAsiaTheme="minorHAnsi"/>
          <w:sz w:val="28"/>
          <w:szCs w:val="28"/>
          <w:lang w:val="uk-UA" w:eastAsia="en-US"/>
        </w:rPr>
      </w:pPr>
      <w:r>
        <w:rPr>
          <w:rFonts w:eastAsiaTheme="minorHAnsi"/>
          <w:sz w:val="28"/>
          <w:szCs w:val="28"/>
          <w:lang w:val="uk-UA" w:eastAsia="en-US"/>
        </w:rPr>
        <w:t>- по вул. Грушевського (від початку до «</w:t>
      </w:r>
      <w:proofErr w:type="spellStart"/>
      <w:r>
        <w:rPr>
          <w:rFonts w:eastAsiaTheme="minorHAnsi"/>
          <w:sz w:val="28"/>
          <w:szCs w:val="28"/>
          <w:lang w:val="uk-UA" w:eastAsia="en-US"/>
        </w:rPr>
        <w:t>Малинівського</w:t>
      </w:r>
      <w:proofErr w:type="spellEnd"/>
      <w:r>
        <w:rPr>
          <w:rFonts w:eastAsiaTheme="minorHAnsi"/>
          <w:sz w:val="28"/>
          <w:szCs w:val="28"/>
          <w:lang w:val="uk-UA" w:eastAsia="en-US"/>
        </w:rPr>
        <w:t xml:space="preserve"> кругу);</w:t>
      </w:r>
    </w:p>
    <w:p w:rsidR="00167800" w:rsidRDefault="00585C4C" w:rsidP="00585C4C">
      <w:pPr>
        <w:pStyle w:val="a3"/>
        <w:spacing w:after="200" w:line="276" w:lineRule="auto"/>
        <w:ind w:left="0"/>
        <w:jc w:val="both"/>
        <w:rPr>
          <w:rFonts w:eastAsiaTheme="minorHAnsi"/>
          <w:sz w:val="28"/>
          <w:szCs w:val="28"/>
          <w:lang w:val="uk-UA" w:eastAsia="en-US"/>
        </w:rPr>
      </w:pPr>
      <w:proofErr w:type="spellStart"/>
      <w:r>
        <w:rPr>
          <w:rFonts w:eastAsiaTheme="minorHAnsi"/>
          <w:sz w:val="28"/>
          <w:szCs w:val="28"/>
          <w:lang w:val="uk-UA" w:eastAsia="en-US"/>
        </w:rPr>
        <w:t>-</w:t>
      </w:r>
      <w:r w:rsidR="00167800">
        <w:rPr>
          <w:rFonts w:eastAsiaTheme="minorHAnsi"/>
          <w:sz w:val="28"/>
          <w:szCs w:val="28"/>
          <w:lang w:val="uk-UA" w:eastAsia="en-US"/>
        </w:rPr>
        <w:t>по</w:t>
      </w:r>
      <w:proofErr w:type="spellEnd"/>
      <w:r w:rsidR="00167800">
        <w:rPr>
          <w:rFonts w:eastAsiaTheme="minorHAnsi"/>
          <w:sz w:val="28"/>
          <w:szCs w:val="28"/>
          <w:lang w:val="uk-UA" w:eastAsia="en-US"/>
        </w:rPr>
        <w:t xml:space="preserve"> вул. Винниченка</w:t>
      </w:r>
      <w:r w:rsidR="00AF39F9">
        <w:rPr>
          <w:rFonts w:eastAsiaTheme="minorHAnsi"/>
          <w:sz w:val="28"/>
          <w:szCs w:val="28"/>
          <w:lang w:val="uk-UA" w:eastAsia="en-US"/>
        </w:rPr>
        <w:t xml:space="preserve"> (від  пл. Соборної до </w:t>
      </w:r>
      <w:r w:rsidR="002705A3">
        <w:rPr>
          <w:rFonts w:eastAsiaTheme="minorHAnsi"/>
          <w:sz w:val="28"/>
          <w:szCs w:val="28"/>
          <w:lang w:val="uk-UA" w:eastAsia="en-US"/>
        </w:rPr>
        <w:t xml:space="preserve">місця примикання                            </w:t>
      </w:r>
      <w:r w:rsidR="00AF39F9">
        <w:rPr>
          <w:rFonts w:eastAsiaTheme="minorHAnsi"/>
          <w:sz w:val="28"/>
          <w:szCs w:val="28"/>
          <w:lang w:val="uk-UA" w:eastAsia="en-US"/>
        </w:rPr>
        <w:t>вул. Чернишевського)</w:t>
      </w:r>
      <w:r w:rsidR="00167800">
        <w:rPr>
          <w:rFonts w:eastAsiaTheme="minorHAnsi"/>
          <w:sz w:val="28"/>
          <w:szCs w:val="28"/>
          <w:lang w:val="uk-UA" w:eastAsia="en-US"/>
        </w:rPr>
        <w:t>;</w:t>
      </w:r>
    </w:p>
    <w:p w:rsidR="00167800" w:rsidRDefault="00167800" w:rsidP="00585C4C">
      <w:pPr>
        <w:pStyle w:val="a3"/>
        <w:spacing w:after="200" w:line="276" w:lineRule="auto"/>
        <w:ind w:left="0"/>
        <w:jc w:val="both"/>
        <w:rPr>
          <w:rFonts w:eastAsiaTheme="minorHAnsi"/>
          <w:sz w:val="28"/>
          <w:szCs w:val="28"/>
          <w:lang w:val="uk-UA" w:eastAsia="en-US"/>
        </w:rPr>
      </w:pPr>
      <w:r>
        <w:rPr>
          <w:rFonts w:eastAsiaTheme="minorHAnsi"/>
          <w:sz w:val="28"/>
          <w:szCs w:val="28"/>
          <w:lang w:val="uk-UA" w:eastAsia="en-US"/>
        </w:rPr>
        <w:t>- по вул. Кримського</w:t>
      </w:r>
      <w:r w:rsidR="00AF39F9">
        <w:rPr>
          <w:rFonts w:eastAsiaTheme="minorHAnsi"/>
          <w:sz w:val="28"/>
          <w:szCs w:val="28"/>
          <w:lang w:val="uk-UA" w:eastAsia="en-US"/>
        </w:rPr>
        <w:t xml:space="preserve"> (від центру до перетину з вул. Мічуріна)</w:t>
      </w:r>
      <w:r>
        <w:rPr>
          <w:rFonts w:eastAsiaTheme="minorHAnsi"/>
          <w:sz w:val="28"/>
          <w:szCs w:val="28"/>
          <w:lang w:val="uk-UA" w:eastAsia="en-US"/>
        </w:rPr>
        <w:t>;</w:t>
      </w:r>
    </w:p>
    <w:p w:rsidR="00AF39F9" w:rsidRDefault="00AF39F9" w:rsidP="00585C4C">
      <w:pPr>
        <w:pStyle w:val="a3"/>
        <w:spacing w:after="200" w:line="276" w:lineRule="auto"/>
        <w:ind w:left="0"/>
        <w:jc w:val="both"/>
        <w:rPr>
          <w:rFonts w:eastAsiaTheme="minorHAnsi"/>
          <w:sz w:val="28"/>
          <w:szCs w:val="28"/>
          <w:lang w:val="uk-UA" w:eastAsia="en-US"/>
        </w:rPr>
      </w:pPr>
      <w:r>
        <w:rPr>
          <w:rFonts w:eastAsiaTheme="minorHAnsi"/>
          <w:sz w:val="28"/>
          <w:szCs w:val="28"/>
          <w:lang w:val="uk-UA" w:eastAsia="en-US"/>
        </w:rPr>
        <w:t>- по вул. Н. Сосніної;</w:t>
      </w:r>
    </w:p>
    <w:p w:rsidR="00AF39F9" w:rsidRPr="00167800" w:rsidRDefault="00AF39F9" w:rsidP="00585C4C">
      <w:pPr>
        <w:pStyle w:val="a3"/>
        <w:spacing w:after="200" w:line="276" w:lineRule="auto"/>
        <w:ind w:left="0"/>
        <w:jc w:val="both"/>
        <w:rPr>
          <w:rFonts w:eastAsiaTheme="minorHAnsi"/>
          <w:sz w:val="28"/>
          <w:szCs w:val="28"/>
          <w:lang w:val="uk-UA" w:eastAsia="en-US"/>
        </w:rPr>
      </w:pPr>
      <w:r>
        <w:rPr>
          <w:rFonts w:eastAsiaTheme="minorHAnsi"/>
          <w:sz w:val="28"/>
          <w:szCs w:val="28"/>
          <w:lang w:val="uk-UA" w:eastAsia="en-US"/>
        </w:rPr>
        <w:t xml:space="preserve">- по вул. </w:t>
      </w:r>
      <w:proofErr w:type="spellStart"/>
      <w:r>
        <w:rPr>
          <w:rFonts w:eastAsiaTheme="minorHAnsi"/>
          <w:sz w:val="28"/>
          <w:szCs w:val="28"/>
          <w:lang w:val="uk-UA" w:eastAsia="en-US"/>
        </w:rPr>
        <w:t>Кривенчука</w:t>
      </w:r>
      <w:proofErr w:type="spellEnd"/>
      <w:r>
        <w:rPr>
          <w:rFonts w:eastAsiaTheme="minorHAnsi"/>
          <w:sz w:val="28"/>
          <w:szCs w:val="28"/>
          <w:lang w:val="uk-UA" w:eastAsia="en-US"/>
        </w:rPr>
        <w:t>.</w:t>
      </w:r>
    </w:p>
    <w:p w:rsidR="00167800" w:rsidRPr="00167800" w:rsidRDefault="00167800" w:rsidP="00585C4C">
      <w:pPr>
        <w:spacing w:after="200" w:line="276" w:lineRule="auto"/>
        <w:jc w:val="both"/>
        <w:rPr>
          <w:rFonts w:eastAsiaTheme="minorHAnsi"/>
          <w:sz w:val="28"/>
          <w:szCs w:val="28"/>
          <w:lang w:val="uk-UA" w:eastAsia="en-US"/>
        </w:rPr>
      </w:pPr>
      <w:r>
        <w:rPr>
          <w:rFonts w:eastAsiaTheme="minorHAnsi"/>
          <w:sz w:val="28"/>
          <w:szCs w:val="28"/>
          <w:lang w:val="uk-UA" w:eastAsia="en-US"/>
        </w:rPr>
        <w:t>2</w:t>
      </w:r>
      <w:r w:rsidRPr="00167800">
        <w:rPr>
          <w:rFonts w:eastAsiaTheme="minorHAnsi"/>
          <w:sz w:val="28"/>
          <w:szCs w:val="28"/>
          <w:lang w:eastAsia="en-US"/>
        </w:rPr>
        <w:t xml:space="preserve">. Контроль за </w:t>
      </w:r>
      <w:proofErr w:type="spellStart"/>
      <w:r w:rsidRPr="00167800">
        <w:rPr>
          <w:rFonts w:eastAsiaTheme="minorHAnsi"/>
          <w:sz w:val="28"/>
          <w:szCs w:val="28"/>
          <w:lang w:eastAsia="en-US"/>
        </w:rPr>
        <w:t>виконанням</w:t>
      </w:r>
      <w:proofErr w:type="spellEnd"/>
      <w:r w:rsidRPr="00167800">
        <w:rPr>
          <w:rFonts w:eastAsiaTheme="minorHAnsi"/>
          <w:sz w:val="28"/>
          <w:szCs w:val="28"/>
          <w:lang w:eastAsia="en-US"/>
        </w:rPr>
        <w:t xml:space="preserve"> </w:t>
      </w:r>
      <w:proofErr w:type="spellStart"/>
      <w:proofErr w:type="gramStart"/>
      <w:r w:rsidRPr="00167800">
        <w:rPr>
          <w:rFonts w:eastAsiaTheme="minorHAnsi"/>
          <w:sz w:val="28"/>
          <w:szCs w:val="28"/>
          <w:lang w:eastAsia="en-US"/>
        </w:rPr>
        <w:t>р</w:t>
      </w:r>
      <w:proofErr w:type="gramEnd"/>
      <w:r w:rsidRPr="00167800">
        <w:rPr>
          <w:rFonts w:eastAsiaTheme="minorHAnsi"/>
          <w:sz w:val="28"/>
          <w:szCs w:val="28"/>
          <w:lang w:eastAsia="en-US"/>
        </w:rPr>
        <w:t>ішення</w:t>
      </w:r>
      <w:proofErr w:type="spellEnd"/>
      <w:r w:rsidRPr="00167800">
        <w:rPr>
          <w:rFonts w:eastAsiaTheme="minorHAnsi"/>
          <w:sz w:val="28"/>
          <w:szCs w:val="28"/>
          <w:lang w:eastAsia="en-US"/>
        </w:rPr>
        <w:t xml:space="preserve"> </w:t>
      </w:r>
      <w:proofErr w:type="spellStart"/>
      <w:r w:rsidRPr="00167800">
        <w:rPr>
          <w:rFonts w:eastAsiaTheme="minorHAnsi"/>
          <w:sz w:val="28"/>
          <w:szCs w:val="28"/>
          <w:lang w:eastAsia="en-US"/>
        </w:rPr>
        <w:t>покласти</w:t>
      </w:r>
      <w:proofErr w:type="spellEnd"/>
      <w:r w:rsidRPr="00167800">
        <w:rPr>
          <w:rFonts w:eastAsiaTheme="minorHAnsi"/>
          <w:sz w:val="28"/>
          <w:szCs w:val="28"/>
          <w:lang w:eastAsia="en-US"/>
        </w:rPr>
        <w:t xml:space="preserve"> на заступника </w:t>
      </w:r>
      <w:proofErr w:type="spellStart"/>
      <w:r w:rsidRPr="00167800">
        <w:rPr>
          <w:rFonts w:eastAsiaTheme="minorHAnsi"/>
          <w:sz w:val="28"/>
          <w:szCs w:val="28"/>
          <w:lang w:eastAsia="en-US"/>
        </w:rPr>
        <w:t>міського</w:t>
      </w:r>
      <w:proofErr w:type="spellEnd"/>
      <w:r w:rsidRPr="00167800">
        <w:rPr>
          <w:rFonts w:eastAsiaTheme="minorHAnsi"/>
          <w:sz w:val="28"/>
          <w:szCs w:val="28"/>
          <w:lang w:eastAsia="en-US"/>
        </w:rPr>
        <w:t xml:space="preserve"> </w:t>
      </w:r>
      <w:proofErr w:type="spellStart"/>
      <w:r w:rsidRPr="00167800">
        <w:rPr>
          <w:rFonts w:eastAsiaTheme="minorHAnsi"/>
          <w:sz w:val="28"/>
          <w:szCs w:val="28"/>
          <w:lang w:eastAsia="en-US"/>
        </w:rPr>
        <w:t>голови</w:t>
      </w:r>
      <w:proofErr w:type="spellEnd"/>
      <w:r w:rsidRPr="00167800">
        <w:rPr>
          <w:rFonts w:eastAsiaTheme="minorHAnsi"/>
          <w:sz w:val="28"/>
          <w:szCs w:val="28"/>
          <w:lang w:eastAsia="en-US"/>
        </w:rPr>
        <w:t xml:space="preserve"> </w:t>
      </w:r>
      <w:r>
        <w:rPr>
          <w:rFonts w:eastAsiaTheme="minorHAnsi"/>
          <w:sz w:val="28"/>
          <w:szCs w:val="28"/>
          <w:lang w:val="uk-UA" w:eastAsia="en-US"/>
        </w:rPr>
        <w:t xml:space="preserve">О.А. </w:t>
      </w:r>
      <w:proofErr w:type="spellStart"/>
      <w:r>
        <w:rPr>
          <w:rFonts w:eastAsiaTheme="minorHAnsi"/>
          <w:sz w:val="28"/>
          <w:szCs w:val="28"/>
          <w:lang w:val="uk-UA" w:eastAsia="en-US"/>
        </w:rPr>
        <w:t>Ювковецького</w:t>
      </w:r>
      <w:proofErr w:type="spellEnd"/>
      <w:r>
        <w:rPr>
          <w:rFonts w:eastAsiaTheme="minorHAnsi"/>
          <w:sz w:val="28"/>
          <w:szCs w:val="28"/>
          <w:lang w:val="uk-UA" w:eastAsia="en-US"/>
        </w:rPr>
        <w:t>.</w:t>
      </w:r>
    </w:p>
    <w:p w:rsidR="00583D1A" w:rsidRPr="00167800" w:rsidRDefault="00583D1A" w:rsidP="00583D1A">
      <w:pPr>
        <w:ind w:left="-567"/>
        <w:jc w:val="both"/>
        <w:rPr>
          <w:color w:val="000000"/>
          <w:sz w:val="28"/>
          <w:szCs w:val="28"/>
        </w:rPr>
      </w:pPr>
    </w:p>
    <w:p w:rsidR="00F762D7" w:rsidRPr="002D5056" w:rsidRDefault="00F762D7" w:rsidP="00F762D7">
      <w:pPr>
        <w:ind w:left="-567"/>
        <w:jc w:val="both"/>
        <w:rPr>
          <w:sz w:val="24"/>
          <w:szCs w:val="24"/>
          <w:lang w:val="uk-UA"/>
        </w:rPr>
      </w:pPr>
      <w:r>
        <w:rPr>
          <w:color w:val="000000"/>
          <w:sz w:val="28"/>
          <w:szCs w:val="28"/>
          <w:lang w:val="uk-UA"/>
        </w:rPr>
        <w:t xml:space="preserve">       </w:t>
      </w:r>
      <w:r w:rsidR="00780D14">
        <w:rPr>
          <w:color w:val="000000"/>
          <w:sz w:val="28"/>
          <w:szCs w:val="28"/>
          <w:lang w:val="uk-UA"/>
        </w:rPr>
        <w:t>Міський голова                                                                    О.Г. Шостак</w:t>
      </w:r>
    </w:p>
    <w:p w:rsidR="00F762D7" w:rsidRPr="002D5056" w:rsidRDefault="00F762D7" w:rsidP="00F762D7">
      <w:pPr>
        <w:rPr>
          <w:sz w:val="24"/>
          <w:szCs w:val="24"/>
          <w:lang w:val="uk-UA"/>
        </w:rPr>
      </w:pPr>
      <w:bookmarkStart w:id="0" w:name="_GoBack"/>
      <w:bookmarkEnd w:id="0"/>
      <w:r w:rsidRPr="002D5056">
        <w:rPr>
          <w:sz w:val="24"/>
          <w:szCs w:val="24"/>
          <w:lang w:val="uk-UA"/>
        </w:rPr>
        <w:t>Сивко С.І.</w:t>
      </w:r>
    </w:p>
    <w:p w:rsidR="00F762D7" w:rsidRPr="002D5056" w:rsidRDefault="00F762D7" w:rsidP="00F762D7">
      <w:pPr>
        <w:rPr>
          <w:sz w:val="24"/>
          <w:szCs w:val="24"/>
          <w:lang w:val="uk-UA"/>
        </w:rPr>
      </w:pPr>
      <w:r w:rsidRPr="002D5056">
        <w:rPr>
          <w:sz w:val="24"/>
          <w:szCs w:val="24"/>
          <w:lang w:val="uk-UA"/>
        </w:rPr>
        <w:t>Парфіненко М.М.</w:t>
      </w:r>
    </w:p>
    <w:p w:rsidR="00F762D7" w:rsidRPr="002D5056" w:rsidRDefault="00F762D7" w:rsidP="00F762D7">
      <w:pPr>
        <w:rPr>
          <w:sz w:val="24"/>
          <w:szCs w:val="24"/>
          <w:lang w:val="uk-UA"/>
        </w:rPr>
      </w:pPr>
      <w:r w:rsidRPr="002D5056">
        <w:rPr>
          <w:sz w:val="24"/>
          <w:szCs w:val="24"/>
          <w:lang w:val="uk-UA"/>
        </w:rPr>
        <w:t>Візіренко О.В.</w:t>
      </w:r>
    </w:p>
    <w:p w:rsidR="00476F12" w:rsidRPr="00780D14" w:rsidRDefault="00476F12">
      <w:pPr>
        <w:rPr>
          <w:lang w:val="uk-UA"/>
        </w:rPr>
      </w:pPr>
    </w:p>
    <w:sectPr w:rsidR="00476F12" w:rsidRPr="00780D14" w:rsidSect="00F762D7">
      <w:pgSz w:w="11906" w:h="16838"/>
      <w:pgMar w:top="284" w:right="850" w:bottom="568"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D4871E6"/>
    <w:multiLevelType w:val="hybridMultilevel"/>
    <w:tmpl w:val="D58622EC"/>
    <w:lvl w:ilvl="0" w:tplc="ED9C294C">
      <w:start w:val="2"/>
      <w:numFmt w:val="decimal"/>
      <w:lvlText w:val="%1."/>
      <w:lvlJc w:val="left"/>
      <w:pPr>
        <w:ind w:left="243" w:hanging="360"/>
      </w:pPr>
      <w:rPr>
        <w:rFonts w:hint="default"/>
      </w:rPr>
    </w:lvl>
    <w:lvl w:ilvl="1" w:tplc="04190019" w:tentative="1">
      <w:start w:val="1"/>
      <w:numFmt w:val="lowerLetter"/>
      <w:lvlText w:val="%2."/>
      <w:lvlJc w:val="left"/>
      <w:pPr>
        <w:ind w:left="963" w:hanging="360"/>
      </w:pPr>
    </w:lvl>
    <w:lvl w:ilvl="2" w:tplc="0419001B" w:tentative="1">
      <w:start w:val="1"/>
      <w:numFmt w:val="lowerRoman"/>
      <w:lvlText w:val="%3."/>
      <w:lvlJc w:val="right"/>
      <w:pPr>
        <w:ind w:left="1683" w:hanging="180"/>
      </w:pPr>
    </w:lvl>
    <w:lvl w:ilvl="3" w:tplc="0419000F" w:tentative="1">
      <w:start w:val="1"/>
      <w:numFmt w:val="decimal"/>
      <w:lvlText w:val="%4."/>
      <w:lvlJc w:val="left"/>
      <w:pPr>
        <w:ind w:left="2403" w:hanging="360"/>
      </w:pPr>
    </w:lvl>
    <w:lvl w:ilvl="4" w:tplc="04190019" w:tentative="1">
      <w:start w:val="1"/>
      <w:numFmt w:val="lowerLetter"/>
      <w:lvlText w:val="%5."/>
      <w:lvlJc w:val="left"/>
      <w:pPr>
        <w:ind w:left="3123" w:hanging="360"/>
      </w:pPr>
    </w:lvl>
    <w:lvl w:ilvl="5" w:tplc="0419001B" w:tentative="1">
      <w:start w:val="1"/>
      <w:numFmt w:val="lowerRoman"/>
      <w:lvlText w:val="%6."/>
      <w:lvlJc w:val="right"/>
      <w:pPr>
        <w:ind w:left="3843" w:hanging="180"/>
      </w:pPr>
    </w:lvl>
    <w:lvl w:ilvl="6" w:tplc="0419000F" w:tentative="1">
      <w:start w:val="1"/>
      <w:numFmt w:val="decimal"/>
      <w:lvlText w:val="%7."/>
      <w:lvlJc w:val="left"/>
      <w:pPr>
        <w:ind w:left="4563" w:hanging="360"/>
      </w:pPr>
    </w:lvl>
    <w:lvl w:ilvl="7" w:tplc="04190019" w:tentative="1">
      <w:start w:val="1"/>
      <w:numFmt w:val="lowerLetter"/>
      <w:lvlText w:val="%8."/>
      <w:lvlJc w:val="left"/>
      <w:pPr>
        <w:ind w:left="5283" w:hanging="360"/>
      </w:pPr>
    </w:lvl>
    <w:lvl w:ilvl="8" w:tplc="0419001B" w:tentative="1">
      <w:start w:val="1"/>
      <w:numFmt w:val="lowerRoman"/>
      <w:lvlText w:val="%9."/>
      <w:lvlJc w:val="right"/>
      <w:pPr>
        <w:ind w:left="6003" w:hanging="180"/>
      </w:pPr>
    </w:lvl>
  </w:abstractNum>
  <w:abstractNum w:abstractNumId="1">
    <w:nsid w:val="459C329C"/>
    <w:multiLevelType w:val="hybridMultilevel"/>
    <w:tmpl w:val="878A49A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08E5"/>
    <w:rsid w:val="001206BC"/>
    <w:rsid w:val="00167800"/>
    <w:rsid w:val="002705A3"/>
    <w:rsid w:val="00476F12"/>
    <w:rsid w:val="00583D1A"/>
    <w:rsid w:val="00585C4C"/>
    <w:rsid w:val="00780D14"/>
    <w:rsid w:val="00AF39F9"/>
    <w:rsid w:val="00B47C69"/>
    <w:rsid w:val="00DE08E5"/>
    <w:rsid w:val="00F762D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80D14"/>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80D1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80D14"/>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80D1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2302</Words>
  <Characters>13122</Characters>
  <Application>Microsoft Office Word</Application>
  <DocSecurity>0</DocSecurity>
  <Lines>109</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A</Company>
  <LinksUpToDate>false</LinksUpToDate>
  <CharactersWithSpaces>15394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c:creator>
  <cp:lastModifiedBy>1</cp:lastModifiedBy>
  <cp:revision>6</cp:revision>
  <cp:lastPrinted>2019-05-17T12:40:00Z</cp:lastPrinted>
  <dcterms:created xsi:type="dcterms:W3CDTF">2019-05-16T08:14:00Z</dcterms:created>
  <dcterms:modified xsi:type="dcterms:W3CDTF">2019-05-17T12:40:00Z</dcterms:modified>
</cp:coreProperties>
</file>