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00B545F0" wp14:editId="4548B5D2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530F06" w:rsidRDefault="0004094F" w:rsidP="0004094F">
      <w:pPr>
        <w:rPr>
          <w:lang w:val="uk-UA"/>
        </w:rPr>
      </w:pPr>
    </w:p>
    <w:p w:rsidR="0004094F" w:rsidRPr="00EE149A" w:rsidRDefault="0004094F" w:rsidP="0004094F">
      <w:pPr>
        <w:keepNext/>
        <w:ind w:left="-567"/>
        <w:jc w:val="center"/>
        <w:outlineLvl w:val="4"/>
        <w:rPr>
          <w:lang w:val="en-US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  <w:r w:rsidRPr="00530F06">
        <w:rPr>
          <w:lang w:val="uk-UA"/>
        </w:rPr>
        <w:t>УКРАЇНА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МАЛИНСЬКА МІСЬКА РАДА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  <w:r w:rsidRPr="00530F06">
        <w:rPr>
          <w:lang w:val="uk-UA"/>
        </w:rPr>
        <w:t>ЖИТОМИРСЬКОЇ ОБЛАСТІ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</w:p>
    <w:p w:rsidR="0004094F" w:rsidRPr="00530F06" w:rsidRDefault="0004094F" w:rsidP="0004094F">
      <w:pPr>
        <w:keepNext/>
        <w:ind w:left="-567"/>
        <w:jc w:val="center"/>
        <w:outlineLvl w:val="5"/>
        <w:rPr>
          <w:b/>
          <w:sz w:val="24"/>
          <w:lang w:val="uk-UA"/>
        </w:rPr>
      </w:pPr>
      <w:r w:rsidRPr="00530F06">
        <w:rPr>
          <w:b/>
          <w:sz w:val="24"/>
          <w:lang w:val="uk-UA"/>
        </w:rPr>
        <w:t>ВИКОНАВЧИЙ КОМІТЕТ</w:t>
      </w:r>
    </w:p>
    <w:p w:rsidR="0004094F" w:rsidRPr="00FA25E6" w:rsidRDefault="0004094F" w:rsidP="00FA25E6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537FA9" w:rsidRDefault="0004094F" w:rsidP="0004094F">
      <w:pPr>
        <w:ind w:hanging="567"/>
        <w:rPr>
          <w:sz w:val="28"/>
          <w:szCs w:val="28"/>
          <w:u w:val="single"/>
        </w:rPr>
      </w:pPr>
      <w:r w:rsidRPr="00537FA9">
        <w:rPr>
          <w:sz w:val="28"/>
          <w:szCs w:val="28"/>
          <w:u w:val="single"/>
          <w:lang w:val="uk-UA"/>
        </w:rPr>
        <w:t xml:space="preserve">від </w:t>
      </w:r>
      <w:r w:rsidR="00537FA9" w:rsidRPr="00537FA9">
        <w:rPr>
          <w:sz w:val="28"/>
          <w:szCs w:val="28"/>
          <w:u w:val="single"/>
          <w:lang w:val="uk-UA"/>
        </w:rPr>
        <w:t xml:space="preserve">19.02.2020 </w:t>
      </w:r>
      <w:r w:rsidRPr="00537FA9">
        <w:rPr>
          <w:sz w:val="28"/>
          <w:szCs w:val="28"/>
          <w:u w:val="single"/>
          <w:lang w:val="uk-UA"/>
        </w:rPr>
        <w:t xml:space="preserve"> №</w:t>
      </w:r>
      <w:r w:rsidRPr="009F15D6">
        <w:rPr>
          <w:sz w:val="28"/>
          <w:szCs w:val="28"/>
          <w:lang w:val="uk-UA"/>
        </w:rPr>
        <w:t>_</w:t>
      </w:r>
      <w:r w:rsidR="00537FA9" w:rsidRPr="00537FA9">
        <w:rPr>
          <w:sz w:val="28"/>
          <w:szCs w:val="28"/>
          <w:u w:val="single"/>
          <w:lang w:val="uk-UA"/>
        </w:rPr>
        <w:t>34</w:t>
      </w:r>
    </w:p>
    <w:p w:rsidR="0046015E" w:rsidRDefault="0004094F" w:rsidP="00F059CD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="0046015E">
        <w:rPr>
          <w:color w:val="000000"/>
          <w:sz w:val="28"/>
          <w:szCs w:val="28"/>
          <w:lang w:val="uk-UA"/>
        </w:rPr>
        <w:t xml:space="preserve"> надання дозволу </w:t>
      </w:r>
    </w:p>
    <w:p w:rsidR="0004094F" w:rsidRPr="00530F06" w:rsidRDefault="0004094F" w:rsidP="0046015E">
      <w:pPr>
        <w:ind w:left="-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04094F">
      <w:pPr>
        <w:ind w:left="-567"/>
        <w:rPr>
          <w:color w:val="000000"/>
          <w:sz w:val="28"/>
          <w:szCs w:val="28"/>
          <w:lang w:val="uk-UA"/>
        </w:rPr>
      </w:pPr>
    </w:p>
    <w:p w:rsidR="0004094F" w:rsidRDefault="0004094F" w:rsidP="0004094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Керуючись Законами України «</w:t>
      </w:r>
      <w:r w:rsidR="003A1301">
        <w:rPr>
          <w:color w:val="000000"/>
          <w:sz w:val="28"/>
          <w:szCs w:val="28"/>
          <w:lang w:val="uk-UA"/>
        </w:rPr>
        <w:t>Про місцеве самоврядування</w:t>
      </w:r>
      <w:r w:rsidRPr="00530F06">
        <w:rPr>
          <w:color w:val="000000"/>
          <w:sz w:val="28"/>
          <w:szCs w:val="28"/>
          <w:lang w:val="uk-UA"/>
        </w:rPr>
        <w:t xml:space="preserve"> в Україні»,        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Міністрів України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пп.3.7.1, 3.7.4 ДСТУ 3587-1997 «Безпека дорожнього руху. Автомобільні дороги, вулиці та залізничні переїзди. Вимоги до експлуатаційного стану», </w:t>
      </w:r>
      <w:r w:rsidRPr="00530F06">
        <w:rPr>
          <w:color w:val="000000"/>
          <w:sz w:val="28"/>
          <w:szCs w:val="28"/>
          <w:lang w:val="uk-UA"/>
        </w:rPr>
        <w:t xml:space="preserve">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 «Про затвердження правил розміщення зовнішньої реклами на території м. Малина» від 09.11.2018 №205</w:t>
      </w:r>
      <w:r w:rsidR="00512B45">
        <w:rPr>
          <w:color w:val="000000"/>
          <w:sz w:val="28"/>
          <w:szCs w:val="28"/>
          <w:lang w:val="uk-UA"/>
        </w:rPr>
        <w:t>, розглянувши заяву</w:t>
      </w:r>
      <w:r w:rsidR="00110CAD">
        <w:rPr>
          <w:color w:val="000000"/>
          <w:sz w:val="28"/>
          <w:szCs w:val="28"/>
          <w:lang w:val="uk-UA"/>
        </w:rPr>
        <w:t xml:space="preserve"> ФОП Яременко Тетяни Василівни про надання дозволу 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виконавчий комітет міської ради       В И Р І Ш И В: </w:t>
      </w:r>
    </w:p>
    <w:p w:rsidR="00B02F3F" w:rsidRDefault="00B02F3F" w:rsidP="00B02F3F">
      <w:pPr>
        <w:pStyle w:val="a3"/>
        <w:numPr>
          <w:ilvl w:val="0"/>
          <w:numId w:val="3"/>
        </w:numPr>
        <w:ind w:left="-567" w:firstLine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 на розміщення зовнішньої реклами з дотриманням всіх зауважень погоджувальних служб:</w:t>
      </w:r>
    </w:p>
    <w:p w:rsidR="00B02F3F" w:rsidRDefault="00B02F3F" w:rsidP="00B02F3F">
      <w:pPr>
        <w:pStyle w:val="a3"/>
        <w:ind w:left="-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r w:rsidRPr="00870831">
        <w:rPr>
          <w:color w:val="000000"/>
          <w:sz w:val="28"/>
          <w:szCs w:val="28"/>
          <w:lang w:val="uk-UA"/>
        </w:rPr>
        <w:t>1</w:t>
      </w:r>
      <w:r w:rsidRPr="009F6D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Фізичній особі-підприємцю</w:t>
      </w:r>
      <w:r w:rsidRPr="001B38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Яременко Тетяні Василівні</w:t>
      </w:r>
      <w:r w:rsidRPr="00EE149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                                     вул. Грушевського, </w:t>
      </w:r>
      <w:r w:rsidRPr="009F6DD7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- встановлення засобу для розміщення зовнішньої реклами</w:t>
      </w:r>
      <w:r w:rsidRPr="009F6D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вигляді сіті-лайта, зовнішніми розмірами 1,8х1,2х0,2м в кількості 3 (три) шт., строком на 5 (п’ять) років.</w:t>
      </w:r>
    </w:p>
    <w:p w:rsidR="00B02F3F" w:rsidRDefault="00B02F3F" w:rsidP="00B02F3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87083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uk-UA"/>
        </w:rPr>
        <w:t xml:space="preserve">. Фінансовому управлінню виконавчого комітету 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міської ради провести розрахунок оплати за тимчасове користування місцями розміщення рекламних засобів.</w:t>
      </w:r>
    </w:p>
    <w:p w:rsidR="00B02F3F" w:rsidRPr="00A902F3" w:rsidRDefault="00B02F3F" w:rsidP="00B02F3F">
      <w:pPr>
        <w:ind w:left="-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DA12C6">
        <w:rPr>
          <w:color w:val="000000"/>
          <w:sz w:val="28"/>
          <w:szCs w:val="28"/>
          <w:lang w:val="uk-UA"/>
        </w:rPr>
        <w:t>Доручити юридичному відділу виконавчого комітету міської ради забезпечити розроблення та укладання договору про тимчасове користуванн</w:t>
      </w:r>
      <w:r>
        <w:rPr>
          <w:color w:val="000000"/>
          <w:sz w:val="28"/>
          <w:szCs w:val="28"/>
          <w:lang w:val="uk-UA"/>
        </w:rPr>
        <w:t>я місцем розташування рекламних засобів</w:t>
      </w:r>
      <w:r w:rsidRPr="00DA12C6">
        <w:rPr>
          <w:color w:val="000000"/>
          <w:sz w:val="28"/>
          <w:szCs w:val="28"/>
          <w:lang w:val="uk-UA"/>
        </w:rPr>
        <w:t xml:space="preserve"> </w:t>
      </w:r>
      <w:r w:rsidRPr="00DA12C6">
        <w:rPr>
          <w:sz w:val="28"/>
          <w:szCs w:val="28"/>
          <w:lang w:val="uk-UA"/>
        </w:rPr>
        <w:t xml:space="preserve">по вул. </w:t>
      </w:r>
      <w:r>
        <w:rPr>
          <w:sz w:val="28"/>
          <w:szCs w:val="28"/>
          <w:lang w:val="uk-UA"/>
        </w:rPr>
        <w:t>Грушевського, 20</w:t>
      </w:r>
      <w:r w:rsidRPr="00DA12C6">
        <w:rPr>
          <w:sz w:val="28"/>
          <w:szCs w:val="28"/>
          <w:lang w:val="uk-UA"/>
        </w:rPr>
        <w:t xml:space="preserve"> між виконавчим комітетом та </w:t>
      </w:r>
      <w:r>
        <w:rPr>
          <w:sz w:val="28"/>
          <w:szCs w:val="28"/>
          <w:lang w:val="uk-UA"/>
        </w:rPr>
        <w:t>ФОП Яременко Тетяною Василівною.</w:t>
      </w:r>
    </w:p>
    <w:p w:rsidR="00B02F3F" w:rsidRDefault="00B02F3F" w:rsidP="00B02F3F">
      <w:pPr>
        <w:ind w:left="-567"/>
        <w:jc w:val="both"/>
        <w:rPr>
          <w:color w:val="000000"/>
          <w:sz w:val="28"/>
          <w:szCs w:val="28"/>
          <w:lang w:val="uk-UA"/>
        </w:rPr>
      </w:pPr>
      <w:r w:rsidRPr="00870831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. Зобов’язати розповсюджувача зовнішньої реклами у п’ятиденний термін після розташування рекламних засобів надати робочому органу по регулюванню діяльності з розміщення зовнішньої реклами на території м. Малин фотокартки місць розташування рекламних засобів. </w:t>
      </w:r>
    </w:p>
    <w:p w:rsidR="00B02F3F" w:rsidRDefault="00B02F3F" w:rsidP="00B02F3F">
      <w:pPr>
        <w:pStyle w:val="a3"/>
        <w:ind w:left="-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Контроль за виконанням даного рішення покласти на заступника міського голови </w:t>
      </w:r>
      <w:proofErr w:type="spellStart"/>
      <w:r>
        <w:rPr>
          <w:color w:val="000000"/>
          <w:sz w:val="28"/>
          <w:szCs w:val="28"/>
          <w:lang w:val="uk-UA"/>
        </w:rPr>
        <w:t>Ювковецького</w:t>
      </w:r>
      <w:proofErr w:type="spellEnd"/>
      <w:r w:rsidRPr="008A588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О.</w:t>
      </w:r>
    </w:p>
    <w:p w:rsidR="00226C47" w:rsidRPr="00537FA9" w:rsidRDefault="00226C47" w:rsidP="00537FA9">
      <w:pPr>
        <w:jc w:val="both"/>
        <w:rPr>
          <w:color w:val="000000"/>
          <w:sz w:val="28"/>
          <w:szCs w:val="28"/>
          <w:lang w:val="uk-UA"/>
        </w:rPr>
      </w:pPr>
    </w:p>
    <w:p w:rsidR="00E27CF1" w:rsidRPr="00E27CF1" w:rsidRDefault="00E27CF1" w:rsidP="0046015E">
      <w:pPr>
        <w:ind w:hanging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3817A8">
        <w:rPr>
          <w:color w:val="000000"/>
          <w:sz w:val="28"/>
          <w:szCs w:val="28"/>
          <w:lang w:val="uk-UA"/>
        </w:rPr>
        <w:t xml:space="preserve">                  </w:t>
      </w:r>
      <w:r w:rsidR="006C0D94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</w:t>
      </w:r>
      <w:r w:rsidR="00512B45">
        <w:rPr>
          <w:color w:val="000000"/>
          <w:sz w:val="28"/>
          <w:szCs w:val="28"/>
          <w:lang w:val="uk-UA"/>
        </w:rPr>
        <w:t>Олексій ШОСТАК</w:t>
      </w:r>
    </w:p>
    <w:p w:rsidR="001A1C53" w:rsidRDefault="001A1C53" w:rsidP="00E27CF1">
      <w:pPr>
        <w:rPr>
          <w:sz w:val="18"/>
          <w:szCs w:val="18"/>
          <w:lang w:val="uk-UA"/>
        </w:rPr>
      </w:pPr>
    </w:p>
    <w:p w:rsidR="006C0D94" w:rsidRDefault="00512B45" w:rsidP="0046015E">
      <w:pPr>
        <w:ind w:hanging="567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 xml:space="preserve">          </w:t>
      </w:r>
    </w:p>
    <w:p w:rsidR="00E27CF1" w:rsidRPr="00537FA9" w:rsidRDefault="00512B45" w:rsidP="0046015E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Світлана СИВКО</w:t>
      </w:r>
    </w:p>
    <w:p w:rsidR="00E27CF1" w:rsidRPr="00537FA9" w:rsidRDefault="00512B45" w:rsidP="0046015E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Олексій ВІЗІРЕНКО</w:t>
      </w:r>
    </w:p>
    <w:p w:rsidR="00E27CF1" w:rsidRPr="00537FA9" w:rsidRDefault="00512B45" w:rsidP="0046015E">
      <w:pPr>
        <w:ind w:hanging="567"/>
        <w:rPr>
          <w:sz w:val="24"/>
          <w:szCs w:val="24"/>
          <w:lang w:val="uk-UA"/>
        </w:rPr>
      </w:pPr>
      <w:r w:rsidRPr="00537FA9">
        <w:rPr>
          <w:sz w:val="24"/>
          <w:szCs w:val="24"/>
          <w:lang w:val="uk-UA"/>
        </w:rPr>
        <w:t xml:space="preserve">                       Михайло ПАРФІНЕНКО</w:t>
      </w:r>
    </w:p>
    <w:sectPr w:rsidR="00E27CF1" w:rsidRPr="00537FA9" w:rsidSect="0046015E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50E22E3"/>
    <w:multiLevelType w:val="multilevel"/>
    <w:tmpl w:val="90EE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110CAD"/>
    <w:rsid w:val="001A1C53"/>
    <w:rsid w:val="001B38E2"/>
    <w:rsid w:val="00226C47"/>
    <w:rsid w:val="002F676D"/>
    <w:rsid w:val="003766B1"/>
    <w:rsid w:val="003817A8"/>
    <w:rsid w:val="00390B1D"/>
    <w:rsid w:val="003A1301"/>
    <w:rsid w:val="0046015E"/>
    <w:rsid w:val="00512B45"/>
    <w:rsid w:val="00537FA9"/>
    <w:rsid w:val="005C3848"/>
    <w:rsid w:val="005D2B25"/>
    <w:rsid w:val="006C0D94"/>
    <w:rsid w:val="006E16AA"/>
    <w:rsid w:val="007234BC"/>
    <w:rsid w:val="00844740"/>
    <w:rsid w:val="00870831"/>
    <w:rsid w:val="008879EC"/>
    <w:rsid w:val="008A5763"/>
    <w:rsid w:val="008C0036"/>
    <w:rsid w:val="009E543A"/>
    <w:rsid w:val="009F15D6"/>
    <w:rsid w:val="009F6DD7"/>
    <w:rsid w:val="00B02F3F"/>
    <w:rsid w:val="00CD05EC"/>
    <w:rsid w:val="00E27CF1"/>
    <w:rsid w:val="00ED2A7A"/>
    <w:rsid w:val="00EE149A"/>
    <w:rsid w:val="00F059CD"/>
    <w:rsid w:val="00FA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5</cp:revision>
  <cp:lastPrinted>2020-03-11T08:05:00Z</cp:lastPrinted>
  <dcterms:created xsi:type="dcterms:W3CDTF">2020-02-18T10:24:00Z</dcterms:created>
  <dcterms:modified xsi:type="dcterms:W3CDTF">2020-03-11T08:05:00Z</dcterms:modified>
</cp:coreProperties>
</file>