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2680335</wp:posOffset>
            </wp:positionH>
            <wp:positionV relativeFrom="paragraph">
              <wp:posOffset>-255905</wp:posOffset>
            </wp:positionV>
            <wp:extent cx="445770" cy="571500"/>
            <wp:effectExtent l="1905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545F05" w:rsidRDefault="00545F05" w:rsidP="001E30D0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3C506D" w:rsidRDefault="003C506D" w:rsidP="001E30D0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</w:p>
    <w:p w:rsidR="00545F05" w:rsidRDefault="00545F05" w:rsidP="001E30D0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3C506D" w:rsidRDefault="003C506D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404700" w:rsidRDefault="00545F05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</w:t>
      </w:r>
      <w:r w:rsidR="00C5188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19</w:t>
      </w:r>
      <w:r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C5188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02</w:t>
      </w:r>
      <w:r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</w:t>
      </w:r>
      <w:r w:rsidR="00C5188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20</w:t>
      </w:r>
      <w:r w:rsidRPr="00C6363D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 </w:t>
      </w:r>
      <w:r w:rsidR="008A3A8C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22</w:t>
      </w:r>
    </w:p>
    <w:p w:rsidR="003C506D" w:rsidRPr="00C6363D" w:rsidRDefault="003C506D" w:rsidP="001E30D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Про виконання міського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бюджету м. Малина за 2019 рік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Відповідно до п.</w:t>
      </w:r>
      <w:r w:rsidR="00D82E19">
        <w:rPr>
          <w:sz w:val="28"/>
          <w:lang w:val="uk-UA"/>
        </w:rPr>
        <w:t>п.</w:t>
      </w:r>
      <w:bookmarkStart w:id="0" w:name="_GoBack"/>
      <w:bookmarkEnd w:id="0"/>
      <w:r>
        <w:rPr>
          <w:sz w:val="28"/>
          <w:lang w:val="uk-UA"/>
        </w:rPr>
        <w:t>1</w:t>
      </w:r>
      <w:r w:rsidR="008A3A8C">
        <w:rPr>
          <w:sz w:val="28"/>
          <w:lang w:val="uk-UA"/>
        </w:rPr>
        <w:t xml:space="preserve"> </w:t>
      </w:r>
      <w:proofErr w:type="spellStart"/>
      <w:r w:rsidR="008A3A8C">
        <w:rPr>
          <w:sz w:val="28"/>
          <w:lang w:val="uk-UA"/>
        </w:rPr>
        <w:t>ч.</w:t>
      </w:r>
      <w:r>
        <w:rPr>
          <w:sz w:val="28"/>
          <w:lang w:val="uk-UA"/>
        </w:rPr>
        <w:t>а</w:t>
      </w:r>
      <w:proofErr w:type="spellEnd"/>
      <w:r>
        <w:rPr>
          <w:sz w:val="28"/>
          <w:lang w:val="uk-UA"/>
        </w:rPr>
        <w:t xml:space="preserve"> ст. 28 Закону України «Про місцеве самоврядування в Україні», виконавчий комітет міської ради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В И Р І Ш И В:</w:t>
      </w:r>
    </w:p>
    <w:p w:rsidR="00C5188D" w:rsidRDefault="00C5188D" w:rsidP="00C5188D">
      <w:pPr>
        <w:tabs>
          <w:tab w:val="left" w:pos="2985"/>
        </w:tabs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1. Звіт про виконання міського бюджету за  2019 рік взяти до відома</w:t>
      </w:r>
      <w:r w:rsidR="008A3A8C">
        <w:rPr>
          <w:sz w:val="28"/>
          <w:lang w:val="uk-UA"/>
        </w:rPr>
        <w:t xml:space="preserve"> (додається)</w:t>
      </w:r>
      <w:r>
        <w:rPr>
          <w:sz w:val="28"/>
          <w:lang w:val="uk-UA"/>
        </w:rPr>
        <w:t>.</w:t>
      </w:r>
    </w:p>
    <w:p w:rsidR="00C5188D" w:rsidRDefault="00C5188D" w:rsidP="00C5188D">
      <w:pPr>
        <w:ind w:left="780"/>
        <w:jc w:val="both"/>
        <w:rPr>
          <w:sz w:val="28"/>
          <w:lang w:val="uk-UA"/>
        </w:rPr>
      </w:pPr>
    </w:p>
    <w:p w:rsidR="00C5188D" w:rsidRPr="00C5188D" w:rsidRDefault="00C5188D" w:rsidP="00C5188D">
      <w:pPr>
        <w:pStyle w:val="a4"/>
        <w:numPr>
          <w:ilvl w:val="0"/>
          <w:numId w:val="11"/>
        </w:numPr>
        <w:ind w:left="0" w:firstLine="360"/>
        <w:jc w:val="both"/>
        <w:rPr>
          <w:sz w:val="28"/>
          <w:lang w:val="uk-UA"/>
        </w:rPr>
      </w:pPr>
      <w:r w:rsidRPr="00C5188D">
        <w:rPr>
          <w:sz w:val="28"/>
          <w:lang w:val="uk-UA"/>
        </w:rPr>
        <w:t>Заступникам міського голови, фінансовому управлін</w:t>
      </w:r>
      <w:r>
        <w:rPr>
          <w:sz w:val="28"/>
          <w:lang w:val="uk-UA"/>
        </w:rPr>
        <w:t>ню викон</w:t>
      </w:r>
      <w:r w:rsidR="008A3A8C">
        <w:rPr>
          <w:sz w:val="28"/>
          <w:lang w:val="uk-UA"/>
        </w:rPr>
        <w:t xml:space="preserve">авчого </w:t>
      </w:r>
      <w:r>
        <w:rPr>
          <w:sz w:val="28"/>
          <w:lang w:val="uk-UA"/>
        </w:rPr>
        <w:t>ком</w:t>
      </w:r>
      <w:r w:rsidR="008A3A8C">
        <w:rPr>
          <w:sz w:val="28"/>
          <w:lang w:val="uk-UA"/>
        </w:rPr>
        <w:t>ітет</w:t>
      </w:r>
      <w:r>
        <w:rPr>
          <w:sz w:val="28"/>
          <w:lang w:val="uk-UA"/>
        </w:rPr>
        <w:t>у (Борисенко Т</w:t>
      </w:r>
      <w:r w:rsidRPr="00C5188D">
        <w:rPr>
          <w:sz w:val="28"/>
          <w:lang w:val="uk-UA"/>
        </w:rPr>
        <w:t xml:space="preserve">.): </w:t>
      </w:r>
    </w:p>
    <w:p w:rsidR="00C5188D" w:rsidRDefault="00C5188D" w:rsidP="00C5188D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забезпечити виконання планових показників надходжень,  затверджених міською радою;</w:t>
      </w:r>
    </w:p>
    <w:p w:rsidR="00C5188D" w:rsidRDefault="00C5188D" w:rsidP="00C5188D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проводити постійну роботу з  </w:t>
      </w:r>
      <w:proofErr w:type="spellStart"/>
      <w:r>
        <w:rPr>
          <w:sz w:val="28"/>
          <w:lang w:val="uk-UA"/>
        </w:rPr>
        <w:t>Малинським</w:t>
      </w:r>
      <w:proofErr w:type="spellEnd"/>
      <w:r>
        <w:rPr>
          <w:sz w:val="28"/>
          <w:lang w:val="uk-UA"/>
        </w:rPr>
        <w:t xml:space="preserve"> управлінням ГУ ДПС у Житомирській області щодо залучення до оподаткування всіх </w:t>
      </w:r>
      <w:r w:rsidR="008A3A8C">
        <w:rPr>
          <w:sz w:val="28"/>
          <w:lang w:val="uk-UA"/>
        </w:rPr>
        <w:t>суб’єктів</w:t>
      </w:r>
      <w:r>
        <w:rPr>
          <w:sz w:val="28"/>
          <w:lang w:val="uk-UA"/>
        </w:rPr>
        <w:t xml:space="preserve"> господарювання, що здійснюють діяльність на території міста, погашення недоїмки до бюджету та виявлення резервів для наповнення міського бюджету; </w:t>
      </w:r>
    </w:p>
    <w:p w:rsidR="00C5188D" w:rsidRDefault="00C5188D" w:rsidP="00C5188D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забезпечити фінансування головних розпорядників коштів виключно під зареєстровані фінансові </w:t>
      </w:r>
      <w:r w:rsidR="008A3A8C">
        <w:rPr>
          <w:sz w:val="28"/>
          <w:lang w:val="uk-UA"/>
        </w:rPr>
        <w:t>зобов’язання</w:t>
      </w:r>
      <w:r>
        <w:rPr>
          <w:sz w:val="28"/>
          <w:lang w:val="uk-UA"/>
        </w:rPr>
        <w:t xml:space="preserve">;   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забезпечити у першочерговому порядку спрямування коштів на виплату заробітної плати, розрахунки за спожиті енергоносії, інші захищені статті видатків.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3. Головним розпорядникам, розпорядникам коштів міського бюджету, керівникам бюджетних установ, що утримуються за рахунок коштів міського бюджету: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забезпечувати своєчасну та в повному обсязі виплату заробітної плати працівникам бюджетної сфери та проведення розрахунків за енергоносії, спожиті бюджетними установами;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не допускати планування та здійснення видатків на виплату надбавок стимулюючого характеру та премій за умови недостатності коштів на основну заробітну плату  працівників бюджетних установ;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дотримуватись жорсткого контролю за споживанням енергоносіїв;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забезпечити  взяття </w:t>
      </w:r>
      <w:r w:rsidR="008A3A8C">
        <w:rPr>
          <w:sz w:val="28"/>
          <w:lang w:val="uk-UA"/>
        </w:rPr>
        <w:t>зобов’язань</w:t>
      </w:r>
      <w:r>
        <w:rPr>
          <w:sz w:val="28"/>
          <w:lang w:val="uk-UA"/>
        </w:rPr>
        <w:t xml:space="preserve"> лише в межах затверджених асигнувань; 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постійно вживати заходів щодо економного, ефективного та за цільовим призначенням витрачанням бюджетних коштів.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4. Звіт про виконання міського бюджету м. Малина за 2019 рік подати на затвердження міської ради.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5. Контроль за виконанням цього рішення покласти на першого заступника міського голови </w:t>
      </w:r>
      <w:proofErr w:type="spellStart"/>
      <w:r>
        <w:rPr>
          <w:sz w:val="28"/>
          <w:lang w:val="uk-UA"/>
        </w:rPr>
        <w:t>Піковського</w:t>
      </w:r>
      <w:proofErr w:type="spellEnd"/>
      <w:r>
        <w:rPr>
          <w:sz w:val="28"/>
          <w:lang w:val="uk-UA"/>
        </w:rPr>
        <w:t xml:space="preserve"> П.</w:t>
      </w: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</w:t>
      </w:r>
    </w:p>
    <w:p w:rsidR="00C5188D" w:rsidRDefault="00C5188D" w:rsidP="00C5188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Міський голова                                                                             Олексій ШОСТАК</w:t>
      </w:r>
    </w:p>
    <w:p w:rsidR="00C5188D" w:rsidRDefault="00C5188D" w:rsidP="00C5188D">
      <w:pPr>
        <w:tabs>
          <w:tab w:val="left" w:pos="2985"/>
        </w:tabs>
        <w:ind w:right="-286"/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b/>
          <w:bCs/>
          <w:sz w:val="28"/>
          <w:u w:val="single"/>
          <w:lang w:val="uk-UA"/>
        </w:rPr>
      </w:pPr>
    </w:p>
    <w:p w:rsidR="00C5188D" w:rsidRDefault="00C5188D" w:rsidP="00C5188D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</w:t>
      </w: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C5188D" w:rsidRDefault="00C5188D" w:rsidP="00C5188D">
      <w:pPr>
        <w:tabs>
          <w:tab w:val="left" w:pos="2985"/>
        </w:tabs>
        <w:rPr>
          <w:sz w:val="28"/>
          <w:lang w:val="uk-UA"/>
        </w:rPr>
      </w:pPr>
    </w:p>
    <w:p w:rsidR="008A3A8C" w:rsidRDefault="008A3A8C" w:rsidP="00C5188D">
      <w:pPr>
        <w:widowControl w:val="0"/>
        <w:autoSpaceDE w:val="0"/>
        <w:autoSpaceDN w:val="0"/>
        <w:adjustRightInd w:val="0"/>
        <w:rPr>
          <w:lang w:val="uk-UA"/>
        </w:rPr>
      </w:pPr>
    </w:p>
    <w:p w:rsidR="008A3A8C" w:rsidRPr="008A3A8C" w:rsidRDefault="008A3A8C" w:rsidP="008A3A8C">
      <w:pPr>
        <w:rPr>
          <w:lang w:val="uk-UA"/>
        </w:rPr>
      </w:pPr>
    </w:p>
    <w:p w:rsidR="008A3A8C" w:rsidRDefault="008A3A8C" w:rsidP="008A3A8C">
      <w:pPr>
        <w:rPr>
          <w:lang w:val="uk-UA"/>
        </w:rPr>
      </w:pPr>
    </w:p>
    <w:p w:rsidR="008A3A8C" w:rsidRDefault="008A3A8C" w:rsidP="008A3A8C">
      <w:pPr>
        <w:rPr>
          <w:lang w:val="uk-UA"/>
        </w:rPr>
      </w:pPr>
    </w:p>
    <w:p w:rsidR="008A3A8C" w:rsidRDefault="008A3A8C" w:rsidP="008A3A8C">
      <w:pPr>
        <w:ind w:firstLine="113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Світлана СИВКО</w:t>
      </w:r>
    </w:p>
    <w:p w:rsidR="008A3A8C" w:rsidRDefault="008A3A8C" w:rsidP="008A3A8C">
      <w:pPr>
        <w:ind w:firstLine="113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Михайло ПАРФІНЕНКО </w:t>
      </w:r>
    </w:p>
    <w:p w:rsidR="008A3A8C" w:rsidRDefault="008A3A8C" w:rsidP="008A3A8C">
      <w:pPr>
        <w:ind w:firstLine="113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Тетяна БОРИСЕНКО</w:t>
      </w:r>
    </w:p>
    <w:p w:rsidR="008A3A8C" w:rsidRDefault="008A3A8C" w:rsidP="008A3A8C">
      <w:pPr>
        <w:ind w:firstLine="1134"/>
        <w:rPr>
          <w:sz w:val="24"/>
          <w:szCs w:val="24"/>
          <w:lang w:val="uk-UA"/>
        </w:rPr>
      </w:pPr>
    </w:p>
    <w:p w:rsidR="008A3A8C" w:rsidRDefault="008A3A8C" w:rsidP="008A3A8C">
      <w:pPr>
        <w:tabs>
          <w:tab w:val="left" w:pos="2985"/>
        </w:tabs>
        <w:rPr>
          <w:sz w:val="28"/>
          <w:lang w:val="uk-UA"/>
        </w:rPr>
      </w:pPr>
    </w:p>
    <w:p w:rsidR="00467680" w:rsidRPr="008A3A8C" w:rsidRDefault="00467680" w:rsidP="008A3A8C">
      <w:pPr>
        <w:rPr>
          <w:lang w:val="uk-UA"/>
        </w:rPr>
      </w:pPr>
    </w:p>
    <w:sectPr w:rsidR="00467680" w:rsidRPr="008A3A8C" w:rsidSect="003C506D">
      <w:pgSz w:w="11906" w:h="16838"/>
      <w:pgMar w:top="1135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52E2"/>
    <w:multiLevelType w:val="multilevel"/>
    <w:tmpl w:val="A2482EE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1">
    <w:nsid w:val="22154A33"/>
    <w:multiLevelType w:val="multilevel"/>
    <w:tmpl w:val="E0526FB0"/>
    <w:lvl w:ilvl="0">
      <w:start w:val="1"/>
      <w:numFmt w:val="decimal"/>
      <w:lvlText w:val="%1."/>
      <w:lvlJc w:val="left"/>
      <w:pPr>
        <w:ind w:left="393" w:hanging="360"/>
      </w:pPr>
    </w:lvl>
    <w:lvl w:ilvl="1">
      <w:start w:val="1"/>
      <w:numFmt w:val="decimal"/>
      <w:isLgl/>
      <w:lvlText w:val="%1.%2"/>
      <w:lvlJc w:val="left"/>
      <w:pPr>
        <w:ind w:left="408" w:hanging="375"/>
      </w:pPr>
    </w:lvl>
    <w:lvl w:ilvl="2">
      <w:start w:val="1"/>
      <w:numFmt w:val="decimal"/>
      <w:isLgl/>
      <w:lvlText w:val="%1.%2.%3"/>
      <w:lvlJc w:val="left"/>
      <w:pPr>
        <w:ind w:left="753" w:hanging="720"/>
      </w:pPr>
    </w:lvl>
    <w:lvl w:ilvl="3">
      <w:start w:val="1"/>
      <w:numFmt w:val="decimal"/>
      <w:isLgl/>
      <w:lvlText w:val="%1.%2.%3.%4"/>
      <w:lvlJc w:val="left"/>
      <w:pPr>
        <w:ind w:left="1113" w:hanging="1080"/>
      </w:pPr>
    </w:lvl>
    <w:lvl w:ilvl="4">
      <w:start w:val="1"/>
      <w:numFmt w:val="decimal"/>
      <w:isLgl/>
      <w:lvlText w:val="%1.%2.%3.%4.%5"/>
      <w:lvlJc w:val="left"/>
      <w:pPr>
        <w:ind w:left="1113" w:hanging="1080"/>
      </w:pPr>
    </w:lvl>
    <w:lvl w:ilvl="5">
      <w:start w:val="1"/>
      <w:numFmt w:val="decimal"/>
      <w:isLgl/>
      <w:lvlText w:val="%1.%2.%3.%4.%5.%6"/>
      <w:lvlJc w:val="left"/>
      <w:pPr>
        <w:ind w:left="1473" w:hanging="1440"/>
      </w:pPr>
    </w:lvl>
    <w:lvl w:ilvl="6">
      <w:start w:val="1"/>
      <w:numFmt w:val="decimal"/>
      <w:isLgl/>
      <w:lvlText w:val="%1.%2.%3.%4.%5.%6.%7"/>
      <w:lvlJc w:val="left"/>
      <w:pPr>
        <w:ind w:left="1473" w:hanging="1440"/>
      </w:pPr>
    </w:lvl>
    <w:lvl w:ilvl="7">
      <w:start w:val="1"/>
      <w:numFmt w:val="decimal"/>
      <w:isLgl/>
      <w:lvlText w:val="%1.%2.%3.%4.%5.%6.%7.%8"/>
      <w:lvlJc w:val="left"/>
      <w:pPr>
        <w:ind w:left="1833" w:hanging="1800"/>
      </w:pPr>
    </w:lvl>
    <w:lvl w:ilvl="8">
      <w:start w:val="1"/>
      <w:numFmt w:val="decimal"/>
      <w:isLgl/>
      <w:lvlText w:val="%1.%2.%3.%4.%5.%6.%7.%8.%9"/>
      <w:lvlJc w:val="left"/>
      <w:pPr>
        <w:ind w:left="2193" w:hanging="2160"/>
      </w:pPr>
    </w:lvl>
  </w:abstractNum>
  <w:abstractNum w:abstractNumId="2">
    <w:nsid w:val="33015F58"/>
    <w:multiLevelType w:val="multilevel"/>
    <w:tmpl w:val="1E8C3A3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450" w:hanging="375"/>
      </w:pPr>
    </w:lvl>
    <w:lvl w:ilvl="2">
      <w:start w:val="1"/>
      <w:numFmt w:val="decimal"/>
      <w:lvlText w:val="%1.%2.%3"/>
      <w:lvlJc w:val="left"/>
      <w:pPr>
        <w:ind w:left="870" w:hanging="720"/>
      </w:pPr>
    </w:lvl>
    <w:lvl w:ilvl="3">
      <w:start w:val="1"/>
      <w:numFmt w:val="decimal"/>
      <w:lvlText w:val="%1.%2.%3.%4"/>
      <w:lvlJc w:val="left"/>
      <w:pPr>
        <w:ind w:left="1305" w:hanging="1080"/>
      </w:pPr>
    </w:lvl>
    <w:lvl w:ilvl="4">
      <w:start w:val="1"/>
      <w:numFmt w:val="decimal"/>
      <w:lvlText w:val="%1.%2.%3.%4.%5"/>
      <w:lvlJc w:val="left"/>
      <w:pPr>
        <w:ind w:left="1380" w:hanging="1080"/>
      </w:pPr>
    </w:lvl>
    <w:lvl w:ilvl="5">
      <w:start w:val="1"/>
      <w:numFmt w:val="decimal"/>
      <w:lvlText w:val="%1.%2.%3.%4.%5.%6"/>
      <w:lvlJc w:val="left"/>
      <w:pPr>
        <w:ind w:left="1815" w:hanging="1440"/>
      </w:pPr>
    </w:lvl>
    <w:lvl w:ilvl="6">
      <w:start w:val="1"/>
      <w:numFmt w:val="decimal"/>
      <w:lvlText w:val="%1.%2.%3.%4.%5.%6.%7"/>
      <w:lvlJc w:val="left"/>
      <w:pPr>
        <w:ind w:left="1890" w:hanging="1440"/>
      </w:pPr>
    </w:lvl>
    <w:lvl w:ilvl="7">
      <w:start w:val="1"/>
      <w:numFmt w:val="decimal"/>
      <w:lvlText w:val="%1.%2.%3.%4.%5.%6.%7.%8"/>
      <w:lvlJc w:val="left"/>
      <w:pPr>
        <w:ind w:left="2325" w:hanging="1800"/>
      </w:pPr>
    </w:lvl>
    <w:lvl w:ilvl="8">
      <w:start w:val="1"/>
      <w:numFmt w:val="decimal"/>
      <w:lvlText w:val="%1.%2.%3.%4.%5.%6.%7.%8.%9"/>
      <w:lvlJc w:val="left"/>
      <w:pPr>
        <w:ind w:left="2760" w:hanging="2160"/>
      </w:pPr>
    </w:lvl>
  </w:abstractNum>
  <w:abstractNum w:abstractNumId="3">
    <w:nsid w:val="3AE65850"/>
    <w:multiLevelType w:val="hybridMultilevel"/>
    <w:tmpl w:val="A7B8A6DA"/>
    <w:lvl w:ilvl="0" w:tplc="4618643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3B462886"/>
    <w:multiLevelType w:val="multilevel"/>
    <w:tmpl w:val="B9520BBA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7"/>
      <w:numFmt w:val="decimal"/>
      <w:lvlText w:val="%1.%2"/>
      <w:lvlJc w:val="left"/>
      <w:pPr>
        <w:ind w:left="408" w:hanging="375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1179" w:hanging="1080"/>
      </w:pPr>
    </w:lvl>
    <w:lvl w:ilvl="4">
      <w:start w:val="1"/>
      <w:numFmt w:val="decimal"/>
      <w:lvlText w:val="%1.%2.%3.%4.%5"/>
      <w:lvlJc w:val="left"/>
      <w:pPr>
        <w:ind w:left="1212" w:hanging="1080"/>
      </w:pPr>
    </w:lvl>
    <w:lvl w:ilvl="5">
      <w:start w:val="1"/>
      <w:numFmt w:val="decimal"/>
      <w:lvlText w:val="%1.%2.%3.%4.%5.%6"/>
      <w:lvlJc w:val="left"/>
      <w:pPr>
        <w:ind w:left="1605" w:hanging="1440"/>
      </w:pPr>
    </w:lvl>
    <w:lvl w:ilvl="6">
      <w:start w:val="1"/>
      <w:numFmt w:val="decimal"/>
      <w:lvlText w:val="%1.%2.%3.%4.%5.%6.%7"/>
      <w:lvlJc w:val="left"/>
      <w:pPr>
        <w:ind w:left="1638" w:hanging="1440"/>
      </w:pPr>
    </w:lvl>
    <w:lvl w:ilvl="7">
      <w:start w:val="1"/>
      <w:numFmt w:val="decimal"/>
      <w:lvlText w:val="%1.%2.%3.%4.%5.%6.%7.%8"/>
      <w:lvlJc w:val="left"/>
      <w:pPr>
        <w:ind w:left="2031" w:hanging="1800"/>
      </w:pPr>
    </w:lvl>
    <w:lvl w:ilvl="8">
      <w:start w:val="1"/>
      <w:numFmt w:val="decimal"/>
      <w:lvlText w:val="%1.%2.%3.%4.%5.%6.%7.%8.%9"/>
      <w:lvlJc w:val="left"/>
      <w:pPr>
        <w:ind w:left="2424" w:hanging="2160"/>
      </w:pPr>
    </w:lvl>
  </w:abstractNum>
  <w:abstractNum w:abstractNumId="5">
    <w:nsid w:val="4F3E33EB"/>
    <w:multiLevelType w:val="multilevel"/>
    <w:tmpl w:val="F86E4CE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6">
    <w:nsid w:val="4FB63B76"/>
    <w:multiLevelType w:val="multilevel"/>
    <w:tmpl w:val="9D40510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24" w:hanging="2160"/>
      </w:pPr>
      <w:rPr>
        <w:rFonts w:hint="default"/>
      </w:rPr>
    </w:lvl>
  </w:abstractNum>
  <w:abstractNum w:abstractNumId="7">
    <w:nsid w:val="5625168D"/>
    <w:multiLevelType w:val="hybridMultilevel"/>
    <w:tmpl w:val="4E0486B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E09B3"/>
    <w:multiLevelType w:val="hybridMultilevel"/>
    <w:tmpl w:val="A3DE0E14"/>
    <w:lvl w:ilvl="0" w:tplc="AA924E2E">
      <w:start w:val="14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6DC025E1"/>
    <w:multiLevelType w:val="multilevel"/>
    <w:tmpl w:val="B2B2DA6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0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05"/>
    <w:rsid w:val="000924EB"/>
    <w:rsid w:val="000B592E"/>
    <w:rsid w:val="00135938"/>
    <w:rsid w:val="001463AC"/>
    <w:rsid w:val="001C1B3B"/>
    <w:rsid w:val="001E30D0"/>
    <w:rsid w:val="001F4A8B"/>
    <w:rsid w:val="001F5339"/>
    <w:rsid w:val="00225DCA"/>
    <w:rsid w:val="00241F0A"/>
    <w:rsid w:val="00285501"/>
    <w:rsid w:val="003410DA"/>
    <w:rsid w:val="00355073"/>
    <w:rsid w:val="00356C0B"/>
    <w:rsid w:val="003807A9"/>
    <w:rsid w:val="00387AE3"/>
    <w:rsid w:val="003C506D"/>
    <w:rsid w:val="00404700"/>
    <w:rsid w:val="00442FFF"/>
    <w:rsid w:val="00467680"/>
    <w:rsid w:val="004C2D29"/>
    <w:rsid w:val="004C3840"/>
    <w:rsid w:val="0053618A"/>
    <w:rsid w:val="00545F05"/>
    <w:rsid w:val="00586445"/>
    <w:rsid w:val="00597FDA"/>
    <w:rsid w:val="005A26E8"/>
    <w:rsid w:val="005C7D7A"/>
    <w:rsid w:val="005D4B2F"/>
    <w:rsid w:val="005E7FBF"/>
    <w:rsid w:val="006127F6"/>
    <w:rsid w:val="006E5981"/>
    <w:rsid w:val="006F708C"/>
    <w:rsid w:val="00791B75"/>
    <w:rsid w:val="007946D9"/>
    <w:rsid w:val="00837553"/>
    <w:rsid w:val="008A3266"/>
    <w:rsid w:val="008A3A8C"/>
    <w:rsid w:val="008C7CEF"/>
    <w:rsid w:val="008E499D"/>
    <w:rsid w:val="0093171E"/>
    <w:rsid w:val="009823B5"/>
    <w:rsid w:val="009E5BA1"/>
    <w:rsid w:val="00A268DF"/>
    <w:rsid w:val="00A45EBB"/>
    <w:rsid w:val="00A5748A"/>
    <w:rsid w:val="00A74AB3"/>
    <w:rsid w:val="00A93455"/>
    <w:rsid w:val="00AA7790"/>
    <w:rsid w:val="00AB1B53"/>
    <w:rsid w:val="00B1488B"/>
    <w:rsid w:val="00B44960"/>
    <w:rsid w:val="00B76D3A"/>
    <w:rsid w:val="00BB3539"/>
    <w:rsid w:val="00BB7926"/>
    <w:rsid w:val="00C5172A"/>
    <w:rsid w:val="00C5188D"/>
    <w:rsid w:val="00C6363D"/>
    <w:rsid w:val="00CC2F2A"/>
    <w:rsid w:val="00CD057A"/>
    <w:rsid w:val="00D57066"/>
    <w:rsid w:val="00D66565"/>
    <w:rsid w:val="00D82E19"/>
    <w:rsid w:val="00D967DD"/>
    <w:rsid w:val="00DA6583"/>
    <w:rsid w:val="00DD4530"/>
    <w:rsid w:val="00E3092D"/>
    <w:rsid w:val="00E8388D"/>
    <w:rsid w:val="00ED30CC"/>
    <w:rsid w:val="00F10D95"/>
    <w:rsid w:val="00F20093"/>
    <w:rsid w:val="00F34E26"/>
    <w:rsid w:val="00F8291C"/>
    <w:rsid w:val="00F9008D"/>
    <w:rsid w:val="00F93DD6"/>
    <w:rsid w:val="00FE39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45F05"/>
    <w:rPr>
      <w:rFonts w:ascii="Times New Roman" w:hAnsi="Times New Roman" w:cs="Times New Roman" w:hint="default"/>
      <w:b/>
      <w:bCs/>
    </w:rPr>
  </w:style>
  <w:style w:type="paragraph" w:styleId="a4">
    <w:name w:val="List Paragraph"/>
    <w:basedOn w:val="a"/>
    <w:uiPriority w:val="34"/>
    <w:qFormat/>
    <w:rsid w:val="001F4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6B89B-858A-4CE3-8ACE-E4176239A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1</cp:lastModifiedBy>
  <cp:revision>3</cp:revision>
  <cp:lastPrinted>2020-02-19T07:27:00Z</cp:lastPrinted>
  <dcterms:created xsi:type="dcterms:W3CDTF">2020-02-17T07:44:00Z</dcterms:created>
  <dcterms:modified xsi:type="dcterms:W3CDTF">2020-02-19T07:28:00Z</dcterms:modified>
</cp:coreProperties>
</file>