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D8" w:rsidRPr="0013586A" w:rsidRDefault="001234AC" w:rsidP="0013586A">
      <w:pPr>
        <w:pStyle w:val="a3"/>
        <w:rPr>
          <w:rFonts w:ascii="Times New Roman" w:hAnsi="Times New Roman" w:cs="Times New Roman"/>
        </w:rPr>
      </w:pPr>
      <w:r>
        <w:t xml:space="preserve"> </w:t>
      </w:r>
      <w:r w:rsidR="0013586A" w:rsidRPr="0013586A">
        <w:t xml:space="preserve">                                                                                                                        </w:t>
      </w:r>
      <w:r w:rsidR="0013586A">
        <w:t xml:space="preserve">               </w:t>
      </w:r>
      <w:r w:rsidR="0013586A" w:rsidRPr="0013586A">
        <w:t xml:space="preserve"> </w:t>
      </w:r>
      <w:proofErr w:type="spellStart"/>
      <w:r w:rsidR="0013586A" w:rsidRPr="0013586A">
        <w:rPr>
          <w:rFonts w:ascii="Times New Roman" w:hAnsi="Times New Roman" w:cs="Times New Roman"/>
        </w:rPr>
        <w:t>Додаток</w:t>
      </w:r>
      <w:proofErr w:type="spellEnd"/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  <w:r w:rsidRPr="0013586A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13586A">
        <w:rPr>
          <w:rFonts w:ascii="Times New Roman" w:hAnsi="Times New Roman" w:cs="Times New Roman"/>
        </w:rPr>
        <w:t xml:space="preserve">до </w:t>
      </w:r>
      <w:proofErr w:type="gramStart"/>
      <w:r>
        <w:rPr>
          <w:rFonts w:ascii="Times New Roman" w:hAnsi="Times New Roman" w:cs="Times New Roman"/>
          <w:lang w:val="uk-UA"/>
        </w:rPr>
        <w:t>р</w:t>
      </w:r>
      <w:proofErr w:type="gramEnd"/>
      <w:r>
        <w:rPr>
          <w:rFonts w:ascii="Times New Roman" w:hAnsi="Times New Roman" w:cs="Times New Roman"/>
          <w:lang w:val="uk-UA"/>
        </w:rPr>
        <w:t>ішення виконкому</w:t>
      </w:r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</w:t>
      </w:r>
      <w:r w:rsidR="000956EC">
        <w:rPr>
          <w:rFonts w:ascii="Times New Roman" w:hAnsi="Times New Roman" w:cs="Times New Roman"/>
          <w:lang w:val="uk-UA"/>
        </w:rPr>
        <w:t xml:space="preserve">                         від   </w:t>
      </w:r>
      <w:r w:rsidR="008266AC">
        <w:rPr>
          <w:rFonts w:ascii="Times New Roman" w:hAnsi="Times New Roman" w:cs="Times New Roman"/>
          <w:lang w:val="uk-UA"/>
        </w:rPr>
        <w:t>17.10.</w:t>
      </w:r>
      <w:r>
        <w:rPr>
          <w:rFonts w:ascii="Times New Roman" w:hAnsi="Times New Roman" w:cs="Times New Roman"/>
          <w:lang w:val="uk-UA"/>
        </w:rPr>
        <w:t xml:space="preserve">2018 № </w:t>
      </w:r>
      <w:r w:rsidR="008266AC">
        <w:rPr>
          <w:rFonts w:ascii="Times New Roman" w:hAnsi="Times New Roman" w:cs="Times New Roman"/>
          <w:lang w:val="uk-UA"/>
        </w:rPr>
        <w:t>191</w:t>
      </w:r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</w:p>
    <w:p w:rsidR="0013586A" w:rsidRDefault="0013586A" w:rsidP="0013586A">
      <w:pPr>
        <w:pStyle w:val="a3"/>
        <w:rPr>
          <w:rFonts w:ascii="Times New Roman" w:hAnsi="Times New Roman" w:cs="Times New Roman"/>
          <w:lang w:val="uk-UA"/>
        </w:rPr>
      </w:pPr>
    </w:p>
    <w:p w:rsidR="0013586A" w:rsidRPr="000956EC" w:rsidRDefault="0013586A" w:rsidP="001358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</w:t>
      </w:r>
      <w:r w:rsidR="000956EC">
        <w:rPr>
          <w:rFonts w:ascii="Times New Roman" w:hAnsi="Times New Roman" w:cs="Times New Roman"/>
          <w:lang w:val="uk-UA"/>
        </w:rPr>
        <w:t xml:space="preserve">        </w:t>
      </w:r>
      <w:r w:rsidR="00021C5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r w:rsidR="00021C51">
        <w:rPr>
          <w:rFonts w:ascii="Times New Roman" w:hAnsi="Times New Roman" w:cs="Times New Roman"/>
          <w:lang w:val="uk-UA"/>
        </w:rPr>
        <w:t xml:space="preserve">  </w:t>
      </w:r>
      <w:r w:rsidRPr="000956EC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C92150" w:rsidRDefault="0013586A" w:rsidP="001358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56EC">
        <w:rPr>
          <w:rFonts w:ascii="Times New Roman" w:hAnsi="Times New Roman" w:cs="Times New Roman"/>
          <w:b/>
          <w:sz w:val="28"/>
          <w:szCs w:val="28"/>
          <w:lang w:val="uk-UA"/>
        </w:rPr>
        <w:t>про порядок</w:t>
      </w:r>
      <w:r w:rsidR="00F5645D" w:rsidRPr="0009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проведення конкурсної процедури </w:t>
      </w:r>
      <w:r w:rsidRPr="0009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призначення </w:t>
      </w:r>
      <w:r w:rsidR="00F5645D" w:rsidRPr="0009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керівників         </w:t>
      </w:r>
      <w:r w:rsidR="00C921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021C51" w:rsidRDefault="00C92150" w:rsidP="001358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F5645D" w:rsidRPr="000956EC">
        <w:rPr>
          <w:rFonts w:ascii="Times New Roman" w:hAnsi="Times New Roman" w:cs="Times New Roman"/>
          <w:b/>
          <w:sz w:val="28"/>
          <w:szCs w:val="28"/>
          <w:lang w:val="uk-UA"/>
        </w:rPr>
        <w:t>закладів культури</w:t>
      </w:r>
      <w:r w:rsidR="00021C5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F5645D" w:rsidRPr="0009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92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C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підпорядковані відділу культури                      </w:t>
      </w:r>
    </w:p>
    <w:p w:rsidR="0013586A" w:rsidRPr="00021C51" w:rsidRDefault="00021C51" w:rsidP="001358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виконкому </w:t>
      </w:r>
      <w:r w:rsidRPr="00021C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21C51">
        <w:rPr>
          <w:rFonts w:ascii="Times New Roman" w:hAnsi="Times New Roman" w:cs="Times New Roman"/>
          <w:b/>
          <w:sz w:val="28"/>
          <w:szCs w:val="28"/>
          <w:lang w:val="uk-UA"/>
        </w:rPr>
        <w:t>Малинської</w:t>
      </w:r>
      <w:proofErr w:type="spellEnd"/>
      <w:r w:rsidRPr="00021C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F20042" w:rsidRPr="005C433C" w:rsidRDefault="00F20042" w:rsidP="0013586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042" w:rsidRDefault="001C409A" w:rsidP="00F200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F20042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513F0B" w:rsidRDefault="00513F0B" w:rsidP="001C409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 у відповідності  до  Закону України " Про</w:t>
      </w:r>
      <w:r w:rsidR="00EC15B4">
        <w:rPr>
          <w:rFonts w:ascii="Times New Roman" w:hAnsi="Times New Roman" w:cs="Times New Roman"/>
          <w:sz w:val="28"/>
          <w:szCs w:val="28"/>
          <w:lang w:val="uk-UA"/>
        </w:rPr>
        <w:t xml:space="preserve"> культуру"</w:t>
      </w:r>
      <w:r w:rsidR="005C433C">
        <w:rPr>
          <w:rFonts w:ascii="Times New Roman" w:hAnsi="Times New Roman" w:cs="Times New Roman"/>
          <w:sz w:val="28"/>
          <w:szCs w:val="28"/>
          <w:lang w:val="uk-UA"/>
        </w:rPr>
        <w:t>, Закону України "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</w:t>
      </w:r>
      <w:r w:rsidR="00EC15B4">
        <w:rPr>
          <w:rFonts w:ascii="Times New Roman" w:hAnsi="Times New Roman" w:cs="Times New Roman"/>
          <w:sz w:val="28"/>
          <w:szCs w:val="28"/>
          <w:lang w:val="uk-UA"/>
        </w:rPr>
        <w:t xml:space="preserve">  і визначає порядок </w:t>
      </w:r>
      <w:r w:rsidR="00366F03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</w:t>
      </w:r>
      <w:r w:rsidR="00021C51">
        <w:rPr>
          <w:rFonts w:ascii="Times New Roman" w:hAnsi="Times New Roman" w:cs="Times New Roman"/>
          <w:sz w:val="28"/>
          <w:szCs w:val="28"/>
          <w:lang w:val="uk-UA"/>
        </w:rPr>
        <w:t xml:space="preserve">го добору керівників </w:t>
      </w:r>
      <w:r w:rsidR="00C87335">
        <w:rPr>
          <w:rFonts w:ascii="Times New Roman" w:hAnsi="Times New Roman" w:cs="Times New Roman"/>
          <w:sz w:val="28"/>
          <w:szCs w:val="28"/>
          <w:lang w:val="uk-UA"/>
        </w:rPr>
        <w:t xml:space="preserve"> закл</w:t>
      </w:r>
      <w:r w:rsidR="00366F03">
        <w:rPr>
          <w:rFonts w:ascii="Times New Roman" w:hAnsi="Times New Roman" w:cs="Times New Roman"/>
          <w:sz w:val="28"/>
          <w:szCs w:val="28"/>
          <w:lang w:val="uk-UA"/>
        </w:rPr>
        <w:t>адів</w:t>
      </w:r>
      <w:r w:rsidR="00C87335">
        <w:rPr>
          <w:rFonts w:ascii="Times New Roman" w:hAnsi="Times New Roman" w:cs="Times New Roman"/>
          <w:sz w:val="28"/>
          <w:szCs w:val="28"/>
          <w:lang w:val="uk-UA"/>
        </w:rPr>
        <w:t xml:space="preserve"> культури,</w:t>
      </w:r>
      <w:r w:rsidR="00EC15B4">
        <w:rPr>
          <w:rFonts w:ascii="Times New Roman" w:hAnsi="Times New Roman" w:cs="Times New Roman"/>
          <w:sz w:val="28"/>
          <w:szCs w:val="28"/>
          <w:lang w:val="uk-UA"/>
        </w:rPr>
        <w:t xml:space="preserve">  вимоги до кандидатів на посаду керівників закладів культури у тому числі</w:t>
      </w:r>
      <w:r w:rsidR="00C87335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бібліотек, музеїв, що підпорядковані </w:t>
      </w:r>
      <w:r w:rsidR="00021C51">
        <w:rPr>
          <w:rFonts w:ascii="Times New Roman" w:hAnsi="Times New Roman" w:cs="Times New Roman"/>
          <w:sz w:val="28"/>
          <w:szCs w:val="28"/>
          <w:lang w:val="uk-UA"/>
        </w:rPr>
        <w:t>відділу культури виконкому</w:t>
      </w:r>
      <w:r w:rsidR="00C87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335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C8733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а також визначає порядок формування і повноваження конкурсної комісії.</w:t>
      </w:r>
    </w:p>
    <w:p w:rsidR="00EB36BC" w:rsidRDefault="00EB36BC" w:rsidP="00EB36B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15B4" w:rsidRDefault="006571C0" w:rsidP="006571C0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2.</w:t>
      </w:r>
      <w:r w:rsidR="00963E65" w:rsidRPr="00963E65">
        <w:rPr>
          <w:rFonts w:ascii="Times New Roman" w:hAnsi="Times New Roman" w:cs="Times New Roman"/>
          <w:b/>
          <w:sz w:val="28"/>
          <w:szCs w:val="28"/>
          <w:lang w:val="uk-UA"/>
        </w:rPr>
        <w:t>Вимоги до керівника закладу культури</w:t>
      </w:r>
    </w:p>
    <w:p w:rsidR="006571C0" w:rsidRDefault="006571C0" w:rsidP="008D32C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Керівником закладу культури може бути особа, яка має 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880C7B" w:rsidRPr="00880C7B" w:rsidRDefault="00880C7B" w:rsidP="008D32C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керівників  закладів культури здійснюється </w:t>
      </w:r>
      <w:r w:rsidR="0088084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="009D5149" w:rsidRPr="009D5149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880840" w:rsidRPr="009D514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B65D59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DD64FD" w:rsidRDefault="00DD64FD" w:rsidP="008D32C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може бути призначена на </w:t>
      </w:r>
      <w:r w:rsidR="00880C7B">
        <w:rPr>
          <w:rFonts w:ascii="Times New Roman" w:hAnsi="Times New Roman" w:cs="Times New Roman"/>
          <w:sz w:val="28"/>
          <w:szCs w:val="28"/>
          <w:lang w:val="uk-UA"/>
        </w:rPr>
        <w:t>посаду керівника закладу культури особа, яка</w:t>
      </w:r>
      <w:r w:rsidR="003C709E" w:rsidRPr="003C709E">
        <w:rPr>
          <w:rFonts w:ascii="Times New Roman" w:hAnsi="Times New Roman" w:cs="Times New Roman"/>
          <w:sz w:val="28"/>
          <w:szCs w:val="28"/>
        </w:rPr>
        <w:t>:</w:t>
      </w:r>
    </w:p>
    <w:p w:rsidR="0055072B" w:rsidRDefault="0055072B" w:rsidP="0055072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рішенням суду визнана недієздатною або її дієздатність обмежена</w:t>
      </w:r>
      <w:r w:rsidR="00F01304" w:rsidRPr="00F01304">
        <w:rPr>
          <w:rFonts w:ascii="Times New Roman" w:hAnsi="Times New Roman" w:cs="Times New Roman"/>
          <w:sz w:val="28"/>
          <w:szCs w:val="28"/>
        </w:rPr>
        <w:t>;</w:t>
      </w:r>
    </w:p>
    <w:p w:rsidR="0055072B" w:rsidRDefault="0055072B" w:rsidP="0055072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має судимість за вчинення злочину, якщо така судимість не погашена або не знята в установленому законом порядку, або на яку протягом останнього року </w:t>
      </w:r>
      <w:r w:rsidR="006822BE">
        <w:rPr>
          <w:rFonts w:ascii="Times New Roman" w:hAnsi="Times New Roman" w:cs="Times New Roman"/>
          <w:sz w:val="28"/>
          <w:szCs w:val="28"/>
          <w:lang w:val="uk-UA"/>
        </w:rPr>
        <w:t>накладалося адміністративне стягнення за вчинення корупційного правопорушення</w:t>
      </w:r>
      <w:r w:rsidR="00F01304" w:rsidRPr="00F01304">
        <w:rPr>
          <w:rFonts w:ascii="Times New Roman" w:hAnsi="Times New Roman" w:cs="Times New Roman"/>
          <w:sz w:val="28"/>
          <w:szCs w:val="28"/>
        </w:rPr>
        <w:t>;</w:t>
      </w:r>
    </w:p>
    <w:p w:rsidR="006822BE" w:rsidRDefault="006822BE" w:rsidP="0055072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близькою особою або членом сім'ї  керівників органу</w:t>
      </w:r>
      <w:r w:rsidR="00824B28">
        <w:rPr>
          <w:rFonts w:ascii="Times New Roman" w:hAnsi="Times New Roman" w:cs="Times New Roman"/>
          <w:sz w:val="28"/>
          <w:szCs w:val="28"/>
          <w:lang w:val="uk-UA"/>
        </w:rPr>
        <w:t>, який  відповідно до статутних документів здійснює управління закладом.</w:t>
      </w:r>
    </w:p>
    <w:p w:rsidR="008D32CE" w:rsidRDefault="008D32CE" w:rsidP="008D32CE">
      <w:pPr>
        <w:pStyle w:val="a3"/>
        <w:ind w:left="4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3. </w:t>
      </w:r>
      <w:r w:rsidRPr="008D32CE">
        <w:rPr>
          <w:rFonts w:ascii="Times New Roman" w:hAnsi="Times New Roman" w:cs="Times New Roman"/>
          <w:b/>
          <w:sz w:val="28"/>
          <w:szCs w:val="28"/>
          <w:lang w:val="uk-UA"/>
        </w:rPr>
        <w:t>Порядок конкурсного добору керівника закладу культури</w:t>
      </w:r>
    </w:p>
    <w:p w:rsidR="00307832" w:rsidRDefault="008D32CE" w:rsidP="008D32C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2CE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78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Кандидатів на посаду керівника закладу культури  визначає конкурсна </w:t>
      </w:r>
      <w:r w:rsidR="003078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D32CE" w:rsidRDefault="00307832" w:rsidP="008D32C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D32CE">
        <w:rPr>
          <w:rFonts w:ascii="Times New Roman" w:hAnsi="Times New Roman" w:cs="Times New Roman"/>
          <w:sz w:val="28"/>
          <w:szCs w:val="28"/>
          <w:lang w:val="uk-UA"/>
        </w:rPr>
        <w:t xml:space="preserve">комісія за результатами  </w:t>
      </w:r>
      <w:r w:rsidR="008D32CE" w:rsidRPr="00F15F9B">
        <w:rPr>
          <w:rFonts w:ascii="Times New Roman" w:hAnsi="Times New Roman" w:cs="Times New Roman"/>
          <w:sz w:val="28"/>
          <w:szCs w:val="28"/>
          <w:lang w:val="uk-UA"/>
        </w:rPr>
        <w:t>відкритого та публічного</w:t>
      </w:r>
      <w:r w:rsidR="008D32CE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конкурсного добору.</w:t>
      </w:r>
    </w:p>
    <w:p w:rsidR="00435992" w:rsidRDefault="00A23DA6" w:rsidP="0043599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 </w:t>
      </w:r>
      <w:r w:rsidR="003078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Конкурсний добір </w:t>
      </w:r>
      <w:r w:rsidR="003C709E">
        <w:rPr>
          <w:rFonts w:ascii="Times New Roman" w:hAnsi="Times New Roman" w:cs="Times New Roman"/>
          <w:sz w:val="28"/>
          <w:szCs w:val="28"/>
          <w:lang w:val="uk-UA"/>
        </w:rPr>
        <w:t>складається з таких етапів</w:t>
      </w:r>
      <w:r w:rsidR="003C709E" w:rsidRPr="003C709E">
        <w:rPr>
          <w:rFonts w:ascii="Times New Roman" w:hAnsi="Times New Roman" w:cs="Times New Roman"/>
          <w:sz w:val="28"/>
          <w:szCs w:val="28"/>
        </w:rPr>
        <w:t>:</w:t>
      </w:r>
    </w:p>
    <w:p w:rsidR="00435992" w:rsidRPr="00435992" w:rsidRDefault="00F01304" w:rsidP="008D32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proofErr w:type="spellStart"/>
      <w:r w:rsidR="001234AC" w:rsidRPr="001234AC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1234AC" w:rsidRPr="001234A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234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конкурсу на посаду керівника закладу культури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5992" w:rsidRPr="00435992" w:rsidRDefault="00A82D6C" w:rsidP="008D32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992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>вання складу конкурсної комісії;</w:t>
      </w:r>
    </w:p>
    <w:p w:rsidR="00435992" w:rsidRPr="00435992" w:rsidRDefault="00A82D6C" w:rsidP="008D32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992">
        <w:rPr>
          <w:rFonts w:ascii="Times New Roman" w:hAnsi="Times New Roman" w:cs="Times New Roman"/>
          <w:sz w:val="28"/>
          <w:szCs w:val="28"/>
          <w:lang w:val="uk-UA"/>
        </w:rPr>
        <w:t>подання документів кандидатами на по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>саду керівника закладу культури;</w:t>
      </w:r>
    </w:p>
    <w:p w:rsidR="00435992" w:rsidRPr="00435992" w:rsidRDefault="00A82D6C" w:rsidP="008D32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992">
        <w:rPr>
          <w:rFonts w:ascii="Times New Roman" w:hAnsi="Times New Roman" w:cs="Times New Roman"/>
          <w:sz w:val="28"/>
          <w:szCs w:val="28"/>
          <w:lang w:val="uk-UA"/>
        </w:rPr>
        <w:t>добір кандидатів на по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>саду керівника закладу культури;</w:t>
      </w:r>
    </w:p>
    <w:p w:rsidR="00435992" w:rsidRPr="00435992" w:rsidRDefault="004B74B9" w:rsidP="0043599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992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</w:t>
      </w:r>
      <w:r w:rsidR="001234AC" w:rsidRPr="001234AC">
        <w:rPr>
          <w:rFonts w:ascii="Times New Roman" w:hAnsi="Times New Roman" w:cs="Times New Roman"/>
          <w:sz w:val="28"/>
          <w:szCs w:val="28"/>
          <w:lang w:val="uk-UA"/>
        </w:rPr>
        <w:t>відділом культури</w:t>
      </w:r>
      <w:r w:rsidR="001234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35992">
        <w:rPr>
          <w:rFonts w:ascii="Times New Roman" w:hAnsi="Times New Roman" w:cs="Times New Roman"/>
          <w:sz w:val="28"/>
          <w:szCs w:val="28"/>
          <w:lang w:val="uk-UA"/>
        </w:rPr>
        <w:t>керівника закладу культури.</w:t>
      </w:r>
    </w:p>
    <w:p w:rsidR="00625076" w:rsidRPr="001234AC" w:rsidRDefault="003335EA" w:rsidP="001234AC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992">
        <w:rPr>
          <w:rFonts w:ascii="Times New Roman" w:hAnsi="Times New Roman" w:cs="Times New Roman"/>
          <w:sz w:val="28"/>
          <w:szCs w:val="28"/>
          <w:lang w:val="uk-UA"/>
        </w:rPr>
        <w:t>Організацію та проведення конкурсного добору, а також  роботу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4AC">
        <w:rPr>
          <w:rFonts w:ascii="Times New Roman" w:hAnsi="Times New Roman" w:cs="Times New Roman"/>
          <w:sz w:val="28"/>
          <w:szCs w:val="28"/>
          <w:lang w:val="uk-UA"/>
        </w:rPr>
        <w:t xml:space="preserve">конкурсної комісії забезпечує виконавчий комітет </w:t>
      </w:r>
      <w:proofErr w:type="spellStart"/>
      <w:r w:rsidRPr="001234AC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1234AC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</w:p>
    <w:p w:rsidR="00435992" w:rsidRPr="001234AC" w:rsidRDefault="003335EA" w:rsidP="00435992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4AC">
        <w:rPr>
          <w:rFonts w:ascii="Times New Roman" w:hAnsi="Times New Roman" w:cs="Times New Roman"/>
          <w:sz w:val="28"/>
          <w:szCs w:val="28"/>
          <w:lang w:val="uk-UA"/>
        </w:rPr>
        <w:t>рад</w:t>
      </w:r>
      <w:r w:rsidR="00435992" w:rsidRPr="001234AC">
        <w:rPr>
          <w:rFonts w:ascii="Times New Roman" w:hAnsi="Times New Roman" w:cs="Times New Roman"/>
          <w:sz w:val="28"/>
          <w:szCs w:val="28"/>
          <w:lang w:val="uk-UA"/>
        </w:rPr>
        <w:t xml:space="preserve">и   </w:t>
      </w:r>
      <w:r w:rsidRPr="001234AC">
        <w:rPr>
          <w:rFonts w:ascii="Times New Roman" w:hAnsi="Times New Roman" w:cs="Times New Roman"/>
          <w:sz w:val="28"/>
          <w:szCs w:val="28"/>
          <w:lang w:val="uk-UA"/>
        </w:rPr>
        <w:t>( відділ культури)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A5D" w:rsidRPr="00435992" w:rsidRDefault="00906C4D" w:rsidP="001234AC">
      <w:pPr>
        <w:pStyle w:val="a3"/>
        <w:numPr>
          <w:ilvl w:val="1"/>
          <w:numId w:val="14"/>
        </w:num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 на посаду керівника закладу к</w:t>
      </w:r>
      <w:r w:rsidR="00824743">
        <w:rPr>
          <w:rFonts w:ascii="Times New Roman" w:hAnsi="Times New Roman" w:cs="Times New Roman"/>
          <w:sz w:val="28"/>
          <w:szCs w:val="28"/>
          <w:lang w:val="uk-UA"/>
        </w:rPr>
        <w:t>ультури  оголошується не пізніш</w:t>
      </w:r>
      <w:r w:rsidR="0043599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24743" w:rsidRPr="00435992">
        <w:rPr>
          <w:rFonts w:ascii="Times New Roman" w:hAnsi="Times New Roman" w:cs="Times New Roman"/>
          <w:sz w:val="28"/>
          <w:szCs w:val="28"/>
          <w:lang w:val="uk-UA"/>
        </w:rPr>
        <w:t>як за два місяці до завершення строку повноважень керівника закладу</w:t>
      </w:r>
    </w:p>
    <w:p w:rsidR="00664A5D" w:rsidRDefault="00824743" w:rsidP="001234AC">
      <w:pPr>
        <w:pStyle w:val="a3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культури відповідно до контракту або впродовж семи днів з дня</w:t>
      </w:r>
    </w:p>
    <w:p w:rsidR="00906C4D" w:rsidRDefault="00824743" w:rsidP="001234AC">
      <w:pPr>
        <w:pStyle w:val="a3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дострокового припинення його повноважень.</w:t>
      </w:r>
    </w:p>
    <w:p w:rsidR="00705D50" w:rsidRPr="00435992" w:rsidRDefault="00705D50" w:rsidP="00435992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про конкурс розміщується в </w:t>
      </w:r>
      <w:r w:rsidR="00761360">
        <w:rPr>
          <w:rFonts w:ascii="Times New Roman" w:hAnsi="Times New Roman" w:cs="Times New Roman"/>
          <w:sz w:val="28"/>
          <w:szCs w:val="28"/>
          <w:lang w:val="uk-UA"/>
        </w:rPr>
        <w:t xml:space="preserve"> місцевих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друкованих </w:t>
      </w:r>
      <w:r w:rsidR="00761360">
        <w:rPr>
          <w:rFonts w:ascii="Times New Roman" w:hAnsi="Times New Roman" w:cs="Times New Roman"/>
          <w:sz w:val="28"/>
          <w:szCs w:val="28"/>
          <w:lang w:val="uk-UA"/>
        </w:rPr>
        <w:t>засобах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360">
        <w:rPr>
          <w:rFonts w:ascii="Times New Roman" w:hAnsi="Times New Roman" w:cs="Times New Roman"/>
          <w:sz w:val="28"/>
          <w:szCs w:val="28"/>
          <w:lang w:val="uk-UA"/>
        </w:rPr>
        <w:t xml:space="preserve">масової  інформації  </w:t>
      </w:r>
      <w:r w:rsidR="001234A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61360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веб-сайті  </w:t>
      </w:r>
      <w:proofErr w:type="spellStart"/>
      <w:r w:rsidR="00761360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761360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360" w:rsidRPr="00435992">
        <w:rPr>
          <w:rFonts w:ascii="Times New Roman" w:hAnsi="Times New Roman" w:cs="Times New Roman"/>
          <w:sz w:val="28"/>
          <w:szCs w:val="28"/>
          <w:lang w:val="uk-UA"/>
        </w:rPr>
        <w:t xml:space="preserve">ради, </w:t>
      </w:r>
      <w:r w:rsidR="00F020E2" w:rsidRPr="00435992">
        <w:rPr>
          <w:rFonts w:ascii="Times New Roman" w:hAnsi="Times New Roman" w:cs="Times New Roman"/>
          <w:sz w:val="28"/>
          <w:szCs w:val="28"/>
          <w:lang w:val="uk-UA"/>
        </w:rPr>
        <w:t>не пізніше ніж за 1 ( один) місяць до початку проведення</w:t>
      </w:r>
      <w:r w:rsidR="00435992" w:rsidRPr="00435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0E2" w:rsidRPr="00435992">
        <w:rPr>
          <w:rFonts w:ascii="Times New Roman" w:hAnsi="Times New Roman" w:cs="Times New Roman"/>
          <w:sz w:val="28"/>
          <w:szCs w:val="28"/>
          <w:lang w:val="uk-UA"/>
        </w:rPr>
        <w:t>конкурсного відбору.</w:t>
      </w:r>
    </w:p>
    <w:p w:rsidR="00435992" w:rsidRDefault="00F11892" w:rsidP="00435992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Оголошення про конкурс на посаду керівника закладу культури має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містити інформацію про дату початку приймання документів, дату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початку формування конкурсної комісії, умови, строки проведення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конкурсу та  </w:t>
      </w:r>
      <w:r>
        <w:rPr>
          <w:rFonts w:ascii="Times New Roman" w:hAnsi="Times New Roman" w:cs="Times New Roman"/>
          <w:sz w:val="28"/>
          <w:szCs w:val="28"/>
          <w:lang w:val="uk-UA"/>
        </w:rPr>
        <w:t>вимоги до кандидатів.</w:t>
      </w:r>
    </w:p>
    <w:p w:rsidR="00F11892" w:rsidRDefault="0037751E" w:rsidP="00435992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Строк подання документів для участі в конкурсному доборі становит</w:t>
      </w:r>
      <w:r w:rsidR="00924D86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30 календарних днів з дня </w:t>
      </w:r>
      <w:r w:rsidR="00812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оприлюднення оголошення про проведення конкурсного відбору. </w:t>
      </w:r>
      <w:r w:rsidR="00307832">
        <w:rPr>
          <w:rFonts w:ascii="Times New Roman" w:hAnsi="Times New Roman" w:cs="Times New Roman"/>
          <w:sz w:val="28"/>
          <w:szCs w:val="28"/>
          <w:lang w:val="uk-UA"/>
        </w:rPr>
        <w:t>В оголошенні   може міститися додаткова інформація, що не суперечить</w:t>
      </w:r>
      <w:r w:rsidR="00435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832" w:rsidRPr="00435992">
        <w:rPr>
          <w:rFonts w:ascii="Times New Roman" w:hAnsi="Times New Roman" w:cs="Times New Roman"/>
          <w:sz w:val="28"/>
          <w:szCs w:val="28"/>
          <w:lang w:val="uk-UA"/>
        </w:rPr>
        <w:t>законодавству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5F9B" w:rsidRDefault="0084547D" w:rsidP="0084547D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454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37751E" w:rsidRPr="0084547D" w:rsidRDefault="0084547D" w:rsidP="00F15F9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547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15F9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454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21E0F" w:rsidRPr="0084547D">
        <w:rPr>
          <w:rFonts w:ascii="Times New Roman" w:hAnsi="Times New Roman" w:cs="Times New Roman"/>
          <w:b/>
          <w:sz w:val="28"/>
          <w:szCs w:val="28"/>
          <w:lang w:val="uk-UA"/>
        </w:rPr>
        <w:t>Порядок утворення та склад конкурсної комісії</w:t>
      </w:r>
    </w:p>
    <w:p w:rsidR="00F947FC" w:rsidRPr="00F947FC" w:rsidRDefault="00F947FC" w:rsidP="00B423E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F947F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дев’яти</w:t>
      </w:r>
      <w:proofErr w:type="spellEnd"/>
      <w:proofErr w:type="gram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.</w:t>
      </w:r>
    </w:p>
    <w:p w:rsidR="00F947FC" w:rsidRPr="00F947FC" w:rsidRDefault="00F947FC" w:rsidP="00B423E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Персональний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склад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(за потреби)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 xml:space="preserve">міський </w:t>
      </w:r>
      <w:r w:rsidRPr="00F947FC">
        <w:rPr>
          <w:rFonts w:ascii="Times New Roman" w:hAnsi="Times New Roman" w:cs="Times New Roman"/>
          <w:sz w:val="28"/>
          <w:szCs w:val="28"/>
        </w:rPr>
        <w:t xml:space="preserve">голова не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конкурсу на посаду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.</w:t>
      </w:r>
    </w:p>
    <w:p w:rsidR="00F947FC" w:rsidRPr="00F947FC" w:rsidRDefault="00F947FC" w:rsidP="00B423E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>.3.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F947FC">
        <w:rPr>
          <w:rFonts w:ascii="Times New Roman" w:hAnsi="Times New Roman" w:cs="Times New Roman"/>
          <w:sz w:val="28"/>
          <w:szCs w:val="28"/>
        </w:rPr>
        <w:t xml:space="preserve">о складу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можуть бути залучені</w:t>
      </w:r>
      <w:r w:rsidRPr="00F947FC">
        <w:rPr>
          <w:rFonts w:ascii="Times New Roman" w:hAnsi="Times New Roman" w:cs="Times New Roman"/>
          <w:sz w:val="28"/>
          <w:szCs w:val="28"/>
        </w:rPr>
        <w:t xml:space="preserve"> члени трудового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громадські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функціонального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та 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орган управління</w:t>
      </w:r>
      <w:r w:rsidRPr="00F947FC">
        <w:rPr>
          <w:rFonts w:ascii="Times New Roman" w:hAnsi="Times New Roman" w:cs="Times New Roman"/>
          <w:sz w:val="28"/>
          <w:szCs w:val="28"/>
        </w:rPr>
        <w:t>.</w:t>
      </w:r>
    </w:p>
    <w:p w:rsidR="00F947FC" w:rsidRPr="00F947FC" w:rsidRDefault="00F947FC" w:rsidP="00B423E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>.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 xml:space="preserve">. Члени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неупередженими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незалежними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proofErr w:type="gram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F947FC" w:rsidRPr="00F947FC" w:rsidRDefault="00F947FC" w:rsidP="00B42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>.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947FC">
        <w:rPr>
          <w:rFonts w:ascii="Times New Roman" w:hAnsi="Times New Roman" w:cs="Times New Roman"/>
          <w:sz w:val="28"/>
          <w:szCs w:val="28"/>
        </w:rPr>
        <w:t xml:space="preserve">. Членом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особа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, яка: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за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визнана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недієздатною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дієздатність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обмежена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судимість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злочину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судимість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не погашена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знята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законом порядку,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накладалося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іністративне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корупційного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lastRenderedPageBreak/>
        <w:t xml:space="preserve">- є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близькою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особою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членом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є членом 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, на посаду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проводиться конкурс.</w:t>
      </w:r>
    </w:p>
    <w:p w:rsidR="00F947FC" w:rsidRPr="00F947FC" w:rsidRDefault="00F947FC" w:rsidP="00B423E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>.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947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повноважною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шести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.</w:t>
      </w:r>
    </w:p>
    <w:p w:rsidR="00F947FC" w:rsidRPr="00F947FC" w:rsidRDefault="00F947FC" w:rsidP="00B42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z w:val="28"/>
          <w:szCs w:val="28"/>
        </w:rPr>
        <w:t>.</w:t>
      </w:r>
      <w:r w:rsidRPr="00F947F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947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: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pacing w:val="-4"/>
          <w:sz w:val="28"/>
          <w:szCs w:val="28"/>
        </w:rPr>
        <w:t>опрацьовує</w:t>
      </w:r>
      <w:proofErr w:type="spellEnd"/>
      <w:r w:rsidRPr="00F947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proofErr w:type="gramStart"/>
      <w:r w:rsidRPr="00F947FC">
        <w:rPr>
          <w:rFonts w:ascii="Times New Roman" w:hAnsi="Times New Roman" w:cs="Times New Roman"/>
          <w:spacing w:val="-4"/>
          <w:sz w:val="28"/>
          <w:szCs w:val="28"/>
        </w:rPr>
        <w:t>подан</w:t>
      </w:r>
      <w:proofErr w:type="gramEnd"/>
      <w:r w:rsidRPr="00F947FC">
        <w:rPr>
          <w:rFonts w:ascii="Times New Roman" w:hAnsi="Times New Roman" w:cs="Times New Roman"/>
          <w:spacing w:val="-4"/>
          <w:sz w:val="28"/>
          <w:szCs w:val="28"/>
        </w:rPr>
        <w:t>і</w:t>
      </w:r>
      <w:proofErr w:type="spellEnd"/>
      <w:r w:rsidRPr="00F947FC">
        <w:rPr>
          <w:rFonts w:ascii="Times New Roman" w:hAnsi="Times New Roman" w:cs="Times New Roman"/>
          <w:spacing w:val="-4"/>
          <w:sz w:val="28"/>
          <w:szCs w:val="28"/>
        </w:rPr>
        <w:t xml:space="preserve"> претендентами </w:t>
      </w:r>
      <w:proofErr w:type="spellStart"/>
      <w:r w:rsidRPr="00F947FC">
        <w:rPr>
          <w:rFonts w:ascii="Times New Roman" w:hAnsi="Times New Roman" w:cs="Times New Roman"/>
          <w:spacing w:val="-4"/>
          <w:sz w:val="28"/>
          <w:szCs w:val="28"/>
        </w:rPr>
        <w:t>документи</w:t>
      </w:r>
      <w:proofErr w:type="spellEnd"/>
      <w:r w:rsidRPr="00F947FC">
        <w:rPr>
          <w:rFonts w:ascii="Times New Roman" w:hAnsi="Times New Roman" w:cs="Times New Roman"/>
          <w:spacing w:val="-4"/>
          <w:sz w:val="28"/>
          <w:szCs w:val="28"/>
        </w:rPr>
        <w:t xml:space="preserve"> та </w:t>
      </w:r>
      <w:proofErr w:type="spellStart"/>
      <w:r w:rsidRPr="00F947FC">
        <w:rPr>
          <w:rFonts w:ascii="Times New Roman" w:hAnsi="Times New Roman" w:cs="Times New Roman"/>
          <w:spacing w:val="-4"/>
          <w:sz w:val="28"/>
          <w:szCs w:val="28"/>
        </w:rPr>
        <w:t>визначає</w:t>
      </w:r>
      <w:proofErr w:type="spellEnd"/>
      <w:r w:rsidRPr="00F947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pacing w:val="-4"/>
          <w:sz w:val="28"/>
          <w:szCs w:val="28"/>
        </w:rPr>
        <w:t>відповідність</w:t>
      </w:r>
      <w:proofErr w:type="spellEnd"/>
      <w:r w:rsidRPr="00F947FC">
        <w:rPr>
          <w:rStyle w:val="apple-converted-space"/>
          <w:rFonts w:ascii="Times New Roman" w:hAnsi="Times New Roman"/>
          <w:color w:val="303F50"/>
          <w:spacing w:val="-4"/>
          <w:sz w:val="28"/>
          <w:szCs w:val="28"/>
        </w:rPr>
        <w:t> 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установленим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ухвалює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47F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допуску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відкритість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прозорість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конкурсу;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проводить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F947FC" w:rsidRPr="00F947FC" w:rsidRDefault="00F947FC" w:rsidP="00B42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pacing w:val="-22"/>
          <w:sz w:val="28"/>
          <w:szCs w:val="28"/>
          <w:lang w:val="uk-UA"/>
        </w:rPr>
        <w:t>4</w:t>
      </w:r>
      <w:r w:rsidRPr="00F947FC">
        <w:rPr>
          <w:rFonts w:ascii="Times New Roman" w:hAnsi="Times New Roman" w:cs="Times New Roman"/>
          <w:spacing w:val="-22"/>
          <w:sz w:val="28"/>
          <w:szCs w:val="28"/>
        </w:rPr>
        <w:t>.</w:t>
      </w:r>
      <w:r w:rsidRPr="00F947FC">
        <w:rPr>
          <w:rFonts w:ascii="Times New Roman" w:hAnsi="Times New Roman" w:cs="Times New Roman"/>
          <w:spacing w:val="-22"/>
          <w:sz w:val="28"/>
          <w:szCs w:val="28"/>
          <w:lang w:val="uk-UA"/>
        </w:rPr>
        <w:t>8</w:t>
      </w:r>
      <w:r w:rsidRPr="00F947FC">
        <w:rPr>
          <w:rFonts w:ascii="Times New Roman" w:hAnsi="Times New Roman" w:cs="Times New Roman"/>
          <w:spacing w:val="-22"/>
          <w:sz w:val="28"/>
          <w:szCs w:val="28"/>
        </w:rPr>
        <w:t xml:space="preserve"> .</w:t>
      </w:r>
      <w:r w:rsidRPr="00F947FC">
        <w:rPr>
          <w:rStyle w:val="apple-converted-space"/>
          <w:rFonts w:ascii="Times New Roman" w:hAnsi="Times New Roman"/>
          <w:color w:val="303F50"/>
          <w:sz w:val="28"/>
          <w:szCs w:val="28"/>
        </w:rPr>
        <w:t> </w:t>
      </w:r>
      <w:r w:rsidRPr="00F947FC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до порядку денного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F947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7FC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порядку денного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F947FC">
        <w:rPr>
          <w:rStyle w:val="apple-converted-space"/>
          <w:rFonts w:ascii="Times New Roman" w:hAnsi="Times New Roman"/>
          <w:color w:val="303F50"/>
          <w:spacing w:val="-5"/>
          <w:sz w:val="28"/>
          <w:szCs w:val="28"/>
        </w:rPr>
        <w:t> </w:t>
      </w:r>
      <w:proofErr w:type="spellStart"/>
      <w:r w:rsidRPr="00F947FC">
        <w:rPr>
          <w:rFonts w:ascii="Times New Roman" w:hAnsi="Times New Roman" w:cs="Times New Roman"/>
          <w:spacing w:val="-8"/>
          <w:sz w:val="28"/>
          <w:szCs w:val="28"/>
        </w:rPr>
        <w:t>комі</w:t>
      </w:r>
      <w:proofErr w:type="gramStart"/>
      <w:r w:rsidRPr="00F947FC">
        <w:rPr>
          <w:rFonts w:ascii="Times New Roman" w:hAnsi="Times New Roman" w:cs="Times New Roman"/>
          <w:spacing w:val="-8"/>
          <w:sz w:val="28"/>
          <w:szCs w:val="28"/>
        </w:rPr>
        <w:t>с</w:t>
      </w:r>
      <w:proofErr w:type="gramEnd"/>
      <w:r w:rsidRPr="00F947FC">
        <w:rPr>
          <w:rFonts w:ascii="Times New Roman" w:hAnsi="Times New Roman" w:cs="Times New Roman"/>
          <w:spacing w:val="-8"/>
          <w:sz w:val="28"/>
          <w:szCs w:val="28"/>
        </w:rPr>
        <w:t>ії</w:t>
      </w:r>
      <w:proofErr w:type="spellEnd"/>
      <w:r w:rsidRPr="00F947FC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F947FC" w:rsidRPr="00F947FC" w:rsidRDefault="00F947FC" w:rsidP="00B423E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47FC">
        <w:rPr>
          <w:rFonts w:ascii="Times New Roman" w:hAnsi="Times New Roman" w:cs="Times New Roman"/>
          <w:sz w:val="28"/>
          <w:szCs w:val="28"/>
        </w:rPr>
        <w:t>-</w:t>
      </w:r>
      <w:r w:rsidRPr="00F947FC">
        <w:rPr>
          <w:rStyle w:val="apple-converted-space"/>
          <w:rFonts w:ascii="Times New Roman" w:hAnsi="Times New Roman"/>
          <w:color w:val="303F50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pacing w:val="4"/>
          <w:sz w:val="28"/>
          <w:szCs w:val="28"/>
        </w:rPr>
        <w:t>висловлювати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 xml:space="preserve">, у тому </w:t>
      </w:r>
      <w:proofErr w:type="spellStart"/>
      <w:r w:rsidRPr="00F947FC">
        <w:rPr>
          <w:rFonts w:ascii="Times New Roman" w:hAnsi="Times New Roman" w:cs="Times New Roman"/>
          <w:spacing w:val="4"/>
          <w:sz w:val="28"/>
          <w:szCs w:val="28"/>
        </w:rPr>
        <w:t>числі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pacing w:val="4"/>
          <w:sz w:val="28"/>
          <w:szCs w:val="28"/>
        </w:rPr>
        <w:t>письмово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proofErr w:type="spellStart"/>
      <w:r w:rsidRPr="00F947FC">
        <w:rPr>
          <w:rFonts w:ascii="Times New Roman" w:hAnsi="Times New Roman" w:cs="Times New Roman"/>
          <w:spacing w:val="4"/>
          <w:sz w:val="28"/>
          <w:szCs w:val="28"/>
        </w:rPr>
        <w:t>окрему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 xml:space="preserve"> думку </w:t>
      </w:r>
      <w:proofErr w:type="spellStart"/>
      <w:r w:rsidRPr="00F947FC">
        <w:rPr>
          <w:rFonts w:ascii="Times New Roman" w:hAnsi="Times New Roman" w:cs="Times New Roman"/>
          <w:spacing w:val="4"/>
          <w:sz w:val="28"/>
          <w:szCs w:val="28"/>
        </w:rPr>
        <w:t>щодо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proofErr w:type="gramStart"/>
      <w:r w:rsidRPr="00F947FC">
        <w:rPr>
          <w:rFonts w:ascii="Times New Roman" w:hAnsi="Times New Roman" w:cs="Times New Roman"/>
          <w:spacing w:val="4"/>
          <w:sz w:val="28"/>
          <w:szCs w:val="28"/>
        </w:rPr>
        <w:t>р</w:t>
      </w:r>
      <w:proofErr w:type="gramEnd"/>
      <w:r w:rsidRPr="00F947FC">
        <w:rPr>
          <w:rFonts w:ascii="Times New Roman" w:hAnsi="Times New Roman" w:cs="Times New Roman"/>
          <w:spacing w:val="4"/>
          <w:sz w:val="28"/>
          <w:szCs w:val="28"/>
        </w:rPr>
        <w:t>ішень</w:t>
      </w:r>
      <w:proofErr w:type="spellEnd"/>
      <w:r w:rsidRPr="00F947FC">
        <w:rPr>
          <w:rFonts w:ascii="Times New Roman" w:hAnsi="Times New Roman" w:cs="Times New Roman"/>
          <w:spacing w:val="4"/>
          <w:sz w:val="28"/>
          <w:szCs w:val="28"/>
        </w:rPr>
        <w:t>,</w:t>
      </w:r>
      <w:r w:rsidRPr="00F947FC">
        <w:rPr>
          <w:rStyle w:val="apple-converted-space"/>
          <w:rFonts w:ascii="Times New Roman" w:hAnsi="Times New Roman"/>
          <w:color w:val="303F50"/>
          <w:spacing w:val="4"/>
          <w:sz w:val="28"/>
          <w:szCs w:val="28"/>
        </w:rPr>
        <w:t> 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F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F947FC">
        <w:rPr>
          <w:rFonts w:ascii="Times New Roman" w:hAnsi="Times New Roman" w:cs="Times New Roman"/>
          <w:sz w:val="28"/>
          <w:szCs w:val="28"/>
        </w:rPr>
        <w:t>.</w:t>
      </w:r>
    </w:p>
    <w:p w:rsidR="00F947FC" w:rsidRPr="00F947FC" w:rsidRDefault="00F947FC" w:rsidP="00B423E3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0840" w:rsidRPr="00F947FC" w:rsidRDefault="0084547D" w:rsidP="00B423E3">
      <w:pPr>
        <w:pStyle w:val="a3"/>
        <w:ind w:left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F947F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</w:t>
      </w:r>
      <w:r w:rsidR="007C234C" w:rsidRPr="00F947F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                </w:t>
      </w:r>
    </w:p>
    <w:p w:rsidR="0084547D" w:rsidRDefault="007C234C" w:rsidP="008808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7C234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Pr="007C234C">
        <w:rPr>
          <w:rFonts w:ascii="Times New Roman" w:hAnsi="Times New Roman" w:cs="Times New Roman"/>
          <w:b/>
          <w:sz w:val="28"/>
          <w:szCs w:val="28"/>
          <w:lang w:val="uk-UA"/>
        </w:rPr>
        <w:t>Подання документів для участі в конкурсі</w:t>
      </w:r>
    </w:p>
    <w:p w:rsidR="00826C84" w:rsidRDefault="00826C84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6C84">
        <w:rPr>
          <w:rFonts w:ascii="Times New Roman" w:hAnsi="Times New Roman" w:cs="Times New Roman"/>
          <w:sz w:val="28"/>
          <w:szCs w:val="28"/>
          <w:lang w:val="uk-UA"/>
        </w:rPr>
        <w:t>5.1.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Усі зацікавлені особи можуть взяти участь у конкурсі на посаду керівника закладу культури.</w:t>
      </w:r>
    </w:p>
    <w:p w:rsidR="00826C84" w:rsidRDefault="00826C84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 Осо</w:t>
      </w:r>
      <w:r w:rsidR="00B423E3">
        <w:rPr>
          <w:rFonts w:ascii="Times New Roman" w:hAnsi="Times New Roman" w:cs="Times New Roman"/>
          <w:sz w:val="28"/>
          <w:szCs w:val="28"/>
          <w:lang w:val="uk-UA"/>
        </w:rPr>
        <w:t>ба, яка бере участь  у конкурсі</w:t>
      </w:r>
      <w:r>
        <w:rPr>
          <w:rFonts w:ascii="Times New Roman" w:hAnsi="Times New Roman" w:cs="Times New Roman"/>
          <w:sz w:val="28"/>
          <w:szCs w:val="28"/>
          <w:lang w:val="uk-UA"/>
        </w:rPr>
        <w:t>, упродовж 30 днів з дня оголошення конкурсу подає  такі документи</w:t>
      </w:r>
      <w:r w:rsidRPr="00826C84">
        <w:rPr>
          <w:rFonts w:ascii="Times New Roman" w:hAnsi="Times New Roman" w:cs="Times New Roman"/>
          <w:sz w:val="28"/>
          <w:szCs w:val="28"/>
        </w:rPr>
        <w:t>:</w:t>
      </w:r>
    </w:p>
    <w:p w:rsidR="00826C84" w:rsidRDefault="00826C84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заява про участь у конкурсі  з наданням згоди на обробку персональних даних відповідно до Закону України " Про захист персональних даних";</w:t>
      </w:r>
    </w:p>
    <w:p w:rsidR="00826C84" w:rsidRDefault="00826C84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автобіографія, що містить прізвище, ім</w:t>
      </w:r>
      <w:r w:rsidR="00AE1F6E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та по батькові, число, місяць, рік і місце народження, інформацію про громадянство, відомості про освіту, трудову діяльність, посаду ( заняття), місце роботи, громадську роботу ( у тому числі на виборних посадах), контактний номер телефону та адресу електронної пошти чи іншого засобу зв’язку, відомості </w:t>
      </w:r>
      <w:r w:rsidR="00AE1F6E">
        <w:rPr>
          <w:rFonts w:ascii="Times New Roman" w:hAnsi="Times New Roman" w:cs="Times New Roman"/>
          <w:sz w:val="28"/>
          <w:szCs w:val="28"/>
          <w:lang w:val="uk-UA"/>
        </w:rPr>
        <w:t>про наявність чи відсутність су</w:t>
      </w:r>
      <w:r w:rsidR="007E42F1">
        <w:rPr>
          <w:rFonts w:ascii="Times New Roman" w:hAnsi="Times New Roman" w:cs="Times New Roman"/>
          <w:sz w:val="28"/>
          <w:szCs w:val="28"/>
          <w:lang w:val="uk-UA"/>
        </w:rPr>
        <w:t>димості;</w:t>
      </w:r>
    </w:p>
    <w:p w:rsidR="00FF4BDF" w:rsidRDefault="00FF4BDF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копія документа, що посвідчує особу, копію документів про вищу освіту;</w:t>
      </w:r>
    </w:p>
    <w:p w:rsidR="00FF4BDF" w:rsidRDefault="00FF4BDF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два рекомендаційні листи довільної форми;</w:t>
      </w:r>
    </w:p>
    <w:p w:rsidR="00FF4BDF" w:rsidRDefault="00FF4BDF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мотиваційний лист довільної форми.</w:t>
      </w:r>
    </w:p>
    <w:p w:rsidR="00FF4BDF" w:rsidRDefault="00FF4BDF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5.3. </w:t>
      </w:r>
      <w:r w:rsidR="00CD3BF0">
        <w:rPr>
          <w:rFonts w:ascii="Times New Roman" w:hAnsi="Times New Roman" w:cs="Times New Roman"/>
          <w:sz w:val="28"/>
          <w:szCs w:val="28"/>
          <w:lang w:val="uk-UA"/>
        </w:rPr>
        <w:t>Особа, яка подає документи,  може подати інші документи, які на її думку підтверджують її професійні чи моральні якості, а також відповідає за достовірність поданої інформації.</w:t>
      </w:r>
    </w:p>
    <w:p w:rsidR="00CD3BF0" w:rsidRDefault="00B21B9D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5.4. </w:t>
      </w:r>
      <w:r w:rsidRPr="00880840">
        <w:rPr>
          <w:rFonts w:ascii="Times New Roman" w:hAnsi="Times New Roman" w:cs="Times New Roman"/>
          <w:sz w:val="28"/>
          <w:szCs w:val="28"/>
          <w:lang w:val="uk-UA"/>
        </w:rPr>
        <w:t>Під час проведення конкурсу обробка персональних даних учасників здійснюється відповідно до Закону України " Про захист персональних даних".</w:t>
      </w:r>
    </w:p>
    <w:p w:rsidR="00B423E3" w:rsidRDefault="00B423E3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23E3" w:rsidRPr="00880840" w:rsidRDefault="00B423E3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259F" w:rsidRDefault="00F0259F" w:rsidP="0084547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</w:t>
      </w:r>
      <w:r w:rsidRPr="00F02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6.  Добір кандидатів на посаду керівників закладів культури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259F" w:rsidRDefault="00F0259F" w:rsidP="0084547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DF6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F0259F">
        <w:rPr>
          <w:rFonts w:ascii="Times New Roman" w:hAnsi="Times New Roman" w:cs="Times New Roman"/>
          <w:b/>
          <w:sz w:val="28"/>
          <w:szCs w:val="28"/>
          <w:lang w:val="uk-UA"/>
        </w:rPr>
        <w:t>призначення керівників</w:t>
      </w:r>
    </w:p>
    <w:p w:rsidR="00DF64D1" w:rsidRDefault="00DF64D1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4D1">
        <w:rPr>
          <w:rFonts w:ascii="Times New Roman" w:hAnsi="Times New Roman" w:cs="Times New Roman"/>
          <w:sz w:val="28"/>
          <w:szCs w:val="28"/>
          <w:lang w:val="uk-UA"/>
        </w:rPr>
        <w:t>6.1.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Конкурсний відбір проводиться публічно.</w:t>
      </w:r>
    </w:p>
    <w:p w:rsidR="00DF64D1" w:rsidRDefault="00DF64D1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6.2. </w:t>
      </w:r>
      <w:r w:rsidR="00B423E3">
        <w:rPr>
          <w:rFonts w:ascii="Times New Roman" w:hAnsi="Times New Roman" w:cs="Times New Roman"/>
          <w:sz w:val="28"/>
          <w:szCs w:val="28"/>
          <w:lang w:val="uk-UA"/>
        </w:rPr>
        <w:t xml:space="preserve">Конкурсна комісія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розміщує матеріали засідань комісії  на офіційному веб-сайті</w:t>
      </w:r>
      <w:r w:rsidR="00B423E3" w:rsidRPr="00B42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3E3" w:rsidRPr="00880840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B423E3" w:rsidRPr="007C396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64D1" w:rsidRDefault="00DF64D1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 Не пізніш як за 10 днів до дня проведення першого засідання конкурсної комісії кандидати повідомляються про час та місце проведення засідання конкурсної комісії.</w:t>
      </w:r>
    </w:p>
    <w:p w:rsidR="00DF64D1" w:rsidRDefault="00DF64D1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6.4.Конкурсна комісія проводить перше засідання через 10 днів після закінчення строку приймання документів.</w:t>
      </w:r>
    </w:p>
    <w:p w:rsidR="00DF64D1" w:rsidRDefault="00DF64D1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6.5. На першому засіданні конкурсна комісія розглядає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документи, подані кандидатами на посаду керівника закладу культури, на відповідність кваліфікаційним вимогам.</w:t>
      </w:r>
      <w:r w:rsidR="001F7050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розгляду  невідкладно повідомляються кандидатам електронною поштою чи іншим засобом зв’язку, зазначеним в </w:t>
      </w:r>
      <w:r w:rsidR="00B423E3">
        <w:rPr>
          <w:rFonts w:ascii="Times New Roman" w:hAnsi="Times New Roman" w:cs="Times New Roman"/>
          <w:sz w:val="28"/>
          <w:szCs w:val="28"/>
          <w:lang w:val="uk-UA"/>
        </w:rPr>
        <w:t>поданих документах</w:t>
      </w:r>
      <w:r w:rsidR="001F70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C4B" w:rsidRDefault="005B3C4B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6.6.Особа не допускається до участі в доборі кандидатів на посаду керівника закладу культури у разі невідповідності вимога</w:t>
      </w:r>
      <w:r w:rsidR="00C70941">
        <w:rPr>
          <w:rFonts w:ascii="Times New Roman" w:hAnsi="Times New Roman" w:cs="Times New Roman"/>
          <w:sz w:val="28"/>
          <w:szCs w:val="28"/>
          <w:lang w:val="uk-UA"/>
        </w:rPr>
        <w:t xml:space="preserve">м, зазначеним у </w:t>
      </w:r>
      <w:r w:rsidR="00962652">
        <w:rPr>
          <w:rFonts w:ascii="Times New Roman" w:hAnsi="Times New Roman" w:cs="Times New Roman"/>
          <w:sz w:val="28"/>
          <w:szCs w:val="28"/>
          <w:lang w:val="uk-UA"/>
        </w:rPr>
        <w:t>п.2.3 даного Положення, за рішенням конкурсної комісії.</w:t>
      </w:r>
    </w:p>
    <w:p w:rsidR="00962652" w:rsidRDefault="00962652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6.7. На другому засіданні конкурсна комісія проводить співбесіду з кандидатами, під час якої заслуховує публічні презентації проектів програм розвитку закладів культури на один і п’ять років.</w:t>
      </w:r>
    </w:p>
    <w:p w:rsidR="00933323" w:rsidRDefault="00933323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6.8. Конкурсна комісія приймає рішення про визначення переможця конкурсу шляхом голосування та </w:t>
      </w:r>
      <w:r w:rsidR="00EC5905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 його для призначення керівником закладу. </w:t>
      </w:r>
      <w:r>
        <w:rPr>
          <w:rFonts w:ascii="Times New Roman" w:hAnsi="Times New Roman" w:cs="Times New Roman"/>
          <w:sz w:val="28"/>
          <w:szCs w:val="28"/>
          <w:lang w:val="uk-UA"/>
        </w:rPr>
        <w:t>Спосіб голосування визначається рішенням конкурсної комісії.</w:t>
      </w:r>
    </w:p>
    <w:p w:rsidR="00933323" w:rsidRDefault="00933323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6.9. Рішення конкурсної комісії вважається прийнятим, якщо за нього на засіданні конкурсної комісії проголосувала більшість від затвердженого складу конкурсної комісії.</w:t>
      </w:r>
    </w:p>
    <w:p w:rsidR="00933323" w:rsidRDefault="00933323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6.10. </w:t>
      </w:r>
      <w:r w:rsidR="00EC5905">
        <w:rPr>
          <w:rFonts w:ascii="Times New Roman" w:hAnsi="Times New Roman" w:cs="Times New Roman"/>
          <w:sz w:val="28"/>
          <w:szCs w:val="28"/>
          <w:lang w:val="uk-UA"/>
        </w:rPr>
        <w:t>У разі виявлення фактів, що свідчать про конфлікт інтересів члена конкурсної комісії такий член конкурсної комісії не бере участі у голосуванні.</w:t>
      </w:r>
    </w:p>
    <w:p w:rsidR="00EC5905" w:rsidRDefault="00B84B59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6.11. Рішення конкурсної комісії оформляється протоколом та підписується всіма членами конкурсної комісії, які брали участь у засіданні.</w:t>
      </w:r>
    </w:p>
    <w:p w:rsidR="00B84B59" w:rsidRDefault="00B84B59" w:rsidP="00DF64D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6.12. Результати конкурсного відбору оприлюднюються на офіційному веб-сайті </w:t>
      </w:r>
      <w:proofErr w:type="spellStart"/>
      <w:r w:rsidRPr="00880840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8808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B84B59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0937FB" w:rsidRDefault="000937FB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7FB">
        <w:rPr>
          <w:rFonts w:ascii="Times New Roman" w:hAnsi="Times New Roman" w:cs="Times New Roman"/>
          <w:sz w:val="28"/>
          <w:szCs w:val="28"/>
          <w:lang w:val="uk-UA"/>
        </w:rPr>
        <w:t>6.12.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відхилення конкурсною комісією всіх кандидатів</w:t>
      </w:r>
      <w:r w:rsidR="00B413A6">
        <w:rPr>
          <w:rFonts w:ascii="Times New Roman" w:hAnsi="Times New Roman" w:cs="Times New Roman"/>
          <w:sz w:val="28"/>
          <w:szCs w:val="28"/>
          <w:lang w:val="uk-UA"/>
        </w:rPr>
        <w:t xml:space="preserve"> або відмови переможця конкурсу від зайняття вакантної посади керівника закладу  проводиться  повторний конкурс згідно з умовами цього Положення.</w:t>
      </w:r>
    </w:p>
    <w:p w:rsidR="00EA7EDA" w:rsidRDefault="00FF623B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6.13. Конкурсний відбір визнається таким, що не відбувся у разі, коли</w:t>
      </w:r>
      <w:r w:rsidR="00EA7EDA" w:rsidRPr="003C709E">
        <w:rPr>
          <w:rFonts w:ascii="Times New Roman" w:hAnsi="Times New Roman" w:cs="Times New Roman"/>
          <w:sz w:val="28"/>
          <w:szCs w:val="28"/>
        </w:rPr>
        <w:t>:</w:t>
      </w:r>
    </w:p>
    <w:p w:rsidR="00EA7EDA" w:rsidRDefault="00EA7EDA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відсутні заяви про участь у конкурсному доборі;</w:t>
      </w:r>
    </w:p>
    <w:p w:rsidR="00EA7EDA" w:rsidRDefault="00EA7EDA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жоден із  претендентів не пройшов конкурсного добору;</w:t>
      </w:r>
    </w:p>
    <w:p w:rsidR="00EA7EDA" w:rsidRDefault="00EA7EDA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конкурсною комісією не визначено переможця.</w:t>
      </w:r>
    </w:p>
    <w:p w:rsidR="00EA7EDA" w:rsidRDefault="00EA7EDA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підставою для визначення конкурсного добору таким, що не відбувся є рішення конкурсної комісії.</w:t>
      </w:r>
    </w:p>
    <w:p w:rsidR="009534A8" w:rsidRDefault="009534A8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6.14. Конкурсні документи претендентів зберігаються  впродовж установленого законодавством строку.</w:t>
      </w:r>
    </w:p>
    <w:p w:rsidR="009D5149" w:rsidRDefault="009534A8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6.15. </w:t>
      </w:r>
      <w:r w:rsidR="006E068F">
        <w:rPr>
          <w:rFonts w:ascii="Times New Roman" w:hAnsi="Times New Roman" w:cs="Times New Roman"/>
          <w:sz w:val="28"/>
          <w:szCs w:val="28"/>
          <w:lang w:val="uk-UA"/>
        </w:rPr>
        <w:t>За результатами конкурсного добору</w:t>
      </w:r>
      <w:r w:rsidR="009D51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5149" w:rsidRPr="009D514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6E068F" w:rsidRPr="009D5149">
        <w:rPr>
          <w:rFonts w:ascii="Times New Roman" w:hAnsi="Times New Roman" w:cs="Times New Roman"/>
          <w:sz w:val="28"/>
          <w:szCs w:val="28"/>
          <w:lang w:val="uk-UA"/>
        </w:rPr>
        <w:t xml:space="preserve"> відділу культури</w:t>
      </w:r>
      <w:r w:rsidR="009D514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D5149" w:rsidRPr="009D5149">
        <w:rPr>
          <w:rFonts w:ascii="Times New Roman" w:hAnsi="Times New Roman" w:cs="Times New Roman"/>
          <w:sz w:val="28"/>
          <w:szCs w:val="28"/>
          <w:lang w:val="uk-UA"/>
        </w:rPr>
        <w:t>призначає</w:t>
      </w:r>
      <w:r w:rsidR="006E068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E068F">
        <w:rPr>
          <w:rFonts w:ascii="Times New Roman" w:hAnsi="Times New Roman" w:cs="Times New Roman"/>
          <w:sz w:val="28"/>
          <w:szCs w:val="28"/>
          <w:lang w:val="uk-UA"/>
        </w:rPr>
        <w:t xml:space="preserve">переможця конкурсу за контрактом не пізніше </w:t>
      </w:r>
      <w:r w:rsidR="009D5149">
        <w:rPr>
          <w:rFonts w:ascii="Times New Roman" w:hAnsi="Times New Roman" w:cs="Times New Roman"/>
          <w:sz w:val="28"/>
          <w:szCs w:val="28"/>
          <w:lang w:val="uk-UA"/>
        </w:rPr>
        <w:t>15 днів</w:t>
      </w:r>
      <w:r w:rsidR="006E068F">
        <w:rPr>
          <w:rFonts w:ascii="Times New Roman" w:hAnsi="Times New Roman" w:cs="Times New Roman"/>
          <w:sz w:val="28"/>
          <w:szCs w:val="28"/>
          <w:lang w:val="uk-UA"/>
        </w:rPr>
        <w:t xml:space="preserve"> з дня оголошення </w:t>
      </w:r>
      <w:r w:rsidR="009D5149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результату </w:t>
      </w:r>
      <w:r w:rsidR="006E068F">
        <w:rPr>
          <w:rFonts w:ascii="Times New Roman" w:hAnsi="Times New Roman" w:cs="Times New Roman"/>
          <w:sz w:val="28"/>
          <w:szCs w:val="28"/>
          <w:lang w:val="uk-UA"/>
        </w:rPr>
        <w:t>конкурсу</w:t>
      </w:r>
      <w:r w:rsidR="009D51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1E19" w:rsidRDefault="00DA1E19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224F">
        <w:rPr>
          <w:rFonts w:ascii="Times New Roman" w:hAnsi="Times New Roman" w:cs="Times New Roman"/>
          <w:sz w:val="28"/>
          <w:szCs w:val="28"/>
          <w:lang w:val="uk-UA"/>
        </w:rPr>
        <w:t>6.16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9D514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Контракт підписується строком на 5 ( п’ять ) років та набуває чинності з моменту його підписання, якщо </w:t>
      </w:r>
      <w:r w:rsidR="00C707CC">
        <w:rPr>
          <w:rFonts w:ascii="Times New Roman" w:hAnsi="Times New Roman" w:cs="Times New Roman"/>
          <w:sz w:val="28"/>
          <w:szCs w:val="28"/>
          <w:lang w:val="uk-UA"/>
        </w:rPr>
        <w:t>інше не передбачено умовами контракту, і може бути змінений тільки за угодою сторін у письмовій формі.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6.17. Контракт визначає основні вимоги до діяльності закладу культури, виконання яких є обов’язковим для керівника та інші умови.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6.18. Обов'язковими умовами контракту з керівником закладу є</w:t>
      </w:r>
      <w:r w:rsidRPr="00C707CC">
        <w:rPr>
          <w:rFonts w:ascii="Times New Roman" w:hAnsi="Times New Roman" w:cs="Times New Roman"/>
          <w:sz w:val="28"/>
          <w:szCs w:val="28"/>
        </w:rPr>
        <w:t>: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програма розвитку закладу на 1 (один) та 5 (п’ять) років, яка розглядалася на засіданні конкурсної комісії;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умови оплати праці;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критерії оцінки праці керівника;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особливості порядку здійснення контролю за діяльністю закладу культури;</w:t>
      </w:r>
    </w:p>
    <w:p w:rsid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заходи відповідальності за невиконання або неналежне виконання умов контракту;</w:t>
      </w:r>
    </w:p>
    <w:p w:rsidR="00C707CC" w:rsidRPr="00C707CC" w:rsidRDefault="00C707CC" w:rsidP="00EA7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особливості підстави для дострокового розірвання контракту та відповідні наслідки для сторін.</w:t>
      </w:r>
    </w:p>
    <w:p w:rsidR="00FF623B" w:rsidRDefault="00FF623B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EDA" w:rsidRPr="000937FB" w:rsidRDefault="00EA7EDA" w:rsidP="00DF64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64D1" w:rsidRPr="00DF64D1" w:rsidRDefault="00DF64D1" w:rsidP="00845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304" w:rsidRPr="009D5149" w:rsidRDefault="009D5149" w:rsidP="008F18E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5149">
        <w:rPr>
          <w:rFonts w:ascii="Times New Roman" w:hAnsi="Times New Roman" w:cs="Times New Roman"/>
          <w:sz w:val="28"/>
          <w:szCs w:val="28"/>
          <w:lang w:val="uk-UA"/>
        </w:rPr>
        <w:t>Керуюча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справами виконкому                                                       С. І. Сивко</w:t>
      </w:r>
      <w:r w:rsidRPr="009D51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F01304" w:rsidRPr="009D5149" w:rsidSect="00DF0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5E3E"/>
    <w:multiLevelType w:val="hybridMultilevel"/>
    <w:tmpl w:val="5A225288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0A0F217E"/>
    <w:multiLevelType w:val="multilevel"/>
    <w:tmpl w:val="3FFC00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C55E32"/>
    <w:multiLevelType w:val="multilevel"/>
    <w:tmpl w:val="EDDC981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E5A13C1"/>
    <w:multiLevelType w:val="hybridMultilevel"/>
    <w:tmpl w:val="D818B804"/>
    <w:lvl w:ilvl="0" w:tplc="D2D836E8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0662C3"/>
    <w:multiLevelType w:val="multilevel"/>
    <w:tmpl w:val="4632389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85A0DBF"/>
    <w:multiLevelType w:val="hybridMultilevel"/>
    <w:tmpl w:val="0778D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34A42"/>
    <w:multiLevelType w:val="multilevel"/>
    <w:tmpl w:val="A7804AD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CCC7F97"/>
    <w:multiLevelType w:val="multilevel"/>
    <w:tmpl w:val="B76640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0576391"/>
    <w:multiLevelType w:val="multilevel"/>
    <w:tmpl w:val="0DE09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6164F49"/>
    <w:multiLevelType w:val="hybridMultilevel"/>
    <w:tmpl w:val="0B16C210"/>
    <w:lvl w:ilvl="0" w:tplc="6278EA0A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47199C"/>
    <w:multiLevelType w:val="hybridMultilevel"/>
    <w:tmpl w:val="3E48D71A"/>
    <w:lvl w:ilvl="0" w:tplc="D2D836E8">
      <w:start w:val="2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76AB6258"/>
    <w:multiLevelType w:val="multilevel"/>
    <w:tmpl w:val="1818B7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DA73BFB"/>
    <w:multiLevelType w:val="hybridMultilevel"/>
    <w:tmpl w:val="23F83D62"/>
    <w:lvl w:ilvl="0" w:tplc="B1CEE126">
      <w:start w:val="1"/>
      <w:numFmt w:val="decimal"/>
      <w:lvlText w:val="%1."/>
      <w:lvlJc w:val="left"/>
      <w:pPr>
        <w:ind w:left="2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0" w:hanging="360"/>
      </w:pPr>
    </w:lvl>
    <w:lvl w:ilvl="2" w:tplc="0419001B" w:tentative="1">
      <w:start w:val="1"/>
      <w:numFmt w:val="lowerRoman"/>
      <w:lvlText w:val="%3."/>
      <w:lvlJc w:val="right"/>
      <w:pPr>
        <w:ind w:left="4230" w:hanging="180"/>
      </w:pPr>
    </w:lvl>
    <w:lvl w:ilvl="3" w:tplc="0419000F" w:tentative="1">
      <w:start w:val="1"/>
      <w:numFmt w:val="decimal"/>
      <w:lvlText w:val="%4."/>
      <w:lvlJc w:val="left"/>
      <w:pPr>
        <w:ind w:left="4950" w:hanging="360"/>
      </w:pPr>
    </w:lvl>
    <w:lvl w:ilvl="4" w:tplc="04190019" w:tentative="1">
      <w:start w:val="1"/>
      <w:numFmt w:val="lowerLetter"/>
      <w:lvlText w:val="%5."/>
      <w:lvlJc w:val="left"/>
      <w:pPr>
        <w:ind w:left="5670" w:hanging="360"/>
      </w:pPr>
    </w:lvl>
    <w:lvl w:ilvl="5" w:tplc="0419001B" w:tentative="1">
      <w:start w:val="1"/>
      <w:numFmt w:val="lowerRoman"/>
      <w:lvlText w:val="%6."/>
      <w:lvlJc w:val="right"/>
      <w:pPr>
        <w:ind w:left="6390" w:hanging="180"/>
      </w:pPr>
    </w:lvl>
    <w:lvl w:ilvl="6" w:tplc="0419000F" w:tentative="1">
      <w:start w:val="1"/>
      <w:numFmt w:val="decimal"/>
      <w:lvlText w:val="%7."/>
      <w:lvlJc w:val="left"/>
      <w:pPr>
        <w:ind w:left="7110" w:hanging="360"/>
      </w:pPr>
    </w:lvl>
    <w:lvl w:ilvl="7" w:tplc="04190019" w:tentative="1">
      <w:start w:val="1"/>
      <w:numFmt w:val="lowerLetter"/>
      <w:lvlText w:val="%8."/>
      <w:lvlJc w:val="left"/>
      <w:pPr>
        <w:ind w:left="7830" w:hanging="360"/>
      </w:pPr>
    </w:lvl>
    <w:lvl w:ilvl="8" w:tplc="041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3">
    <w:nsid w:val="7EC521B4"/>
    <w:multiLevelType w:val="multilevel"/>
    <w:tmpl w:val="1818B7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6A"/>
    <w:rsid w:val="00021C51"/>
    <w:rsid w:val="00053059"/>
    <w:rsid w:val="00074479"/>
    <w:rsid w:val="000937FB"/>
    <w:rsid w:val="000956EC"/>
    <w:rsid w:val="000E5A1A"/>
    <w:rsid w:val="001234AC"/>
    <w:rsid w:val="0013586A"/>
    <w:rsid w:val="001C409A"/>
    <w:rsid w:val="001F7050"/>
    <w:rsid w:val="002319E0"/>
    <w:rsid w:val="00307832"/>
    <w:rsid w:val="003335EA"/>
    <w:rsid w:val="00366F03"/>
    <w:rsid w:val="0037751E"/>
    <w:rsid w:val="003C709E"/>
    <w:rsid w:val="003D224F"/>
    <w:rsid w:val="00435992"/>
    <w:rsid w:val="004B73D2"/>
    <w:rsid w:val="004B74B9"/>
    <w:rsid w:val="004C4802"/>
    <w:rsid w:val="004E556D"/>
    <w:rsid w:val="00513F0B"/>
    <w:rsid w:val="0055072B"/>
    <w:rsid w:val="00557373"/>
    <w:rsid w:val="005A719F"/>
    <w:rsid w:val="005B3C4B"/>
    <w:rsid w:val="005C433C"/>
    <w:rsid w:val="00621E0F"/>
    <w:rsid w:val="00625076"/>
    <w:rsid w:val="006571C0"/>
    <w:rsid w:val="00664A5D"/>
    <w:rsid w:val="006822BE"/>
    <w:rsid w:val="0068309D"/>
    <w:rsid w:val="006E068F"/>
    <w:rsid w:val="00705D50"/>
    <w:rsid w:val="00761360"/>
    <w:rsid w:val="00773BB3"/>
    <w:rsid w:val="007754D4"/>
    <w:rsid w:val="007C234C"/>
    <w:rsid w:val="007C396F"/>
    <w:rsid w:val="007E42F1"/>
    <w:rsid w:val="0081280E"/>
    <w:rsid w:val="00821787"/>
    <w:rsid w:val="00824743"/>
    <w:rsid w:val="00824B28"/>
    <w:rsid w:val="008266AC"/>
    <w:rsid w:val="00826C84"/>
    <w:rsid w:val="0084547D"/>
    <w:rsid w:val="00866B43"/>
    <w:rsid w:val="0087321F"/>
    <w:rsid w:val="00880840"/>
    <w:rsid w:val="00880C7B"/>
    <w:rsid w:val="008C65EC"/>
    <w:rsid w:val="008D32CE"/>
    <w:rsid w:val="008F18E9"/>
    <w:rsid w:val="00906C4D"/>
    <w:rsid w:val="0091264B"/>
    <w:rsid w:val="00924D86"/>
    <w:rsid w:val="00933323"/>
    <w:rsid w:val="009534A8"/>
    <w:rsid w:val="00962652"/>
    <w:rsid w:val="00963E65"/>
    <w:rsid w:val="009A2E28"/>
    <w:rsid w:val="009B00B6"/>
    <w:rsid w:val="009D5149"/>
    <w:rsid w:val="00A00B20"/>
    <w:rsid w:val="00A02C15"/>
    <w:rsid w:val="00A23DA6"/>
    <w:rsid w:val="00A37776"/>
    <w:rsid w:val="00A82D6C"/>
    <w:rsid w:val="00AA7C84"/>
    <w:rsid w:val="00AE1F6E"/>
    <w:rsid w:val="00B21B9D"/>
    <w:rsid w:val="00B413A6"/>
    <w:rsid w:val="00B423E3"/>
    <w:rsid w:val="00B65D59"/>
    <w:rsid w:val="00B84B59"/>
    <w:rsid w:val="00B908B1"/>
    <w:rsid w:val="00C707CC"/>
    <w:rsid w:val="00C70941"/>
    <w:rsid w:val="00C87335"/>
    <w:rsid w:val="00C92150"/>
    <w:rsid w:val="00CD3BF0"/>
    <w:rsid w:val="00D1438F"/>
    <w:rsid w:val="00D24DCF"/>
    <w:rsid w:val="00D35127"/>
    <w:rsid w:val="00D83FD7"/>
    <w:rsid w:val="00DA1E19"/>
    <w:rsid w:val="00DD64FD"/>
    <w:rsid w:val="00DF04D8"/>
    <w:rsid w:val="00DF64D1"/>
    <w:rsid w:val="00E60947"/>
    <w:rsid w:val="00E91C2A"/>
    <w:rsid w:val="00EA279A"/>
    <w:rsid w:val="00EA7EDA"/>
    <w:rsid w:val="00EB36BC"/>
    <w:rsid w:val="00EC15B4"/>
    <w:rsid w:val="00EC5905"/>
    <w:rsid w:val="00F01304"/>
    <w:rsid w:val="00F020E2"/>
    <w:rsid w:val="00F0259F"/>
    <w:rsid w:val="00F11892"/>
    <w:rsid w:val="00F15F9B"/>
    <w:rsid w:val="00F20042"/>
    <w:rsid w:val="00F5645D"/>
    <w:rsid w:val="00F947FC"/>
    <w:rsid w:val="00FF23D4"/>
    <w:rsid w:val="00FF4BDF"/>
    <w:rsid w:val="00FF6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86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947F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86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947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A261-7B99-4D14-BE35-0E0F6EFFD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4</cp:revision>
  <dcterms:created xsi:type="dcterms:W3CDTF">2018-10-16T13:51:00Z</dcterms:created>
  <dcterms:modified xsi:type="dcterms:W3CDTF">2018-10-23T13:05:00Z</dcterms:modified>
</cp:coreProperties>
</file>