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348" w:tblpY="2821"/>
        <w:tblW w:w="10169" w:type="dxa"/>
        <w:tblLook w:val="04A0" w:firstRow="1" w:lastRow="0" w:firstColumn="1" w:lastColumn="0" w:noHBand="0" w:noVBand="1"/>
      </w:tblPr>
      <w:tblGrid>
        <w:gridCol w:w="4826"/>
        <w:gridCol w:w="236"/>
        <w:gridCol w:w="5107"/>
      </w:tblGrid>
      <w:tr w:rsidR="001C29A4" w:rsidTr="00657947">
        <w:trPr>
          <w:trHeight w:val="2105"/>
        </w:trPr>
        <w:tc>
          <w:tcPr>
            <w:tcW w:w="4826" w:type="dxa"/>
          </w:tcPr>
          <w:p w:rsidR="001C29A4" w:rsidRDefault="001C29A4" w:rsidP="00657947">
            <w:pPr>
              <w:pStyle w:val="2"/>
              <w:spacing w:line="240" w:lineRule="auto"/>
              <w:ind w:right="13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657947" w:rsidRDefault="00657947" w:rsidP="00657947"/>
          <w:p w:rsidR="00657947" w:rsidRDefault="00657947" w:rsidP="00657947"/>
          <w:p w:rsidR="00657947" w:rsidRDefault="00657947" w:rsidP="00657947"/>
          <w:p w:rsidR="00657947" w:rsidRPr="00657947" w:rsidRDefault="00657947" w:rsidP="00657947"/>
        </w:tc>
        <w:tc>
          <w:tcPr>
            <w:tcW w:w="236" w:type="dxa"/>
          </w:tcPr>
          <w:p w:rsidR="001C29A4" w:rsidRDefault="001C29A4" w:rsidP="00657947">
            <w:pPr>
              <w:pStyle w:val="2"/>
              <w:spacing w:line="240" w:lineRule="auto"/>
              <w:ind w:right="135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107" w:type="dxa"/>
          </w:tcPr>
          <w:p w:rsidR="001C29A4" w:rsidRPr="001C29A4" w:rsidRDefault="001C29A4" w:rsidP="00657947">
            <w:pPr>
              <w:pStyle w:val="1"/>
              <w:ind w:right="135"/>
              <w:jc w:val="left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1C29A4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«ЗАТВЕРДЖЕНО»</w:t>
            </w:r>
          </w:p>
          <w:p w:rsidR="001C29A4" w:rsidRPr="001C29A4" w:rsidRDefault="001C29A4" w:rsidP="00657947">
            <w:pPr>
              <w:pStyle w:val="2"/>
              <w:spacing w:line="240" w:lineRule="auto"/>
              <w:ind w:right="135"/>
              <w:jc w:val="left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1C29A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Рішенням   </w:t>
            </w:r>
            <w:proofErr w:type="spellStart"/>
            <w:r w:rsidRPr="001C29A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_____сес</w:t>
            </w:r>
            <w:proofErr w:type="spellEnd"/>
            <w:r w:rsidRPr="001C29A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ії сьомого скликання Малинської міської ради</w:t>
            </w:r>
          </w:p>
          <w:p w:rsidR="001C29A4" w:rsidRPr="001C29A4" w:rsidRDefault="0059530F" w:rsidP="00657947">
            <w:r>
              <w:t>від «___» _____________2018</w:t>
            </w:r>
            <w:r w:rsidR="001C29A4" w:rsidRPr="001C29A4">
              <w:t xml:space="preserve"> року</w:t>
            </w:r>
          </w:p>
        </w:tc>
      </w:tr>
    </w:tbl>
    <w:p w:rsidR="001C29A4" w:rsidRPr="00657947" w:rsidRDefault="00657947" w:rsidP="00657947">
      <w:pPr>
        <w:ind w:left="4395"/>
        <w:rPr>
          <w:sz w:val="26"/>
          <w:szCs w:val="26"/>
        </w:rPr>
      </w:pPr>
      <w:r w:rsidRPr="00657947">
        <w:rPr>
          <w:sz w:val="26"/>
          <w:szCs w:val="26"/>
        </w:rPr>
        <w:t>Додаток</w:t>
      </w:r>
    </w:p>
    <w:p w:rsidR="00657947" w:rsidRPr="00657947" w:rsidRDefault="004B25F5" w:rsidP="00657947">
      <w:pPr>
        <w:ind w:left="4395"/>
        <w:rPr>
          <w:sz w:val="26"/>
          <w:szCs w:val="26"/>
        </w:rPr>
      </w:pPr>
      <w:r>
        <w:rPr>
          <w:sz w:val="26"/>
          <w:szCs w:val="26"/>
        </w:rPr>
        <w:t>д</w:t>
      </w:r>
      <w:r w:rsidR="00657947" w:rsidRPr="00657947">
        <w:rPr>
          <w:sz w:val="26"/>
          <w:szCs w:val="26"/>
        </w:rPr>
        <w:t xml:space="preserve">о рішення </w:t>
      </w:r>
      <w:r>
        <w:rPr>
          <w:sz w:val="26"/>
          <w:szCs w:val="26"/>
        </w:rPr>
        <w:t xml:space="preserve">55-ї </w:t>
      </w:r>
      <w:r w:rsidR="00657947" w:rsidRPr="00657947">
        <w:rPr>
          <w:sz w:val="26"/>
          <w:szCs w:val="26"/>
        </w:rPr>
        <w:t xml:space="preserve">сесії сьомого скликання </w:t>
      </w:r>
    </w:p>
    <w:p w:rsidR="00657947" w:rsidRPr="00657947" w:rsidRDefault="00657947" w:rsidP="00657947">
      <w:pPr>
        <w:ind w:left="4395"/>
        <w:rPr>
          <w:sz w:val="26"/>
          <w:szCs w:val="26"/>
        </w:rPr>
      </w:pPr>
      <w:r w:rsidRPr="00657947">
        <w:rPr>
          <w:sz w:val="26"/>
          <w:szCs w:val="26"/>
        </w:rPr>
        <w:t>Малинської міської ради</w:t>
      </w:r>
    </w:p>
    <w:p w:rsidR="00657947" w:rsidRPr="00657947" w:rsidRDefault="00657947" w:rsidP="00657947">
      <w:pPr>
        <w:ind w:left="4395"/>
        <w:rPr>
          <w:sz w:val="26"/>
          <w:szCs w:val="26"/>
        </w:rPr>
      </w:pPr>
      <w:r w:rsidRPr="00657947">
        <w:rPr>
          <w:sz w:val="26"/>
          <w:szCs w:val="26"/>
        </w:rPr>
        <w:t xml:space="preserve">від </w:t>
      </w:r>
      <w:r w:rsidR="004B25F5">
        <w:rPr>
          <w:sz w:val="26"/>
          <w:szCs w:val="26"/>
        </w:rPr>
        <w:t>22.06.2018 №98</w:t>
      </w:r>
    </w:p>
    <w:p w:rsidR="00657947" w:rsidRDefault="00657947" w:rsidP="00657947">
      <w:pPr>
        <w:jc w:val="right"/>
        <w:rPr>
          <w:sz w:val="28"/>
          <w:szCs w:val="28"/>
        </w:rPr>
      </w:pPr>
    </w:p>
    <w:p w:rsidR="00657947" w:rsidRDefault="00657947" w:rsidP="00657947">
      <w:pPr>
        <w:jc w:val="right"/>
        <w:rPr>
          <w:sz w:val="28"/>
          <w:szCs w:val="28"/>
        </w:rPr>
      </w:pPr>
    </w:p>
    <w:p w:rsidR="001C29A4" w:rsidRDefault="001C29A4" w:rsidP="001C29A4">
      <w:pPr>
        <w:jc w:val="center"/>
        <w:rPr>
          <w:sz w:val="72"/>
          <w:szCs w:val="72"/>
        </w:rPr>
      </w:pPr>
    </w:p>
    <w:p w:rsidR="001C29A4" w:rsidRDefault="001C29A4" w:rsidP="001C29A4">
      <w:pPr>
        <w:jc w:val="center"/>
        <w:rPr>
          <w:sz w:val="72"/>
          <w:szCs w:val="72"/>
        </w:rPr>
      </w:pPr>
    </w:p>
    <w:p w:rsidR="001C29A4" w:rsidRPr="001C29A4" w:rsidRDefault="001C29A4" w:rsidP="001C29A4">
      <w:pPr>
        <w:jc w:val="center"/>
        <w:rPr>
          <w:sz w:val="40"/>
          <w:szCs w:val="40"/>
        </w:rPr>
      </w:pPr>
    </w:p>
    <w:p w:rsidR="001C29A4" w:rsidRPr="001C29A4" w:rsidRDefault="001C29A4" w:rsidP="001C29A4">
      <w:pPr>
        <w:jc w:val="center"/>
        <w:rPr>
          <w:b/>
          <w:sz w:val="56"/>
          <w:szCs w:val="56"/>
        </w:rPr>
      </w:pPr>
      <w:r w:rsidRPr="001C29A4">
        <w:rPr>
          <w:b/>
          <w:sz w:val="56"/>
          <w:szCs w:val="56"/>
        </w:rPr>
        <w:t>СТАТУТ</w:t>
      </w:r>
    </w:p>
    <w:p w:rsidR="001C29A4" w:rsidRPr="001C29A4" w:rsidRDefault="001C29A4" w:rsidP="001C29A4">
      <w:pPr>
        <w:rPr>
          <w:sz w:val="56"/>
          <w:szCs w:val="56"/>
        </w:rPr>
      </w:pPr>
    </w:p>
    <w:p w:rsidR="001C29A4" w:rsidRPr="001C29A4" w:rsidRDefault="001C29A4" w:rsidP="001C29A4">
      <w:pPr>
        <w:pStyle w:val="4"/>
        <w:spacing w:line="240" w:lineRule="auto"/>
        <w:ind w:left="0" w:right="0" w:firstLine="0"/>
        <w:rPr>
          <w:rFonts w:ascii="Times New Roman" w:hAnsi="Times New Roman" w:cs="Times New Roman"/>
          <w:sz w:val="40"/>
          <w:szCs w:val="40"/>
        </w:rPr>
      </w:pPr>
      <w:r w:rsidRPr="001C29A4">
        <w:rPr>
          <w:rFonts w:ascii="Times New Roman" w:hAnsi="Times New Roman" w:cs="Times New Roman"/>
          <w:sz w:val="40"/>
          <w:szCs w:val="40"/>
        </w:rPr>
        <w:t>МАЛИНСЬКОГО МІСЬКРАЙОННОГО ТЕРИТОРІАЛЬНОГО МЕДИЧНОГО ОБʼЄДНАННЯ</w:t>
      </w:r>
    </w:p>
    <w:p w:rsidR="001C29A4" w:rsidRPr="001C29A4" w:rsidRDefault="001C29A4" w:rsidP="001C29A4">
      <w:pPr>
        <w:jc w:val="center"/>
        <w:rPr>
          <w:sz w:val="40"/>
          <w:szCs w:val="40"/>
        </w:rPr>
      </w:pPr>
      <w:r w:rsidRPr="001C29A4">
        <w:rPr>
          <w:sz w:val="40"/>
          <w:szCs w:val="40"/>
        </w:rPr>
        <w:t>(нова редакція)</w:t>
      </w:r>
    </w:p>
    <w:p w:rsidR="001C29A4" w:rsidRDefault="001C29A4" w:rsidP="001C29A4">
      <w:pPr>
        <w:rPr>
          <w:sz w:val="22"/>
          <w:szCs w:val="22"/>
          <w:lang w:val="ru-RU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</w:t>
      </w:r>
    </w:p>
    <w:p w:rsidR="001C29A4" w:rsidRDefault="001C29A4" w:rsidP="001C29A4">
      <w:pPr>
        <w:tabs>
          <w:tab w:val="left" w:pos="9639"/>
        </w:tabs>
        <w:spacing w:line="458" w:lineRule="auto"/>
        <w:ind w:right="61"/>
        <w:rPr>
          <w:b/>
          <w:bCs/>
          <w:color w:val="000000"/>
          <w:sz w:val="28"/>
        </w:rPr>
      </w:pPr>
      <w:r>
        <w:rPr>
          <w:noProof/>
          <w:lang w:val="ru-RU"/>
        </w:rPr>
        <w:t xml:space="preserve">                                                          </w:t>
      </w:r>
    </w:p>
    <w:p w:rsidR="001C29A4" w:rsidRDefault="001C29A4" w:rsidP="001C29A4">
      <w:pPr>
        <w:tabs>
          <w:tab w:val="left" w:pos="9639"/>
        </w:tabs>
        <w:spacing w:line="458" w:lineRule="auto"/>
        <w:ind w:right="61"/>
        <w:jc w:val="center"/>
        <w:rPr>
          <w:b/>
          <w:bCs/>
          <w:color w:val="000000"/>
          <w:sz w:val="28"/>
        </w:rPr>
      </w:pPr>
    </w:p>
    <w:p w:rsidR="001C29A4" w:rsidRDefault="001C29A4" w:rsidP="001C29A4">
      <w:pPr>
        <w:tabs>
          <w:tab w:val="left" w:pos="9639"/>
        </w:tabs>
        <w:spacing w:line="458" w:lineRule="auto"/>
        <w:ind w:right="61"/>
        <w:jc w:val="center"/>
        <w:rPr>
          <w:b/>
          <w:bCs/>
          <w:color w:val="000000"/>
          <w:sz w:val="28"/>
        </w:rPr>
      </w:pPr>
    </w:p>
    <w:p w:rsidR="001C29A4" w:rsidRDefault="001C29A4" w:rsidP="001C29A4">
      <w:pPr>
        <w:pStyle w:val="a5"/>
        <w:ind w:right="360"/>
        <w:rPr>
          <w:rFonts w:ascii="Arial" w:hAnsi="Arial" w:cs="Arial"/>
          <w:sz w:val="22"/>
        </w:rPr>
      </w:pPr>
      <w:r>
        <w:rPr>
          <w:rFonts w:ascii="Garamond" w:hAnsi="Garamond"/>
          <w:sz w:val="28"/>
          <w:szCs w:val="28"/>
          <w:lang w:val="ru-RU"/>
        </w:rPr>
        <w:tab/>
        <w:t xml:space="preserve">      </w:t>
      </w:r>
      <w:r>
        <w:rPr>
          <w:noProof/>
          <w:lang w:val="ru-RU"/>
        </w:rPr>
        <w:t xml:space="preserve">                                                  </w:t>
      </w:r>
    </w:p>
    <w:p w:rsidR="001C29A4" w:rsidRDefault="001C29A4" w:rsidP="001C29A4">
      <w:pPr>
        <w:tabs>
          <w:tab w:val="left" w:pos="9639"/>
        </w:tabs>
        <w:spacing w:line="458" w:lineRule="auto"/>
        <w:ind w:right="61"/>
        <w:jc w:val="right"/>
        <w:rPr>
          <w:b/>
          <w:bCs/>
          <w:color w:val="000000"/>
          <w:sz w:val="28"/>
        </w:rPr>
      </w:pPr>
    </w:p>
    <w:p w:rsidR="001C29A4" w:rsidRDefault="001C29A4" w:rsidP="001C29A4">
      <w:pPr>
        <w:tabs>
          <w:tab w:val="left" w:pos="9639"/>
        </w:tabs>
        <w:spacing w:line="458" w:lineRule="auto"/>
        <w:ind w:right="61"/>
        <w:jc w:val="right"/>
        <w:rPr>
          <w:b/>
          <w:bCs/>
          <w:color w:val="000000"/>
          <w:sz w:val="28"/>
        </w:rPr>
      </w:pPr>
    </w:p>
    <w:p w:rsidR="001C29A4" w:rsidRDefault="001C29A4" w:rsidP="001C29A4">
      <w:pPr>
        <w:tabs>
          <w:tab w:val="left" w:pos="4052"/>
          <w:tab w:val="center" w:pos="5662"/>
        </w:tabs>
        <w:jc w:val="center"/>
        <w:rPr>
          <w:b/>
          <w:bCs/>
          <w:sz w:val="18"/>
          <w:szCs w:val="18"/>
          <w:lang w:val="ru-RU"/>
        </w:rPr>
      </w:pPr>
      <w:r>
        <w:rPr>
          <w:b/>
          <w:bCs/>
          <w:sz w:val="18"/>
          <w:szCs w:val="18"/>
          <w:lang w:val="ru-RU"/>
        </w:rPr>
        <w:t xml:space="preserve">  </w:t>
      </w:r>
    </w:p>
    <w:p w:rsidR="001C29A4" w:rsidRDefault="001C29A4" w:rsidP="001C29A4">
      <w:pPr>
        <w:tabs>
          <w:tab w:val="left" w:pos="4052"/>
          <w:tab w:val="center" w:pos="5662"/>
        </w:tabs>
        <w:jc w:val="center"/>
        <w:rPr>
          <w:b/>
          <w:bCs/>
          <w:sz w:val="18"/>
          <w:szCs w:val="18"/>
          <w:lang w:val="ru-RU"/>
        </w:rPr>
      </w:pPr>
    </w:p>
    <w:p w:rsidR="001C29A4" w:rsidRDefault="001C29A4" w:rsidP="001C29A4">
      <w:pPr>
        <w:tabs>
          <w:tab w:val="left" w:pos="4052"/>
          <w:tab w:val="center" w:pos="5662"/>
        </w:tabs>
        <w:jc w:val="center"/>
        <w:rPr>
          <w:b/>
          <w:bCs/>
          <w:sz w:val="18"/>
          <w:szCs w:val="18"/>
          <w:lang w:val="ru-RU"/>
        </w:rPr>
      </w:pPr>
    </w:p>
    <w:p w:rsidR="001C29A4" w:rsidRDefault="001C29A4" w:rsidP="001C29A4">
      <w:pPr>
        <w:tabs>
          <w:tab w:val="left" w:pos="4052"/>
          <w:tab w:val="center" w:pos="5662"/>
        </w:tabs>
        <w:jc w:val="center"/>
        <w:rPr>
          <w:b/>
          <w:bCs/>
          <w:sz w:val="18"/>
          <w:szCs w:val="18"/>
          <w:lang w:val="ru-RU"/>
        </w:rPr>
      </w:pPr>
    </w:p>
    <w:p w:rsidR="001C29A4" w:rsidRDefault="001C29A4" w:rsidP="001C29A4">
      <w:pPr>
        <w:tabs>
          <w:tab w:val="left" w:pos="4052"/>
          <w:tab w:val="center" w:pos="5662"/>
        </w:tabs>
        <w:jc w:val="center"/>
        <w:rPr>
          <w:b/>
          <w:bCs/>
          <w:sz w:val="18"/>
          <w:szCs w:val="18"/>
          <w:lang w:val="ru-RU"/>
        </w:rPr>
      </w:pPr>
    </w:p>
    <w:p w:rsidR="001C29A4" w:rsidRDefault="001C29A4" w:rsidP="00657947">
      <w:pPr>
        <w:tabs>
          <w:tab w:val="left" w:pos="4052"/>
          <w:tab w:val="center" w:pos="5662"/>
        </w:tabs>
        <w:rPr>
          <w:b/>
          <w:bCs/>
          <w:sz w:val="18"/>
          <w:szCs w:val="18"/>
          <w:lang w:val="ru-RU"/>
        </w:rPr>
      </w:pPr>
    </w:p>
    <w:p w:rsidR="001C29A4" w:rsidRDefault="001C29A4" w:rsidP="001C29A4">
      <w:pPr>
        <w:tabs>
          <w:tab w:val="left" w:pos="4052"/>
          <w:tab w:val="center" w:pos="5662"/>
        </w:tabs>
        <w:jc w:val="center"/>
        <w:rPr>
          <w:b/>
          <w:bCs/>
          <w:sz w:val="18"/>
          <w:szCs w:val="18"/>
          <w:lang w:val="ru-RU"/>
        </w:rPr>
      </w:pPr>
    </w:p>
    <w:p w:rsidR="001C29A4" w:rsidRDefault="001C29A4" w:rsidP="001C29A4">
      <w:pPr>
        <w:tabs>
          <w:tab w:val="left" w:pos="4052"/>
          <w:tab w:val="center" w:pos="5662"/>
        </w:tabs>
        <w:jc w:val="center"/>
        <w:rPr>
          <w:b/>
          <w:bCs/>
          <w:sz w:val="18"/>
          <w:szCs w:val="18"/>
          <w:lang w:val="ru-RU"/>
        </w:rPr>
      </w:pPr>
    </w:p>
    <w:p w:rsidR="001C29A4" w:rsidRDefault="001C29A4" w:rsidP="001C29A4">
      <w:pPr>
        <w:tabs>
          <w:tab w:val="left" w:pos="4052"/>
          <w:tab w:val="center" w:pos="5662"/>
        </w:tabs>
        <w:jc w:val="center"/>
        <w:rPr>
          <w:b/>
          <w:bCs/>
          <w:sz w:val="18"/>
          <w:szCs w:val="18"/>
          <w:lang w:val="ru-RU"/>
        </w:rPr>
      </w:pPr>
    </w:p>
    <w:p w:rsidR="001C29A4" w:rsidRPr="001C29A4" w:rsidRDefault="001C29A4" w:rsidP="001C29A4">
      <w:pPr>
        <w:tabs>
          <w:tab w:val="left" w:pos="4052"/>
          <w:tab w:val="center" w:pos="5662"/>
        </w:tabs>
        <w:jc w:val="center"/>
        <w:rPr>
          <w:bCs/>
          <w:sz w:val="28"/>
          <w:szCs w:val="28"/>
        </w:rPr>
      </w:pPr>
      <w:r w:rsidRPr="001C29A4">
        <w:rPr>
          <w:bCs/>
          <w:sz w:val="28"/>
          <w:szCs w:val="28"/>
          <w:lang w:val="ru-RU"/>
        </w:rPr>
        <w:t xml:space="preserve">  </w:t>
      </w:r>
      <w:r w:rsidRPr="001C29A4">
        <w:rPr>
          <w:bCs/>
          <w:sz w:val="28"/>
          <w:szCs w:val="28"/>
        </w:rPr>
        <w:t>м. Малин</w:t>
      </w:r>
      <w:r w:rsidRPr="001C29A4">
        <w:rPr>
          <w:bCs/>
          <w:sz w:val="28"/>
          <w:szCs w:val="28"/>
          <w:lang w:val="ru-RU"/>
        </w:rPr>
        <w:t xml:space="preserve"> – </w:t>
      </w:r>
      <w:r w:rsidRPr="001C29A4">
        <w:rPr>
          <w:bCs/>
          <w:sz w:val="28"/>
          <w:szCs w:val="28"/>
        </w:rPr>
        <w:t>201</w:t>
      </w:r>
      <w:r w:rsidR="0059530F">
        <w:rPr>
          <w:bCs/>
          <w:sz w:val="28"/>
          <w:szCs w:val="28"/>
        </w:rPr>
        <w:t>8</w:t>
      </w:r>
      <w:r w:rsidRPr="001C29A4">
        <w:rPr>
          <w:bCs/>
          <w:sz w:val="28"/>
          <w:szCs w:val="28"/>
        </w:rPr>
        <w:t xml:space="preserve"> </w:t>
      </w:r>
    </w:p>
    <w:p w:rsidR="00627E7B" w:rsidRPr="00661944" w:rsidRDefault="00627E7B" w:rsidP="00627E7B">
      <w:pPr>
        <w:jc w:val="center"/>
        <w:rPr>
          <w:b/>
          <w:sz w:val="28"/>
          <w:szCs w:val="28"/>
        </w:rPr>
      </w:pPr>
      <w:r w:rsidRPr="00661944">
        <w:rPr>
          <w:b/>
          <w:sz w:val="28"/>
          <w:szCs w:val="28"/>
        </w:rPr>
        <w:lastRenderedPageBreak/>
        <w:t>1. З</w:t>
      </w:r>
      <w:r w:rsidR="00397A37">
        <w:rPr>
          <w:b/>
          <w:sz w:val="28"/>
          <w:szCs w:val="28"/>
        </w:rPr>
        <w:t>АГАЛЬНІ ПОЛОЖЕННЯ</w:t>
      </w:r>
    </w:p>
    <w:p w:rsidR="00627E7B" w:rsidRPr="00661944" w:rsidRDefault="00627E7B" w:rsidP="00627E7B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 xml:space="preserve">1.1. </w:t>
      </w:r>
      <w:proofErr w:type="spellStart"/>
      <w:r w:rsidRPr="00661944">
        <w:rPr>
          <w:sz w:val="28"/>
          <w:szCs w:val="28"/>
        </w:rPr>
        <w:t>Малинс</w:t>
      </w:r>
      <w:r w:rsidR="00F85B2C" w:rsidRPr="00661944">
        <w:rPr>
          <w:sz w:val="28"/>
          <w:szCs w:val="28"/>
        </w:rPr>
        <w:t>ьке</w:t>
      </w:r>
      <w:proofErr w:type="spellEnd"/>
      <w:r w:rsidR="00F85B2C" w:rsidRPr="00661944">
        <w:rPr>
          <w:sz w:val="28"/>
          <w:szCs w:val="28"/>
        </w:rPr>
        <w:t xml:space="preserve"> </w:t>
      </w:r>
      <w:proofErr w:type="spellStart"/>
      <w:r w:rsidR="00F85B2C" w:rsidRPr="00661944">
        <w:rPr>
          <w:sz w:val="28"/>
          <w:szCs w:val="28"/>
        </w:rPr>
        <w:t>міськрайонне</w:t>
      </w:r>
      <w:proofErr w:type="spellEnd"/>
      <w:r w:rsidR="00F85B2C" w:rsidRPr="00661944">
        <w:rPr>
          <w:sz w:val="28"/>
          <w:szCs w:val="28"/>
        </w:rPr>
        <w:t xml:space="preserve"> територіальне </w:t>
      </w:r>
      <w:r w:rsidRPr="00661944">
        <w:rPr>
          <w:sz w:val="28"/>
          <w:szCs w:val="28"/>
        </w:rPr>
        <w:t xml:space="preserve">медичне об’єднання (далі </w:t>
      </w:r>
      <w:proofErr w:type="spellStart"/>
      <w:r w:rsidRPr="00661944">
        <w:rPr>
          <w:sz w:val="28"/>
          <w:szCs w:val="28"/>
        </w:rPr>
        <w:t>Малинське</w:t>
      </w:r>
      <w:proofErr w:type="spellEnd"/>
      <w:r w:rsidRPr="00661944">
        <w:rPr>
          <w:sz w:val="28"/>
          <w:szCs w:val="28"/>
        </w:rPr>
        <w:t xml:space="preserve"> МРТМО) є  закладом охорони здоров’я (ЗОЗ) Малинської  міської  ради Житомирської області, що надає вторинну  медичну допомогу населенню м. Малина та  </w:t>
      </w:r>
      <w:proofErr w:type="spellStart"/>
      <w:r w:rsidRPr="00661944">
        <w:rPr>
          <w:sz w:val="28"/>
          <w:szCs w:val="28"/>
        </w:rPr>
        <w:t>Малинського</w:t>
      </w:r>
      <w:proofErr w:type="spellEnd"/>
      <w:r w:rsidRPr="00661944">
        <w:rPr>
          <w:sz w:val="28"/>
          <w:szCs w:val="28"/>
        </w:rPr>
        <w:t xml:space="preserve"> району</w:t>
      </w:r>
      <w:r w:rsidR="006A30BC" w:rsidRPr="00661944">
        <w:rPr>
          <w:sz w:val="28"/>
          <w:szCs w:val="28"/>
        </w:rPr>
        <w:t xml:space="preserve"> </w:t>
      </w:r>
      <w:r w:rsidRPr="00661944">
        <w:rPr>
          <w:sz w:val="28"/>
          <w:szCs w:val="28"/>
        </w:rPr>
        <w:t xml:space="preserve">(далі </w:t>
      </w:r>
      <w:r w:rsidR="006A30BC" w:rsidRPr="00661944">
        <w:rPr>
          <w:sz w:val="28"/>
          <w:szCs w:val="28"/>
        </w:rPr>
        <w:t>–</w:t>
      </w:r>
      <w:r w:rsidRPr="00661944">
        <w:rPr>
          <w:sz w:val="28"/>
          <w:szCs w:val="28"/>
        </w:rPr>
        <w:t xml:space="preserve"> населенню</w:t>
      </w:r>
      <w:r w:rsidR="006A30BC" w:rsidRPr="00661944">
        <w:rPr>
          <w:sz w:val="28"/>
          <w:szCs w:val="28"/>
        </w:rPr>
        <w:t>)</w:t>
      </w:r>
      <w:r w:rsidRPr="00661944">
        <w:rPr>
          <w:sz w:val="28"/>
          <w:szCs w:val="28"/>
        </w:rPr>
        <w:t>.</w:t>
      </w:r>
    </w:p>
    <w:p w:rsidR="00627E7B" w:rsidRPr="00661944" w:rsidRDefault="00627E7B" w:rsidP="00627E7B">
      <w:pPr>
        <w:jc w:val="both"/>
        <w:rPr>
          <w:sz w:val="28"/>
          <w:szCs w:val="28"/>
        </w:rPr>
      </w:pPr>
      <w:r w:rsidRPr="000D1C4F">
        <w:rPr>
          <w:sz w:val="28"/>
          <w:szCs w:val="28"/>
        </w:rPr>
        <w:t xml:space="preserve">1.2. </w:t>
      </w:r>
      <w:proofErr w:type="spellStart"/>
      <w:r w:rsidRPr="000D1C4F">
        <w:rPr>
          <w:sz w:val="28"/>
          <w:szCs w:val="28"/>
        </w:rPr>
        <w:t>Малинське</w:t>
      </w:r>
      <w:proofErr w:type="spellEnd"/>
      <w:r w:rsidRPr="000D1C4F">
        <w:rPr>
          <w:sz w:val="28"/>
          <w:szCs w:val="28"/>
        </w:rPr>
        <w:t xml:space="preserve"> </w:t>
      </w:r>
      <w:r w:rsidR="00397A37" w:rsidRPr="000D1C4F">
        <w:rPr>
          <w:sz w:val="28"/>
          <w:szCs w:val="28"/>
        </w:rPr>
        <w:t>М</w:t>
      </w:r>
      <w:r w:rsidRPr="000D1C4F">
        <w:rPr>
          <w:sz w:val="28"/>
          <w:szCs w:val="28"/>
        </w:rPr>
        <w:t xml:space="preserve">РТМО створено </w:t>
      </w:r>
      <w:r w:rsidR="00857974" w:rsidRPr="000D1C4F">
        <w:rPr>
          <w:sz w:val="28"/>
          <w:szCs w:val="28"/>
        </w:rPr>
        <w:t>рішенням виконкому Малинської районної ради від 30.12.1991р. № 247</w:t>
      </w:r>
      <w:r w:rsidR="00136B29" w:rsidRPr="000D1C4F">
        <w:rPr>
          <w:sz w:val="28"/>
          <w:szCs w:val="28"/>
        </w:rPr>
        <w:t>;</w:t>
      </w:r>
      <w:r w:rsidR="00423AE5" w:rsidRPr="000D1C4F">
        <w:rPr>
          <w:sz w:val="28"/>
          <w:szCs w:val="28"/>
        </w:rPr>
        <w:t xml:space="preserve"> рішенням 27 сесії Малинської</w:t>
      </w:r>
      <w:r w:rsidRPr="000D1C4F">
        <w:rPr>
          <w:sz w:val="28"/>
          <w:szCs w:val="28"/>
        </w:rPr>
        <w:t xml:space="preserve"> міської  ради  четвертого  с</w:t>
      </w:r>
      <w:r w:rsidR="00423AE5" w:rsidRPr="000D1C4F">
        <w:rPr>
          <w:sz w:val="28"/>
          <w:szCs w:val="28"/>
        </w:rPr>
        <w:t>кликання  від 15 липня</w:t>
      </w:r>
      <w:r w:rsidR="00136B29" w:rsidRPr="000D1C4F">
        <w:rPr>
          <w:sz w:val="28"/>
          <w:szCs w:val="28"/>
        </w:rPr>
        <w:t xml:space="preserve"> </w:t>
      </w:r>
      <w:r w:rsidR="00423AE5" w:rsidRPr="000D1C4F">
        <w:rPr>
          <w:sz w:val="28"/>
          <w:szCs w:val="28"/>
        </w:rPr>
        <w:t>2004 р. з</w:t>
      </w:r>
      <w:r w:rsidRPr="000D1C4F">
        <w:rPr>
          <w:sz w:val="28"/>
          <w:szCs w:val="28"/>
        </w:rPr>
        <w:t xml:space="preserve">мінено назву на </w:t>
      </w:r>
      <w:proofErr w:type="spellStart"/>
      <w:r w:rsidRPr="000D1C4F">
        <w:rPr>
          <w:sz w:val="28"/>
          <w:szCs w:val="28"/>
        </w:rPr>
        <w:t>Малинське</w:t>
      </w:r>
      <w:proofErr w:type="spellEnd"/>
      <w:r w:rsidRPr="000D1C4F">
        <w:rPr>
          <w:sz w:val="28"/>
          <w:szCs w:val="28"/>
        </w:rPr>
        <w:t xml:space="preserve"> </w:t>
      </w:r>
      <w:proofErr w:type="spellStart"/>
      <w:r w:rsidRPr="000D1C4F">
        <w:rPr>
          <w:sz w:val="28"/>
          <w:szCs w:val="28"/>
        </w:rPr>
        <w:t>міськрайонне</w:t>
      </w:r>
      <w:proofErr w:type="spellEnd"/>
      <w:r w:rsidRPr="000D1C4F">
        <w:rPr>
          <w:sz w:val="28"/>
          <w:szCs w:val="28"/>
        </w:rPr>
        <w:t xml:space="preserve"> територіальне медичне об’єднання.</w:t>
      </w:r>
    </w:p>
    <w:p w:rsidR="000D1C4F" w:rsidRDefault="00627E7B" w:rsidP="00627E7B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 xml:space="preserve">1.3. </w:t>
      </w:r>
      <w:proofErr w:type="spellStart"/>
      <w:r w:rsidR="000D1C4F">
        <w:rPr>
          <w:sz w:val="28"/>
          <w:szCs w:val="28"/>
        </w:rPr>
        <w:t>Малинське</w:t>
      </w:r>
      <w:proofErr w:type="spellEnd"/>
      <w:r w:rsidR="000D1C4F">
        <w:rPr>
          <w:sz w:val="28"/>
          <w:szCs w:val="28"/>
        </w:rPr>
        <w:t xml:space="preserve"> МРТМО являється неприбутковою організацією в розумінні п.12 ч.1 ст.2 Бюджетного кодексу України.</w:t>
      </w:r>
    </w:p>
    <w:p w:rsidR="00627E7B" w:rsidRPr="00661944" w:rsidRDefault="000D1C4F" w:rsidP="00627E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spellStart"/>
      <w:r w:rsidR="00627E7B" w:rsidRPr="00661944">
        <w:rPr>
          <w:sz w:val="28"/>
          <w:szCs w:val="28"/>
        </w:rPr>
        <w:t>Малинське</w:t>
      </w:r>
      <w:proofErr w:type="spellEnd"/>
      <w:r w:rsidR="00627E7B" w:rsidRPr="00661944">
        <w:rPr>
          <w:sz w:val="28"/>
          <w:szCs w:val="28"/>
        </w:rPr>
        <w:t xml:space="preserve"> МРТМО засноване на базі відокремленої частини комунальної власності територіальної громади міста Малина та </w:t>
      </w:r>
      <w:proofErr w:type="spellStart"/>
      <w:r w:rsidR="00627E7B" w:rsidRPr="00661944">
        <w:rPr>
          <w:sz w:val="28"/>
          <w:szCs w:val="28"/>
        </w:rPr>
        <w:t>Чоповицької</w:t>
      </w:r>
      <w:proofErr w:type="spellEnd"/>
      <w:r w:rsidR="00627E7B" w:rsidRPr="00661944">
        <w:rPr>
          <w:sz w:val="28"/>
          <w:szCs w:val="28"/>
        </w:rPr>
        <w:t xml:space="preserve"> селищної ради і є  об’єктом спільного користування жителів м. Малина та </w:t>
      </w:r>
      <w:proofErr w:type="spellStart"/>
      <w:r w:rsidR="00627E7B" w:rsidRPr="00661944">
        <w:rPr>
          <w:sz w:val="28"/>
          <w:szCs w:val="28"/>
        </w:rPr>
        <w:t>Малинського</w:t>
      </w:r>
      <w:proofErr w:type="spellEnd"/>
      <w:r w:rsidR="00627E7B" w:rsidRPr="00661944">
        <w:rPr>
          <w:sz w:val="28"/>
          <w:szCs w:val="28"/>
        </w:rPr>
        <w:t xml:space="preserve"> району. </w:t>
      </w:r>
    </w:p>
    <w:p w:rsidR="00627E7B" w:rsidRPr="00661944" w:rsidRDefault="0059530F" w:rsidP="00627E7B">
      <w:pPr>
        <w:jc w:val="both"/>
        <w:rPr>
          <w:sz w:val="28"/>
          <w:szCs w:val="28"/>
        </w:rPr>
      </w:pPr>
      <w:bookmarkStart w:id="0" w:name="_GoBack"/>
      <w:r w:rsidRPr="00DE77ED">
        <w:rPr>
          <w:sz w:val="28"/>
          <w:szCs w:val="28"/>
        </w:rPr>
        <w:t>Засновником</w:t>
      </w:r>
      <w:bookmarkEnd w:id="0"/>
      <w:r w:rsidRPr="0059530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та в</w:t>
      </w:r>
      <w:r w:rsidR="00423AE5" w:rsidRPr="00661944">
        <w:rPr>
          <w:sz w:val="28"/>
          <w:szCs w:val="28"/>
        </w:rPr>
        <w:t xml:space="preserve">ласником </w:t>
      </w:r>
      <w:r w:rsidR="00627E7B" w:rsidRPr="00661944">
        <w:rPr>
          <w:sz w:val="28"/>
          <w:szCs w:val="28"/>
        </w:rPr>
        <w:t xml:space="preserve">МРТМО є </w:t>
      </w:r>
      <w:proofErr w:type="spellStart"/>
      <w:r w:rsidR="00627E7B" w:rsidRPr="00661944">
        <w:rPr>
          <w:sz w:val="28"/>
          <w:szCs w:val="28"/>
        </w:rPr>
        <w:t>Малинська</w:t>
      </w:r>
      <w:proofErr w:type="spellEnd"/>
      <w:r w:rsidR="00627E7B" w:rsidRPr="00661944">
        <w:rPr>
          <w:sz w:val="28"/>
          <w:szCs w:val="28"/>
        </w:rPr>
        <w:t xml:space="preserve"> міська рада. Представником власника є відділ охорони здоров’я Малинськ</w:t>
      </w:r>
      <w:r w:rsidR="006B3372" w:rsidRPr="00661944">
        <w:rPr>
          <w:sz w:val="28"/>
          <w:szCs w:val="28"/>
        </w:rPr>
        <w:t>о</w:t>
      </w:r>
      <w:r w:rsidR="00627E7B" w:rsidRPr="00661944">
        <w:rPr>
          <w:sz w:val="28"/>
          <w:szCs w:val="28"/>
        </w:rPr>
        <w:t>ї міської  ради, далі - Уповноважений  орган управління.</w:t>
      </w:r>
    </w:p>
    <w:p w:rsidR="00627E7B" w:rsidRPr="00661944" w:rsidRDefault="00627E7B" w:rsidP="00627E7B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>1.</w:t>
      </w:r>
      <w:r w:rsidR="000D1C4F">
        <w:rPr>
          <w:sz w:val="28"/>
          <w:szCs w:val="28"/>
        </w:rPr>
        <w:t>5</w:t>
      </w:r>
      <w:r w:rsidRPr="00661944">
        <w:rPr>
          <w:sz w:val="28"/>
          <w:szCs w:val="28"/>
        </w:rPr>
        <w:t xml:space="preserve">. </w:t>
      </w:r>
      <w:proofErr w:type="spellStart"/>
      <w:r w:rsidRPr="00661944">
        <w:rPr>
          <w:sz w:val="28"/>
          <w:szCs w:val="28"/>
        </w:rPr>
        <w:t>Малинське</w:t>
      </w:r>
      <w:proofErr w:type="spellEnd"/>
      <w:r w:rsidRPr="00661944">
        <w:rPr>
          <w:sz w:val="28"/>
          <w:szCs w:val="28"/>
        </w:rPr>
        <w:t xml:space="preserve"> МРТМО у своїй діяльності керується Конституцією  України, законами України, постановами Верховної Ради України, актами Президента України та Кабі</w:t>
      </w:r>
      <w:r w:rsidR="00835693">
        <w:rPr>
          <w:sz w:val="28"/>
          <w:szCs w:val="28"/>
        </w:rPr>
        <w:t>нету міністрів України, а також</w:t>
      </w:r>
      <w:r w:rsidRPr="00661944">
        <w:rPr>
          <w:sz w:val="28"/>
          <w:szCs w:val="28"/>
        </w:rPr>
        <w:t xml:space="preserve"> актами Уповноваженого  органу управління та іншими  нормативно - правовими актами і цим Статутом.</w:t>
      </w:r>
    </w:p>
    <w:p w:rsidR="00627E7B" w:rsidRPr="00661944" w:rsidRDefault="00627E7B" w:rsidP="00627E7B">
      <w:pPr>
        <w:jc w:val="both"/>
        <w:rPr>
          <w:b/>
          <w:sz w:val="28"/>
          <w:szCs w:val="28"/>
        </w:rPr>
      </w:pPr>
    </w:p>
    <w:p w:rsidR="00627E7B" w:rsidRPr="00661944" w:rsidRDefault="00627E7B" w:rsidP="00627E7B">
      <w:pPr>
        <w:jc w:val="center"/>
        <w:rPr>
          <w:b/>
          <w:sz w:val="28"/>
          <w:szCs w:val="28"/>
        </w:rPr>
      </w:pPr>
      <w:r w:rsidRPr="00661944">
        <w:rPr>
          <w:b/>
          <w:sz w:val="28"/>
          <w:szCs w:val="28"/>
        </w:rPr>
        <w:t>2. Н</w:t>
      </w:r>
      <w:r w:rsidR="00397A37">
        <w:rPr>
          <w:b/>
          <w:sz w:val="28"/>
          <w:szCs w:val="28"/>
        </w:rPr>
        <w:t>АЙМЕНУВАННЯ ТА МІСЦЕЗНАХОДЖЕННЯ</w:t>
      </w:r>
    </w:p>
    <w:p w:rsidR="00627E7B" w:rsidRPr="00661944" w:rsidRDefault="00627E7B" w:rsidP="00423AE5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 xml:space="preserve">2.1. Найменування: </w:t>
      </w:r>
      <w:proofErr w:type="spellStart"/>
      <w:r w:rsidRPr="00661944">
        <w:rPr>
          <w:sz w:val="28"/>
          <w:szCs w:val="28"/>
        </w:rPr>
        <w:t>Малинське</w:t>
      </w:r>
      <w:proofErr w:type="spellEnd"/>
      <w:r w:rsidRPr="00661944">
        <w:rPr>
          <w:sz w:val="28"/>
          <w:szCs w:val="28"/>
        </w:rPr>
        <w:t xml:space="preserve"> </w:t>
      </w:r>
      <w:proofErr w:type="spellStart"/>
      <w:r w:rsidRPr="00661944">
        <w:rPr>
          <w:sz w:val="28"/>
          <w:szCs w:val="28"/>
        </w:rPr>
        <w:t>міськрайонне</w:t>
      </w:r>
      <w:proofErr w:type="spellEnd"/>
      <w:r w:rsidRPr="00661944">
        <w:rPr>
          <w:sz w:val="28"/>
          <w:szCs w:val="28"/>
        </w:rPr>
        <w:t xml:space="preserve"> територіальне медичне об’єднання</w:t>
      </w:r>
      <w:r w:rsidR="00661944">
        <w:rPr>
          <w:sz w:val="28"/>
          <w:szCs w:val="28"/>
        </w:rPr>
        <w:t>;</w:t>
      </w:r>
    </w:p>
    <w:p w:rsidR="00627E7B" w:rsidRPr="00661944" w:rsidRDefault="00627E7B" w:rsidP="00423AE5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 xml:space="preserve">скорочена назва: </w:t>
      </w:r>
      <w:proofErr w:type="spellStart"/>
      <w:r w:rsidRPr="00661944">
        <w:rPr>
          <w:sz w:val="28"/>
          <w:szCs w:val="28"/>
        </w:rPr>
        <w:t>Малинське</w:t>
      </w:r>
      <w:proofErr w:type="spellEnd"/>
      <w:r w:rsidRPr="00661944">
        <w:rPr>
          <w:sz w:val="28"/>
          <w:szCs w:val="28"/>
        </w:rPr>
        <w:t xml:space="preserve"> МРТМО</w:t>
      </w:r>
      <w:r w:rsidR="00661944">
        <w:rPr>
          <w:sz w:val="28"/>
          <w:szCs w:val="28"/>
        </w:rPr>
        <w:t>.</w:t>
      </w:r>
      <w:r w:rsidRPr="00661944">
        <w:rPr>
          <w:sz w:val="28"/>
          <w:szCs w:val="28"/>
        </w:rPr>
        <w:t xml:space="preserve"> </w:t>
      </w:r>
    </w:p>
    <w:p w:rsidR="00627E7B" w:rsidRPr="000D1C4F" w:rsidRDefault="00627E7B" w:rsidP="000D1C4F">
      <w:pPr>
        <w:numPr>
          <w:ilvl w:val="1"/>
          <w:numId w:val="20"/>
        </w:numPr>
        <w:tabs>
          <w:tab w:val="clear" w:pos="1080"/>
          <w:tab w:val="num" w:pos="0"/>
        </w:tabs>
        <w:ind w:left="0" w:firstLine="0"/>
        <w:jc w:val="both"/>
        <w:rPr>
          <w:sz w:val="28"/>
          <w:szCs w:val="28"/>
        </w:rPr>
      </w:pPr>
      <w:r w:rsidRPr="000D1C4F">
        <w:rPr>
          <w:sz w:val="28"/>
          <w:szCs w:val="28"/>
        </w:rPr>
        <w:t>Місцезнаходження: Юридична а</w:t>
      </w:r>
      <w:r w:rsidR="000D1C4F" w:rsidRPr="000D1C4F">
        <w:rPr>
          <w:sz w:val="28"/>
          <w:szCs w:val="28"/>
        </w:rPr>
        <w:t>дреса - 11600, Житомирська обл.,</w:t>
      </w:r>
      <w:r w:rsidR="000D1C4F">
        <w:rPr>
          <w:sz w:val="28"/>
          <w:szCs w:val="28"/>
        </w:rPr>
        <w:t xml:space="preserve"> </w:t>
      </w:r>
      <w:proofErr w:type="spellStart"/>
      <w:r w:rsidRPr="000D1C4F">
        <w:rPr>
          <w:sz w:val="28"/>
          <w:szCs w:val="28"/>
        </w:rPr>
        <w:t>м.Малин</w:t>
      </w:r>
      <w:proofErr w:type="spellEnd"/>
      <w:r w:rsidRPr="000D1C4F">
        <w:rPr>
          <w:sz w:val="28"/>
          <w:szCs w:val="28"/>
        </w:rPr>
        <w:t>, вулиця Суворова, будинок 83.</w:t>
      </w:r>
    </w:p>
    <w:p w:rsidR="00627E7B" w:rsidRPr="00661944" w:rsidRDefault="00627E7B" w:rsidP="00627E7B">
      <w:pPr>
        <w:jc w:val="both"/>
        <w:rPr>
          <w:sz w:val="28"/>
          <w:szCs w:val="28"/>
        </w:rPr>
      </w:pPr>
    </w:p>
    <w:p w:rsidR="00627E7B" w:rsidRPr="00661944" w:rsidRDefault="00627E7B" w:rsidP="00627E7B">
      <w:pPr>
        <w:jc w:val="center"/>
        <w:rPr>
          <w:b/>
          <w:sz w:val="28"/>
          <w:szCs w:val="28"/>
        </w:rPr>
      </w:pPr>
      <w:r w:rsidRPr="00661944">
        <w:rPr>
          <w:b/>
          <w:sz w:val="28"/>
          <w:szCs w:val="28"/>
        </w:rPr>
        <w:t>3. М</w:t>
      </w:r>
      <w:r w:rsidR="00EA2406">
        <w:rPr>
          <w:b/>
          <w:sz w:val="28"/>
          <w:szCs w:val="28"/>
        </w:rPr>
        <w:t>ЕТА І ПРЕДМЕТ ДІЯЛЬНОСТІ</w:t>
      </w:r>
    </w:p>
    <w:p w:rsidR="00627E7B" w:rsidRPr="00661944" w:rsidRDefault="00627E7B" w:rsidP="00627E7B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 xml:space="preserve">3.1. Метою діяльності </w:t>
      </w:r>
      <w:proofErr w:type="spellStart"/>
      <w:r w:rsidRPr="00661944">
        <w:rPr>
          <w:sz w:val="28"/>
          <w:szCs w:val="28"/>
        </w:rPr>
        <w:t>Малинського</w:t>
      </w:r>
      <w:proofErr w:type="spellEnd"/>
      <w:r w:rsidRPr="00661944">
        <w:rPr>
          <w:sz w:val="28"/>
          <w:szCs w:val="28"/>
        </w:rPr>
        <w:t xml:space="preserve"> МРТМО є н</w:t>
      </w:r>
      <w:r w:rsidR="00423AE5" w:rsidRPr="00661944">
        <w:rPr>
          <w:sz w:val="28"/>
          <w:szCs w:val="28"/>
        </w:rPr>
        <w:t>адання медичних послуг населенню</w:t>
      </w:r>
      <w:r w:rsidRPr="00661944">
        <w:rPr>
          <w:sz w:val="28"/>
          <w:szCs w:val="28"/>
        </w:rPr>
        <w:t xml:space="preserve"> для досягнення соціальних та інших результатів за рахунок коштів місцевого бюджету, отриманих від відділу охорони здоров’я Малинської міської ради.</w:t>
      </w:r>
    </w:p>
    <w:p w:rsidR="00627E7B" w:rsidRPr="00661944" w:rsidRDefault="00627E7B" w:rsidP="00627E7B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 xml:space="preserve">3.2. Предметом діяльності </w:t>
      </w:r>
      <w:proofErr w:type="spellStart"/>
      <w:r w:rsidRPr="00661944">
        <w:rPr>
          <w:sz w:val="28"/>
          <w:szCs w:val="28"/>
        </w:rPr>
        <w:t>Малинського</w:t>
      </w:r>
      <w:proofErr w:type="spellEnd"/>
      <w:r w:rsidRPr="00661944">
        <w:rPr>
          <w:sz w:val="28"/>
          <w:szCs w:val="28"/>
        </w:rPr>
        <w:t xml:space="preserve"> МРТМО є здійснення таких видів медичної практики:</w:t>
      </w:r>
    </w:p>
    <w:p w:rsidR="00627E7B" w:rsidRPr="00661944" w:rsidRDefault="00627E7B" w:rsidP="00627E7B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 xml:space="preserve">акушерство і гінекологія, анестезіологія, бактеріологія, </w:t>
      </w:r>
      <w:proofErr w:type="spellStart"/>
      <w:r w:rsidRPr="00661944">
        <w:rPr>
          <w:sz w:val="28"/>
          <w:szCs w:val="28"/>
        </w:rPr>
        <w:t>дерматовенерологія</w:t>
      </w:r>
      <w:proofErr w:type="spellEnd"/>
      <w:r w:rsidRPr="00661944">
        <w:rPr>
          <w:sz w:val="28"/>
          <w:szCs w:val="28"/>
        </w:rPr>
        <w:t xml:space="preserve">, дитяча анестезіологія, дитяча гінекологія, дитяча неврологія, дитяча отоларингологія, дитяча офтальмологія, дитяча ортопедія і травматологія, дитяча фтизіатрія, дитяча хірургія, дитячі інфекційні хвороби, ендокринологія, ендоскопія, інфекційні хвороби, кардіологія, клінічна біохімія, клінічна лабораторна діагностика, лікувальна фізкультура, медицина невідкладних станів, наркологія, неврологія, </w:t>
      </w:r>
      <w:proofErr w:type="spellStart"/>
      <w:r w:rsidRPr="00661944">
        <w:rPr>
          <w:sz w:val="28"/>
          <w:szCs w:val="28"/>
        </w:rPr>
        <w:t>неонатологія</w:t>
      </w:r>
      <w:proofErr w:type="spellEnd"/>
      <w:r w:rsidRPr="00661944">
        <w:rPr>
          <w:sz w:val="28"/>
          <w:szCs w:val="28"/>
        </w:rPr>
        <w:t xml:space="preserve">, онкологія, організація і управління охороною </w:t>
      </w:r>
      <w:r w:rsidRPr="00661944">
        <w:rPr>
          <w:sz w:val="28"/>
          <w:szCs w:val="28"/>
        </w:rPr>
        <w:lastRenderedPageBreak/>
        <w:t>здоров’я, ортопедія і травматологія, отоларингологія, офтальмологія, педіатрія, трансфузіологія, ультразвукова діагностика, урологія, фізіотерапія, фтизіатрія, функціональна діагностика, хірургія.</w:t>
      </w:r>
    </w:p>
    <w:p w:rsidR="00423AE5" w:rsidRPr="00661944" w:rsidRDefault="00423AE5" w:rsidP="00627E7B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>Предметом діяльності ММРТМО також є:</w:t>
      </w:r>
    </w:p>
    <w:p w:rsidR="00423AE5" w:rsidRPr="00661944" w:rsidRDefault="00423AE5" w:rsidP="00627E7B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 xml:space="preserve">Придбання, зберігання, перевезення, реалізація (відпуск), знищення, використання наркотичних засобів, психотропних речовин, прекурсорів </w:t>
      </w:r>
      <w:r w:rsidR="00F85B2C" w:rsidRPr="00661944">
        <w:rPr>
          <w:sz w:val="28"/>
          <w:szCs w:val="28"/>
        </w:rPr>
        <w:t xml:space="preserve">згідно </w:t>
      </w:r>
      <w:r w:rsidRPr="00661944">
        <w:rPr>
          <w:sz w:val="28"/>
          <w:szCs w:val="28"/>
        </w:rPr>
        <w:t>«Переліку наркотичних засобів, психотропних речовин і прекурсорів».</w:t>
      </w:r>
      <w:r w:rsidR="00627E7B" w:rsidRPr="00661944">
        <w:rPr>
          <w:sz w:val="28"/>
          <w:szCs w:val="28"/>
        </w:rPr>
        <w:t xml:space="preserve">  </w:t>
      </w:r>
    </w:p>
    <w:p w:rsidR="00627E7B" w:rsidRPr="00661944" w:rsidRDefault="00627E7B" w:rsidP="00627E7B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 xml:space="preserve">Види діяльності за КВЕД: </w:t>
      </w:r>
    </w:p>
    <w:p w:rsidR="00627E7B" w:rsidRDefault="00423AE5" w:rsidP="00627E7B">
      <w:pPr>
        <w:jc w:val="both"/>
        <w:rPr>
          <w:sz w:val="28"/>
          <w:szCs w:val="28"/>
        </w:rPr>
      </w:pPr>
      <w:r w:rsidRPr="00661944">
        <w:rPr>
          <w:sz w:val="28"/>
          <w:szCs w:val="28"/>
        </w:rPr>
        <w:t xml:space="preserve">Діяльність лікарняних закладів, </w:t>
      </w:r>
      <w:r w:rsidR="00627E7B" w:rsidRPr="00661944">
        <w:rPr>
          <w:sz w:val="28"/>
          <w:szCs w:val="28"/>
        </w:rPr>
        <w:t>виробництво фармацевтичних препаратів і матеріалів, оптова торгівля фармацевтичними товарами, роздрібна торгівля фармацевтичним товарами.</w:t>
      </w:r>
    </w:p>
    <w:p w:rsidR="00661944" w:rsidRPr="00661944" w:rsidRDefault="00661944" w:rsidP="00627E7B">
      <w:pPr>
        <w:jc w:val="both"/>
        <w:rPr>
          <w:b/>
          <w:sz w:val="28"/>
          <w:szCs w:val="28"/>
        </w:rPr>
      </w:pPr>
    </w:p>
    <w:p w:rsidR="00627E7B" w:rsidRPr="00661944" w:rsidRDefault="00627E7B" w:rsidP="00627E7B">
      <w:pPr>
        <w:numPr>
          <w:ilvl w:val="0"/>
          <w:numId w:val="21"/>
        </w:numPr>
        <w:jc w:val="center"/>
        <w:rPr>
          <w:b/>
          <w:sz w:val="28"/>
          <w:szCs w:val="28"/>
        </w:rPr>
      </w:pPr>
      <w:r w:rsidRPr="00661944">
        <w:rPr>
          <w:b/>
          <w:sz w:val="28"/>
          <w:szCs w:val="28"/>
        </w:rPr>
        <w:t>Ю</w:t>
      </w:r>
      <w:r w:rsidR="00EA2406">
        <w:rPr>
          <w:b/>
          <w:sz w:val="28"/>
          <w:szCs w:val="28"/>
        </w:rPr>
        <w:t>РИДИЧНИЙ СТАТУС</w:t>
      </w:r>
    </w:p>
    <w:p w:rsidR="00627E7B" w:rsidRPr="00661944" w:rsidRDefault="000E0B16" w:rsidP="00EA2406">
      <w:pPr>
        <w:numPr>
          <w:ilvl w:val="1"/>
          <w:numId w:val="21"/>
        </w:numPr>
        <w:tabs>
          <w:tab w:val="clear" w:pos="1080"/>
          <w:tab w:val="num" w:pos="0"/>
        </w:tabs>
        <w:ind w:left="0" w:firstLine="1"/>
        <w:jc w:val="both"/>
        <w:rPr>
          <w:sz w:val="28"/>
          <w:szCs w:val="28"/>
        </w:rPr>
      </w:pPr>
      <w:proofErr w:type="spellStart"/>
      <w:r w:rsidRPr="00661944">
        <w:rPr>
          <w:sz w:val="28"/>
          <w:szCs w:val="28"/>
        </w:rPr>
        <w:t>Малинське</w:t>
      </w:r>
      <w:proofErr w:type="spellEnd"/>
      <w:r w:rsidRPr="00661944">
        <w:rPr>
          <w:sz w:val="28"/>
          <w:szCs w:val="28"/>
        </w:rPr>
        <w:t xml:space="preserve"> </w:t>
      </w:r>
      <w:r w:rsidR="00627E7B" w:rsidRPr="00661944">
        <w:rPr>
          <w:sz w:val="28"/>
          <w:szCs w:val="28"/>
        </w:rPr>
        <w:t>МРТМО є юридичною особою публічного права. Заклад користується закріпленим за ним комунальним майном на правах оперативного управління.</w:t>
      </w:r>
    </w:p>
    <w:p w:rsidR="00627E7B" w:rsidRPr="00661944" w:rsidRDefault="000E0B16" w:rsidP="00EA2406">
      <w:pPr>
        <w:numPr>
          <w:ilvl w:val="1"/>
          <w:numId w:val="21"/>
        </w:numPr>
        <w:tabs>
          <w:tab w:val="num" w:pos="0"/>
        </w:tabs>
        <w:ind w:left="0" w:firstLine="1"/>
        <w:jc w:val="both"/>
        <w:rPr>
          <w:sz w:val="28"/>
          <w:szCs w:val="28"/>
        </w:rPr>
      </w:pPr>
      <w:proofErr w:type="spellStart"/>
      <w:r w:rsidRPr="00661944">
        <w:rPr>
          <w:sz w:val="28"/>
          <w:szCs w:val="28"/>
        </w:rPr>
        <w:t>Малинське</w:t>
      </w:r>
      <w:proofErr w:type="spellEnd"/>
      <w:r w:rsidRPr="00661944">
        <w:rPr>
          <w:sz w:val="28"/>
          <w:szCs w:val="28"/>
        </w:rPr>
        <w:t xml:space="preserve"> </w:t>
      </w:r>
      <w:r w:rsidR="00627E7B" w:rsidRPr="00661944">
        <w:rPr>
          <w:sz w:val="28"/>
          <w:szCs w:val="28"/>
        </w:rPr>
        <w:t xml:space="preserve">МРТМО організовує свою діяльність відповідно до </w:t>
      </w:r>
      <w:r w:rsidRPr="00661944">
        <w:rPr>
          <w:sz w:val="28"/>
          <w:szCs w:val="28"/>
        </w:rPr>
        <w:t>кошторису</w:t>
      </w:r>
      <w:r w:rsidR="00627E7B" w:rsidRPr="00661944">
        <w:rPr>
          <w:sz w:val="28"/>
          <w:szCs w:val="28"/>
        </w:rPr>
        <w:t>, затвердженого Уповноваженим органом управління</w:t>
      </w:r>
      <w:r w:rsidR="00F85B2C" w:rsidRPr="00661944">
        <w:rPr>
          <w:sz w:val="28"/>
          <w:szCs w:val="28"/>
        </w:rPr>
        <w:t xml:space="preserve"> – відділом охорони здоров’я.</w:t>
      </w:r>
    </w:p>
    <w:p w:rsidR="00627E7B" w:rsidRPr="00661944" w:rsidRDefault="000E0B16" w:rsidP="00EA2406">
      <w:pPr>
        <w:numPr>
          <w:ilvl w:val="1"/>
          <w:numId w:val="21"/>
        </w:numPr>
        <w:tabs>
          <w:tab w:val="num" w:pos="0"/>
        </w:tabs>
        <w:ind w:left="0" w:firstLine="1"/>
        <w:jc w:val="both"/>
        <w:rPr>
          <w:sz w:val="28"/>
          <w:szCs w:val="28"/>
        </w:rPr>
      </w:pPr>
      <w:proofErr w:type="spellStart"/>
      <w:r w:rsidRPr="00661944">
        <w:rPr>
          <w:sz w:val="28"/>
          <w:szCs w:val="28"/>
        </w:rPr>
        <w:t>Малинське</w:t>
      </w:r>
      <w:proofErr w:type="spellEnd"/>
      <w:r w:rsidRPr="00661944">
        <w:rPr>
          <w:sz w:val="28"/>
          <w:szCs w:val="28"/>
        </w:rPr>
        <w:t xml:space="preserve"> </w:t>
      </w:r>
      <w:r w:rsidR="00627E7B" w:rsidRPr="00661944">
        <w:rPr>
          <w:sz w:val="28"/>
          <w:szCs w:val="28"/>
        </w:rPr>
        <w:t xml:space="preserve">МРТМО  самостійно організовує </w:t>
      </w:r>
      <w:r w:rsidRPr="00661944">
        <w:rPr>
          <w:sz w:val="28"/>
          <w:szCs w:val="28"/>
        </w:rPr>
        <w:t>надання послуг</w:t>
      </w:r>
      <w:r w:rsidR="00627E7B" w:rsidRPr="00661944">
        <w:rPr>
          <w:sz w:val="28"/>
          <w:szCs w:val="28"/>
        </w:rPr>
        <w:t xml:space="preserve"> і реалізує ї</w:t>
      </w:r>
      <w:r w:rsidRPr="00661944">
        <w:rPr>
          <w:sz w:val="28"/>
          <w:szCs w:val="28"/>
        </w:rPr>
        <w:t>х</w:t>
      </w:r>
      <w:r w:rsidR="00627E7B" w:rsidRPr="00661944">
        <w:rPr>
          <w:sz w:val="28"/>
          <w:szCs w:val="28"/>
        </w:rPr>
        <w:t xml:space="preserve"> за цінами (тарифами)</w:t>
      </w:r>
      <w:r w:rsidRPr="00661944">
        <w:rPr>
          <w:sz w:val="28"/>
          <w:szCs w:val="28"/>
        </w:rPr>
        <w:t>,</w:t>
      </w:r>
      <w:r w:rsidR="00627E7B" w:rsidRPr="00661944">
        <w:rPr>
          <w:sz w:val="28"/>
          <w:szCs w:val="28"/>
        </w:rPr>
        <w:t xml:space="preserve"> що визначаються в порядку, встановленому законодавством.</w:t>
      </w:r>
    </w:p>
    <w:p w:rsidR="00627E7B" w:rsidRPr="00661944" w:rsidRDefault="00136B29" w:rsidP="00EA2406">
      <w:pPr>
        <w:numPr>
          <w:ilvl w:val="1"/>
          <w:numId w:val="21"/>
        </w:numPr>
        <w:tabs>
          <w:tab w:val="num" w:pos="0"/>
        </w:tabs>
        <w:ind w:left="0" w:firstLine="1"/>
        <w:jc w:val="both"/>
        <w:rPr>
          <w:sz w:val="28"/>
          <w:szCs w:val="28"/>
        </w:rPr>
      </w:pPr>
      <w:r w:rsidRPr="00661944">
        <w:rPr>
          <w:sz w:val="28"/>
          <w:szCs w:val="28"/>
        </w:rPr>
        <w:t>Для закупівель товарів, робіт</w:t>
      </w:r>
      <w:r w:rsidR="00627E7B" w:rsidRPr="00661944">
        <w:rPr>
          <w:sz w:val="28"/>
          <w:szCs w:val="28"/>
        </w:rPr>
        <w:t xml:space="preserve"> чи послуг </w:t>
      </w:r>
      <w:proofErr w:type="spellStart"/>
      <w:r w:rsidR="000E0B16" w:rsidRPr="00661944">
        <w:rPr>
          <w:sz w:val="28"/>
          <w:szCs w:val="28"/>
        </w:rPr>
        <w:t>Малинське</w:t>
      </w:r>
      <w:proofErr w:type="spellEnd"/>
      <w:r w:rsidR="000E0B16" w:rsidRPr="00661944">
        <w:rPr>
          <w:sz w:val="28"/>
          <w:szCs w:val="28"/>
        </w:rPr>
        <w:t xml:space="preserve"> </w:t>
      </w:r>
      <w:r w:rsidR="00627E7B" w:rsidRPr="00661944">
        <w:rPr>
          <w:sz w:val="28"/>
          <w:szCs w:val="28"/>
        </w:rPr>
        <w:t xml:space="preserve">МРТМО застосовує процедури закупівель  визначені Законом України «Про </w:t>
      </w:r>
      <w:r w:rsidR="00310087">
        <w:rPr>
          <w:sz w:val="28"/>
          <w:szCs w:val="28"/>
        </w:rPr>
        <w:t>публічні закупівлі</w:t>
      </w:r>
      <w:r w:rsidR="00627E7B" w:rsidRPr="00661944">
        <w:rPr>
          <w:sz w:val="28"/>
          <w:szCs w:val="28"/>
        </w:rPr>
        <w:t>».</w:t>
      </w:r>
    </w:p>
    <w:p w:rsidR="00627E7B" w:rsidRPr="00661944" w:rsidRDefault="00627E7B" w:rsidP="00EA2406">
      <w:pPr>
        <w:numPr>
          <w:ilvl w:val="1"/>
          <w:numId w:val="21"/>
        </w:numPr>
        <w:tabs>
          <w:tab w:val="num" w:pos="0"/>
        </w:tabs>
        <w:ind w:left="0" w:firstLine="1"/>
        <w:jc w:val="both"/>
        <w:rPr>
          <w:sz w:val="28"/>
          <w:szCs w:val="28"/>
        </w:rPr>
      </w:pPr>
      <w:r w:rsidRPr="00661944">
        <w:rPr>
          <w:sz w:val="28"/>
          <w:szCs w:val="28"/>
        </w:rPr>
        <w:t xml:space="preserve">Збитки завдані </w:t>
      </w:r>
      <w:proofErr w:type="spellStart"/>
      <w:r w:rsidR="000E0B16" w:rsidRPr="00661944">
        <w:rPr>
          <w:sz w:val="28"/>
          <w:szCs w:val="28"/>
        </w:rPr>
        <w:t>Малинському</w:t>
      </w:r>
      <w:proofErr w:type="spellEnd"/>
      <w:r w:rsidR="000E0B16" w:rsidRPr="00661944">
        <w:rPr>
          <w:sz w:val="28"/>
          <w:szCs w:val="28"/>
        </w:rPr>
        <w:t xml:space="preserve"> </w:t>
      </w:r>
      <w:r w:rsidRPr="00661944">
        <w:rPr>
          <w:sz w:val="28"/>
          <w:szCs w:val="28"/>
        </w:rPr>
        <w:t>МРТМО внаслідок виконання рішень органів державної влади чи органів місцевого самоврядування, які були визнані судом неконституційними або недійсними, підлягають відшкодуванню зазначеними органами  добровільно або за рішенням суду.</w:t>
      </w:r>
    </w:p>
    <w:p w:rsidR="0038664B" w:rsidRPr="00661944" w:rsidRDefault="00C81645" w:rsidP="00EA2406">
      <w:pPr>
        <w:pStyle w:val="a4"/>
        <w:tabs>
          <w:tab w:val="num" w:pos="0"/>
        </w:tabs>
        <w:ind w:firstLine="1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4.6.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Для здійснення господарської некомерційної діяльності </w:t>
      </w:r>
      <w:proofErr w:type="spellStart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залучає і використовує матеріально-технічні, фінансові, трудові та інші види ресурсів, викорис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тання яких не заборонено законодавством.</w:t>
      </w:r>
    </w:p>
    <w:p w:rsidR="0038664B" w:rsidRPr="00661944" w:rsidRDefault="00C81645" w:rsidP="00EA2406">
      <w:pPr>
        <w:pStyle w:val="a4"/>
        <w:tabs>
          <w:tab w:val="num" w:pos="0"/>
        </w:tabs>
        <w:ind w:firstLine="1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4.7. </w:t>
      </w:r>
      <w:proofErr w:type="spellStart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має самостійний баланс, рахунки в органах Державного казначейства, печатку із своїм найменуванням.</w:t>
      </w:r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</w:p>
    <w:p w:rsidR="0038664B" w:rsidRPr="00661944" w:rsidRDefault="00C81645" w:rsidP="00EA2406">
      <w:pPr>
        <w:pStyle w:val="a4"/>
        <w:tabs>
          <w:tab w:val="num" w:pos="0"/>
        </w:tabs>
        <w:ind w:firstLine="1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4.8.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Держава та Уповноважений орган управління не відповідають за зобов'язаннями </w:t>
      </w:r>
      <w:proofErr w:type="spellStart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, а </w:t>
      </w:r>
      <w:proofErr w:type="spellStart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не відповідає за зобов'язаннями держави та Уповноваже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ного органу управління, крім випадків, передбачених законодавством.</w:t>
      </w:r>
    </w:p>
    <w:p w:rsidR="0038664B" w:rsidRPr="00661944" w:rsidRDefault="0038664B" w:rsidP="00EA2406">
      <w:pPr>
        <w:pStyle w:val="a4"/>
        <w:tabs>
          <w:tab w:val="num" w:pos="0"/>
        </w:tabs>
        <w:ind w:firstLine="1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C81645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4.9. </w:t>
      </w:r>
      <w:proofErr w:type="spellStart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має право укладати угоди, набувати майнові та особисті немайнові права, нести обов’язки, бути особою, яка бере участь у справі, що розглядається в судах України, третейських та міжнародних судах.</w:t>
      </w:r>
    </w:p>
    <w:p w:rsidR="0038664B" w:rsidRPr="00661944" w:rsidRDefault="0038664B" w:rsidP="00EA2406">
      <w:pPr>
        <w:pStyle w:val="a4"/>
        <w:tabs>
          <w:tab w:val="num" w:pos="0"/>
        </w:tabs>
        <w:ind w:firstLine="1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C81645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4.10. </w:t>
      </w:r>
      <w:proofErr w:type="spellStart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самостійно визначає свою організаційну структуру, встановлює</w:t>
      </w:r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чисельність працівників.</w:t>
      </w:r>
    </w:p>
    <w:p w:rsidR="0038664B" w:rsidRPr="00661944" w:rsidRDefault="0038664B" w:rsidP="00EA2406">
      <w:pPr>
        <w:pStyle w:val="a4"/>
        <w:tabs>
          <w:tab w:val="num" w:pos="0"/>
        </w:tabs>
        <w:ind w:firstLine="1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C81645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4.11. </w:t>
      </w:r>
      <w:proofErr w:type="spellStart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надає медичні послуги на підставі ліцензії на медичну практику.</w:t>
      </w:r>
    </w:p>
    <w:p w:rsidR="0038664B" w:rsidRPr="00661944" w:rsidRDefault="0038664B" w:rsidP="00EA2406">
      <w:pPr>
        <w:pStyle w:val="a4"/>
        <w:tabs>
          <w:tab w:val="num" w:pos="0"/>
        </w:tabs>
        <w:ind w:firstLine="1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lastRenderedPageBreak/>
        <w:t xml:space="preserve"> </w:t>
      </w:r>
      <w:r w:rsidR="00C81645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4.12. </w:t>
      </w:r>
      <w:proofErr w:type="spellStart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має право здійснювати лише ті види медичної практики, які до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зволені органом ліцензування при видачі ліцензії на медичну практику.</w:t>
      </w:r>
    </w:p>
    <w:p w:rsidR="00C81645" w:rsidRPr="00661944" w:rsidRDefault="00C81645" w:rsidP="00C8164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8664B" w:rsidRPr="00661944" w:rsidRDefault="0038664B" w:rsidP="00C8164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5. П</w:t>
      </w:r>
      <w:r w:rsidR="00EA240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РАВА ТА ОБОВʼЯЗКИ 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5.1. </w:t>
      </w:r>
      <w:proofErr w:type="spellStart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має право:</w:t>
      </w:r>
    </w:p>
    <w:p w:rsidR="0038664B" w:rsidRPr="00661944" w:rsidRDefault="0038664B" w:rsidP="00EA2406">
      <w:pPr>
        <w:pStyle w:val="a4"/>
        <w:numPr>
          <w:ilvl w:val="2"/>
          <w:numId w:val="18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Звертатися у порядку, передбаченому законодавством, до центральних та місцевих органів державної виконавчої влади, органів місцевого самовряду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вання, а також підприємств і організацій незалежно від форм власності та підпо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 xml:space="preserve">рядкування, для отримання інформації та матеріалів, необхідних для виконання покладених на </w:t>
      </w:r>
      <w:proofErr w:type="spellStart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завдань.</w:t>
      </w:r>
    </w:p>
    <w:p w:rsidR="0038664B" w:rsidRPr="00661944" w:rsidRDefault="0038664B" w:rsidP="00EA2406">
      <w:pPr>
        <w:pStyle w:val="a4"/>
        <w:numPr>
          <w:ilvl w:val="2"/>
          <w:numId w:val="18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Укладати господарські угоди з підприємствами, установами, організа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ціями незалежно від форм власності та підпорядкування, а також фізичними осо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бами відповідно до законодавства України.</w:t>
      </w:r>
    </w:p>
    <w:p w:rsidR="0038664B" w:rsidRPr="00661944" w:rsidRDefault="0038664B" w:rsidP="00EA2406">
      <w:pPr>
        <w:pStyle w:val="a4"/>
        <w:numPr>
          <w:ilvl w:val="2"/>
          <w:numId w:val="18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В рамках своєї компетенції здійснювати міжнародну діяльність відпо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відно до законодавства України.</w:t>
      </w:r>
    </w:p>
    <w:p w:rsidR="0038664B" w:rsidRPr="00661944" w:rsidRDefault="0038664B" w:rsidP="00EA2406">
      <w:pPr>
        <w:pStyle w:val="a4"/>
        <w:numPr>
          <w:ilvl w:val="2"/>
          <w:numId w:val="18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Залучати підприємства, установи та організації для реалізації своїх ста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тутних завдань у порядку, визначеному законодавством України.</w:t>
      </w:r>
    </w:p>
    <w:p w:rsidR="0038664B" w:rsidRPr="00661944" w:rsidRDefault="002E1EFA" w:rsidP="00EA2406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5.1.5.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Здійснювати інші права, що не суперечать законодавству України.</w:t>
      </w:r>
    </w:p>
    <w:p w:rsidR="0038664B" w:rsidRPr="00661944" w:rsidRDefault="00C81645" w:rsidP="00EA2406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5.2. </w:t>
      </w:r>
      <w:proofErr w:type="spellStart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2E1EFA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:</w:t>
      </w:r>
    </w:p>
    <w:p w:rsidR="0038664B" w:rsidRPr="00661944" w:rsidRDefault="002E1EFA" w:rsidP="00EA2406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5.2.1.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Забезпечує своєчасну сплату податків та інших відрахувань згідно з чинним законодавством України.</w:t>
      </w:r>
    </w:p>
    <w:p w:rsidR="0038664B" w:rsidRPr="00661944" w:rsidRDefault="002E1EFA" w:rsidP="00EA2406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5.2.2.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Здійснює оперативну діяльність з матеріально-технічного забезпечен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ня своєї роботи.</w:t>
      </w:r>
    </w:p>
    <w:p w:rsidR="00F85B2C" w:rsidRPr="00661944" w:rsidRDefault="002E1EFA" w:rsidP="00EA2406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5.2.3.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Придб</w:t>
      </w:r>
      <w:r w:rsidR="0078639C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а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є матеріальні ресурси у підприємств, організацій та установ не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залежно від форм власності, а також у фізичних осіб відповідно до законодавства.</w:t>
      </w:r>
    </w:p>
    <w:p w:rsidR="0038664B" w:rsidRPr="00661944" w:rsidRDefault="00FC6E3D" w:rsidP="00FC6E3D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5.2.4.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Створює належні умови для високопродуктивної праці, забезпечує до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держання законодавства про працю, правил та норм охорони праці, техніки без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пеки, соціа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льного страхування.</w:t>
      </w:r>
    </w:p>
    <w:p w:rsidR="0038664B" w:rsidRPr="00661944" w:rsidRDefault="00FC6E3D" w:rsidP="00FC6E3D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5.2.5. 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Здійснює заходи з вдосконалення оплати праці працівників з метою по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 xml:space="preserve">силення їх матеріальної зацікавленості як в результатах особистої праці, так і в загальних підсумках роботи </w:t>
      </w: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забезпечує своєчасні розрахунки з працівниками 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закладу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5.3. </w:t>
      </w:r>
      <w:proofErr w:type="spellStart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здійснює бухгалтерський облік, веде фінансову та статистичну звітність згідно з законодавством України.</w:t>
      </w:r>
    </w:p>
    <w:p w:rsidR="0038664B" w:rsidRPr="00661944" w:rsidRDefault="00FC6E3D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5.4. Головний лікар </w:t>
      </w:r>
      <w:proofErr w:type="spellStart"/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Малинського</w:t>
      </w:r>
      <w:proofErr w:type="spellEnd"/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головний бухгалтер несуть персональну відповідаль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>ність за додержання порядку ведення і достовірніст</w:t>
      </w:r>
      <w:r w:rsidR="0078639C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ь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обліку та статистичної і бухгалтер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>ської звітності.</w:t>
      </w:r>
    </w:p>
    <w:p w:rsidR="00C81645" w:rsidRPr="00661944" w:rsidRDefault="00C81645" w:rsidP="00C8164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8664B" w:rsidRPr="00661944" w:rsidRDefault="0038664B" w:rsidP="00C8164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6. У</w:t>
      </w:r>
      <w:r w:rsidR="00EA240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ПРАВЛІННЯ МАЛИНСЬКИМ </w:t>
      </w:r>
      <w:r w:rsidR="00FC6E3D"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МРТМО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6.1. 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Управління </w:t>
      </w:r>
      <w:proofErr w:type="spellStart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Малинським</w:t>
      </w:r>
      <w:proofErr w:type="spellEnd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з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дійснюється відповідно до цього Статуту на основі поєднання прав власника, Уповноваженого органу управління щодо господарського вико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>ристання комунального майна і участі в управлінні трудового колективу.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6.2. </w:t>
      </w:r>
      <w:r w:rsidR="00F85B2C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Власник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85B2C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затверджує Статут та зміни до Статуту </w:t>
      </w:r>
      <w:proofErr w:type="spellStart"/>
      <w:r w:rsidR="00F85B2C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F85B2C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МРТМО, здійснює контроль за його дотриманням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призначає його керівника, на умовах контракту дає дозвіл на здійснення </w:t>
      </w:r>
      <w:proofErr w:type="spellStart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Малинським</w:t>
      </w:r>
      <w:proofErr w:type="spellEnd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господарської некомерційної діяльності, визначає види продукції (робіт, послуг), на виробництво та реалізацію якої поширюється зазначений дозвіл.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6.3. 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Уповноважений орган управління здійснює контроль за використанням та збереженням належного </w:t>
      </w:r>
      <w:proofErr w:type="spellStart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Малинському</w:t>
      </w:r>
      <w:proofErr w:type="spellEnd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майна і має право вилучити у </w:t>
      </w:r>
      <w:proofErr w:type="spellStart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майно, яке не використовується або використовується не за призначенням, та розпорядитися ним у межах своїх повноважень.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>6.4.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Поточне керівництво діяльністю </w:t>
      </w:r>
      <w:proofErr w:type="spellStart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здійснює </w:t>
      </w:r>
      <w:r w:rsidR="00FC6E3D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головний лікар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6.5. 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C6E3D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Головний лікар </w:t>
      </w:r>
      <w:proofErr w:type="spellStart"/>
      <w:r w:rsidR="00FC6E3D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Малинського</w:t>
      </w:r>
      <w:proofErr w:type="spellEnd"/>
      <w:r w:rsidR="00FC6E3D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Безпосередньо підпорядковується Уповноваженому органу управління та несе персональну відповідальність за виконання покладених на </w:t>
      </w:r>
      <w:proofErr w:type="spellStart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завдань і здійснення ним своїх функцій.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Діє без доручення від імені </w:t>
      </w:r>
      <w:proofErr w:type="spellStart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>, представляє його в усіх установах та організаціях.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>Розпоряджається коштами та майном відповідно до чинного законодав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>ства України та цього Статуту.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>Укладає договори, видає доручення, відкриває в органах Державного казначейства рахунки тощо.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 межах своєї компетенції видає накази та інші розпорядчі акти, дає вказівки, обов'язкові для всіх підрозділів та працівників </w:t>
      </w:r>
      <w:proofErr w:type="spellStart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FC6E3D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Подає на затвердження до Уповноваженого органу управління проект </w:t>
      </w:r>
      <w:r w:rsidR="000E0B16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кошторису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5857DE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5857DE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проект змін до Статуту </w:t>
      </w:r>
      <w:proofErr w:type="spellStart"/>
      <w:r w:rsidR="005857DE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5857DE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Призначає заступників </w:t>
      </w:r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головного лікаря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розподіляє обов'язки між ними.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Визначає та затверджує організаційну структуру </w:t>
      </w:r>
      <w:proofErr w:type="spellStart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Малинського</w:t>
      </w:r>
      <w:proofErr w:type="spellEnd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МРТМО</w:t>
      </w:r>
      <w:r w:rsidR="000E0B16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№1)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>, гра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>ничну чисельність працівників, штатний розпис, умови оплати праці.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Призначає на посади та звільняє керівників структурних підрозділів, інших працівників.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Затверджує положення про структурні підрозділи </w:t>
      </w:r>
      <w:proofErr w:type="spellStart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Малинського</w:t>
      </w:r>
      <w:proofErr w:type="spellEnd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поданням керівників цих підрозділів.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Обирає форми і системи оплати праці, встановлює працівникам кон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>кретні розміри посадових окладів, премій, винагород, надбавок і доплат на умо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>вах, передбачених колективним договором.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>Укладає колективний договір з працівниками від імені Уповноважено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>го органу управління.</w:t>
      </w:r>
    </w:p>
    <w:p w:rsidR="0038664B" w:rsidRPr="00661944" w:rsidRDefault="0038664B" w:rsidP="00EA2406">
      <w:pPr>
        <w:pStyle w:val="a4"/>
        <w:numPr>
          <w:ilvl w:val="2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Вирішує інші питання діяльності </w:t>
      </w:r>
      <w:proofErr w:type="spellStart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Малинського</w:t>
      </w:r>
      <w:proofErr w:type="spellEnd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відповідно до законо</w:t>
      </w: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>давства України.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6.6. </w:t>
      </w:r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Головний лікар </w:t>
      </w:r>
      <w:proofErr w:type="spellStart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Малинського</w:t>
      </w:r>
      <w:proofErr w:type="spellEnd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його заступники та керівники структурних підрозділів є офіційними представниками </w:t>
      </w:r>
      <w:proofErr w:type="spellStart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Малинського</w:t>
      </w:r>
      <w:proofErr w:type="spellEnd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МРТМО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, діють в межах своїх повноважень та представ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 xml:space="preserve">ляють інтереси </w:t>
      </w:r>
      <w:proofErr w:type="spellStart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Малинського</w:t>
      </w:r>
      <w:proofErr w:type="spellEnd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 державних органах, установах та організаціях, а також у взає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softHyphen/>
        <w:t>мовідносинах з українськими та іноземними організаціями та фізичними особами.</w:t>
      </w:r>
    </w:p>
    <w:p w:rsidR="00A21B99" w:rsidRPr="00661944" w:rsidRDefault="00C81645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6.7. </w:t>
      </w:r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Головний лікар </w:t>
      </w:r>
      <w:proofErr w:type="spellStart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Малинського</w:t>
      </w:r>
      <w:proofErr w:type="spellEnd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його заступники та керівники підрозділів у межах своїх повноважень здійснюють поточне керівництво </w:t>
      </w:r>
      <w:proofErr w:type="spellStart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>Малинським</w:t>
      </w:r>
      <w:proofErr w:type="spellEnd"/>
      <w:r w:rsidR="005857DE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його підрозділами.</w:t>
      </w:r>
    </w:p>
    <w:p w:rsidR="00C81645" w:rsidRPr="00661944" w:rsidRDefault="00C81645" w:rsidP="00C8164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8664B" w:rsidRPr="00661944" w:rsidRDefault="0038664B" w:rsidP="00C8164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7. Г</w:t>
      </w:r>
      <w:r w:rsidR="00EA240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ОСПОДАРСЬКА ДІЯЛЬНІСТЬ</w:t>
      </w:r>
    </w:p>
    <w:p w:rsidR="00627E7B" w:rsidRPr="00661944" w:rsidRDefault="00390007" w:rsidP="00627E7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7.1. </w:t>
      </w:r>
      <w:proofErr w:type="spellStart"/>
      <w:r w:rsidR="005857DE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5857DE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зобов’язане приймати та виконувати доведені до нього в установленому законодавством порядку державні замовлення та замовлення Уповноваженого органу управління, враховувати їх при формуванні </w:t>
      </w:r>
      <w:r w:rsidR="000E0B16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кошторису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, визначенні пер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 xml:space="preserve">спектив економічного і соціального розвитку та виборі контрагентів, а також складати і виконувати </w:t>
      </w:r>
      <w:r w:rsidR="000E0B16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кошторис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(річний та з </w:t>
      </w:r>
      <w:r w:rsidR="000E0B16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помісячною</w:t>
      </w:r>
      <w:r w:rsidR="00C81645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розбивкою) на кожен наступ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ний рік.</w:t>
      </w:r>
    </w:p>
    <w:p w:rsidR="0038664B" w:rsidRPr="00661944" w:rsidRDefault="00627E7B" w:rsidP="00627E7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7.2. </w:t>
      </w: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не має права безоплатно передавати належне йому майно іншим юридичним особам чи громадянам, крім випадків, передбачених законодавством.</w:t>
      </w:r>
    </w:p>
    <w:p w:rsidR="0038664B" w:rsidRPr="00661944" w:rsidRDefault="000E0B16" w:rsidP="00EA2406">
      <w:pPr>
        <w:pStyle w:val="a4"/>
        <w:numPr>
          <w:ilvl w:val="1"/>
          <w:numId w:val="22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Кошторис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затверджується Уповноваженим органом управління.</w:t>
      </w:r>
    </w:p>
    <w:p w:rsidR="0038664B" w:rsidRPr="00661944" w:rsidRDefault="0038664B" w:rsidP="00EA2406">
      <w:pPr>
        <w:pStyle w:val="a4"/>
        <w:numPr>
          <w:ilvl w:val="1"/>
          <w:numId w:val="22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Списання з балансу не повністю амортизованих основних фондів, а також прискорена амортизація основних фондів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можуть проводитися лише за згодою Уповноваженого органу управління.</w:t>
      </w:r>
    </w:p>
    <w:p w:rsidR="0038664B" w:rsidRPr="00661944" w:rsidRDefault="0038664B" w:rsidP="00EA2406">
      <w:pPr>
        <w:pStyle w:val="a4"/>
        <w:numPr>
          <w:ilvl w:val="1"/>
          <w:numId w:val="22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Вартість робіт та послуг, що здійснюються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Малинським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, встановлюються від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повідно до законодавства.</w:t>
      </w:r>
    </w:p>
    <w:p w:rsidR="00C81645" w:rsidRPr="00661944" w:rsidRDefault="00C81645" w:rsidP="00C8164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8664B" w:rsidRDefault="0038664B" w:rsidP="00C8164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8. К</w:t>
      </w:r>
      <w:r w:rsidR="00EA240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ОМПЕТЕНЦІЯ УПОВНОВАЖЕНОГО ОРГАНУ УПРАВЛІННЯ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8.1.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Уповноважений орган управління відповідно до покладених на нього завдань здійснює повноваження щодо реалізації прав власника майна, переданого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Малинському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, пов'язаних з володінням, користуванням і розпоряджанням ним у межах, визначених за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конодавством України, з метою задоволення соціальних та інших потреб.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8.2.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Уповноважений орган управління: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Визначає головні </w:t>
      </w:r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напрямки діяльності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, затверджує пла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ни діяльності та форми звітів про їх виконання.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Приймає рішення про реорганізацію і ліквідацію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, призначає ліквідаційну комісію, затверджує ліквідаційний баланс.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Затверджує </w:t>
      </w:r>
      <w:r w:rsidR="000E0B16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кошторис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та контролює його виконання.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Укладає і розриває контракт з </w:t>
      </w:r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головним лікарем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та здійснює контроль за його виконанням.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Проводить моніторинг фінансової діяльності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Здійснює контроль за фінансовою (бюджетною) та штатною дисциплі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 xml:space="preserve">нами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Здійснює контроль за ефективним використанням та збереженням майна і коштів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lastRenderedPageBreak/>
        <w:t xml:space="preserve">Погоджує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Малинському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договори про спільну діяльність, за якими використовується нерухоме майно, що перебуває в його оперативному управлінні, кредитні договори та договори застави.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Забезпечує приведення у відповідність із законодавством Статуту та внутрішніх положень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Надає згоду на оренду майна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і пропозиції щодо умов договору оренди з метою забезпечення ефективн</w:t>
      </w:r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ого використання орендованого 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майна.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Контролює виконання орендарями інвестиційних і технічних програм, якщо такі передбачені договором оренди.</w:t>
      </w:r>
    </w:p>
    <w:p w:rsidR="0038664B" w:rsidRPr="00661944" w:rsidRDefault="0038664B" w:rsidP="00EA2406">
      <w:pPr>
        <w:pStyle w:val="a4"/>
        <w:numPr>
          <w:ilvl w:val="2"/>
          <w:numId w:val="24"/>
        </w:numPr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Погоджує створення філій, представництв, відділень та інших відо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 xml:space="preserve">кремлених підрозділів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(далі — Філії). Такі Філії діють відповідно до положення про них, погодженого із Уповноваженим органом управління та затвердженого </w:t>
      </w:r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головним лікарем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8664B" w:rsidRPr="00661944" w:rsidRDefault="0038664B" w:rsidP="00627E7B">
      <w:pPr>
        <w:pStyle w:val="a4"/>
        <w:numPr>
          <w:ilvl w:val="2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Здійснює інші повноваження, встановлені законодавством.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8.3.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Уповноважений орган управління здійснює контроль за використанням та збереже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ння майна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, не втручаючись в оперативно-господарську діяльність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C81645" w:rsidRPr="00661944" w:rsidRDefault="00C81645" w:rsidP="00C8164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8664B" w:rsidRPr="00661944" w:rsidRDefault="0038664B" w:rsidP="00C8164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9. М</w:t>
      </w:r>
      <w:r w:rsidR="00EA240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АЙНО ТА ПОРЯДОК УТВОРЕННЯ СТАТУТНОГО ФОНДУ</w:t>
      </w:r>
    </w:p>
    <w:p w:rsidR="0038664B" w:rsidRPr="00661944" w:rsidRDefault="00C81645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9.1.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Майно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є комунальною власністю.</w:t>
      </w:r>
    </w:p>
    <w:p w:rsidR="0038664B" w:rsidRPr="00661944" w:rsidRDefault="00627E7B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не має права відчужувати або іншим способом розпоряджатися закріп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леним за ним майном, що належить до основних фондів, без попередньої згоди Уповнова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женого органу управління.</w:t>
      </w:r>
    </w:p>
    <w:p w:rsidR="0038664B" w:rsidRDefault="0056006C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9.2.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не має права безоплатно передавати належне йому майно іншим юридичним особам чи громадянам, крім випадків, передбачених законом.</w:t>
      </w:r>
    </w:p>
    <w:p w:rsidR="00397A37" w:rsidRPr="00661944" w:rsidRDefault="00397A37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0D1C4F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9.3. Доходи або майно </w:t>
      </w:r>
      <w:proofErr w:type="spellStart"/>
      <w:r w:rsidRPr="000D1C4F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Pr="000D1C4F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не підлягають розподілу між його засновниками або членами, посадовими особами та не можуть використовуватися для вигоди будь-якого окремого засновника або члена такої неприбуткової організації, її посадових осіб (крім оплати їх праці та відрахувань на соціальні заходи).</w:t>
      </w:r>
    </w:p>
    <w:p w:rsidR="0038664B" w:rsidRPr="00661944" w:rsidRDefault="0056006C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9.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4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Джерелами формування майна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є:</w:t>
      </w:r>
    </w:p>
    <w:p w:rsidR="0038664B" w:rsidRPr="00661944" w:rsidRDefault="00EA2406" w:rsidP="00EA2406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-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комунальне майно, передане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Малинському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відповідно до рішення про його ство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рення;</w:t>
      </w:r>
    </w:p>
    <w:p w:rsidR="0038664B" w:rsidRPr="00661944" w:rsidRDefault="00EA2406" w:rsidP="00EA2406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-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кошти та інше майно, одержані від реалізації продукції (робіт, послуг) </w:t>
      </w:r>
      <w:proofErr w:type="spellStart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627E7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;</w:t>
      </w:r>
    </w:p>
    <w:p w:rsidR="0038664B" w:rsidRPr="00661944" w:rsidRDefault="00EA2406" w:rsidP="00EA2406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-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цільові кошти;</w:t>
      </w:r>
    </w:p>
    <w:p w:rsidR="0038664B" w:rsidRPr="00661944" w:rsidRDefault="00EA2406" w:rsidP="00EA2406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-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інші джерела, не заборонені законом.</w:t>
      </w:r>
    </w:p>
    <w:p w:rsidR="0038664B" w:rsidRPr="00661944" w:rsidRDefault="0056006C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9.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5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відповідає за своїми зобов'язаннями лише коштами, що перебува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ють у його розпорядженні. У разі недостатності зазначених коштів власник, в особі Упов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новаженого органу управління, несе повну субсидіарну відповідальність за зобов'язан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 xml:space="preserve">нями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в установленому законодавством порядку.</w:t>
      </w:r>
    </w:p>
    <w:p w:rsidR="0038664B" w:rsidRPr="00661944" w:rsidRDefault="0056006C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9.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6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Порядок розподілу та використання коштів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, отриманих від здій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 xml:space="preserve">снення господарської некомерційної діяльності,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lastRenderedPageBreak/>
        <w:t xml:space="preserve">визначається </w:t>
      </w:r>
      <w:r w:rsidR="000E0B16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кошторисом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, який затверджується </w:t>
      </w:r>
      <w:r w:rsidR="000E0B16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Уповноваженим органом управління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EA2406" w:rsidRDefault="00EA2406" w:rsidP="0056006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8664B" w:rsidRPr="00661944" w:rsidRDefault="0038664B" w:rsidP="0056006C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10. П</w:t>
      </w:r>
      <w:r w:rsidR="00EA240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ОВНОВАЖЕННЯ ТРУДОВОГО КОЛЕКТИВУ</w:t>
      </w:r>
    </w:p>
    <w:p w:rsidR="0038664B" w:rsidRPr="00661944" w:rsidRDefault="0056006C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10.1.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Працівники мають право брати участь в управлінні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через загаль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ні збори (конференції), ради трудових колективів, професійні спілки, які діють у трудово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му колективі, інші органи, уповноважені трудовим колективом на представництво, вноси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 xml:space="preserve">ти пропозиції щодо поліпшення роботи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, а також з питань захисту </w:t>
      </w:r>
      <w:proofErr w:type="spellStart"/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соціально-</w:t>
      </w:r>
      <w:proofErr w:type="spellEnd"/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економічних і трудових прав працівників.</w:t>
      </w:r>
    </w:p>
    <w:p w:rsidR="0038664B" w:rsidRPr="00661944" w:rsidRDefault="0038664B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Представники первинної профспілкової організації, </w:t>
      </w:r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пр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едставляють інтереси працівників в органах управ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 xml:space="preserve">ління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відповідно до законодавства.</w:t>
      </w:r>
    </w:p>
    <w:p w:rsidR="0038664B" w:rsidRPr="00661944" w:rsidRDefault="00C2004B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зобов'язане створювати умови, які б забезпечували участь працівників в його управлінні.</w:t>
      </w:r>
    </w:p>
    <w:p w:rsidR="0038664B" w:rsidRPr="00661944" w:rsidRDefault="0056006C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10.2.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Трудовий колектив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 працівника з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Малинським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8664B" w:rsidRPr="00661944" w:rsidRDefault="0038664B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56006C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10.3. 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До складу органів, через які трудовий колектив реалізує своє право на участь в управлінні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, не може обиратися </w:t>
      </w:r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головний лікар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 Повноваження цих органів визначаються відповідно до законодавства України.</w:t>
      </w:r>
    </w:p>
    <w:p w:rsidR="0038664B" w:rsidRPr="00661944" w:rsidRDefault="0056006C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10.4.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Виробничі, трудові та соціальні відносини трудового колективу з адміністрацією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регулюються колективним договором.</w:t>
      </w:r>
    </w:p>
    <w:p w:rsidR="0038664B" w:rsidRPr="00661944" w:rsidRDefault="0056006C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10.5.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Право укладення колективного договору від імені Уповноваженого органу управління надається </w:t>
      </w:r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головному лікарю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, а від імені трудового колективу — </w:t>
      </w:r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профспілковому комітету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8664B" w:rsidRPr="00661944" w:rsidRDefault="0038664B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Сторони колективного договору звітують на загальних зборах колективу один перед одним не менш ніж один раз на рік.</w:t>
      </w:r>
    </w:p>
    <w:p w:rsidR="0038664B" w:rsidRPr="00661944" w:rsidRDefault="0056006C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10.6.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Питання щодо поліпшення умов праці, життя і здоров'я, гарантії обов'язкового медичного страхування працівників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, а також інші питання соціального розвитку вирішуються трудовим колективом відповідно до законодавства, цього Статуту та колективного договору.</w:t>
      </w:r>
    </w:p>
    <w:p w:rsidR="0038664B" w:rsidRPr="00661944" w:rsidRDefault="0056006C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10.7.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Джерелом коштів на оплату праці працівників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є кошти місцевого бюджету, отримані від міської ради як фінансування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8664B" w:rsidRPr="00661944" w:rsidRDefault="0038664B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Форми і системи оплати праці, норми праці, розцінки, тарифні ставки, схеми посадо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вих окладів, умови запровадження та розміри надбавок, доплат, премій, винагород та ін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ших заохочувальних, компенсаційних і гарантійних виплат встановлюються у колектив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ному договорі з дотриманням норм і гарантій, передбачених законодавством, Генераль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ною та Галузевою угодами.</w:t>
      </w:r>
    </w:p>
    <w:p w:rsidR="00EA2406" w:rsidRDefault="0038664B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Мінімальна заробітна плата працівників не може бути нижчою від встановленого законодавством України мінімального розміру заробітної плати.</w:t>
      </w:r>
    </w:p>
    <w:p w:rsidR="0038664B" w:rsidRPr="00EA2406" w:rsidRDefault="005631E1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lastRenderedPageBreak/>
        <w:t xml:space="preserve">10.8.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Оплата праці працівників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здійснюється в першочерговому поряд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ку. Всі інші платежі здійснюються після виконання зобов'язань щодо оплати праці.</w:t>
      </w:r>
    </w:p>
    <w:p w:rsidR="0038664B" w:rsidRPr="00661944" w:rsidRDefault="0056006C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10.</w:t>
      </w:r>
      <w:r w:rsidR="005631E1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9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Працівники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провадять свою діяльність відповідно до Статуту, ко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лективного договору та посадових інструкцій, правил внутрішнього трудового розпорядку згідно з законодавством України.</w:t>
      </w:r>
    </w:p>
    <w:p w:rsidR="0056006C" w:rsidRPr="0015056B" w:rsidRDefault="0056006C" w:rsidP="0038664B">
      <w:pPr>
        <w:pStyle w:val="a4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uk-UA" w:eastAsia="uk-UA"/>
        </w:rPr>
      </w:pPr>
    </w:p>
    <w:p w:rsidR="0059530F" w:rsidRPr="004B25F5" w:rsidRDefault="0059530F" w:rsidP="0059530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4B25F5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11. ПОРЯДОК ПІДПИСАННЯ УСТАНОВЧИХ ДОКУМЕНТІВ</w:t>
      </w:r>
    </w:p>
    <w:p w:rsidR="0059530F" w:rsidRPr="004B25F5" w:rsidRDefault="0059530F" w:rsidP="0059530F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>11.1. Підписання та затвердження установчих документів здійснюється у порядку, визначеному Господарським кодексом України та Законом України «Про місцеве самоврядування в Україні».</w:t>
      </w:r>
    </w:p>
    <w:p w:rsidR="003778F0" w:rsidRPr="004B25F5" w:rsidRDefault="003778F0" w:rsidP="0059530F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:rsidR="003778F0" w:rsidRPr="004B25F5" w:rsidRDefault="003778F0" w:rsidP="003778F0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4B25F5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12. УНЕСЕННЯ ЗМІН  ДО СТАТУТУ</w:t>
      </w:r>
    </w:p>
    <w:p w:rsidR="003778F0" w:rsidRPr="004B25F5" w:rsidRDefault="003778F0" w:rsidP="003778F0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>12.1. Цей Статут і всі зміни та доповнення до нього затверджуються рішенням власника</w:t>
      </w:r>
      <w:r w:rsidR="00A04DB8"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та, </w:t>
      </w:r>
      <w:r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згідно з чинним законодавством України, підлягають державній реєстрації за правилами встановленими чинним законодавством.</w:t>
      </w:r>
    </w:p>
    <w:p w:rsidR="00A04DB8" w:rsidRPr="004B25F5" w:rsidRDefault="00A04DB8" w:rsidP="003778F0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12.2. Зміни до Статуту </w:t>
      </w:r>
      <w:r w:rsidR="009A3F44"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>вносяться</w:t>
      </w:r>
      <w:r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шляхом викладення його в новій редакції.</w:t>
      </w:r>
    </w:p>
    <w:p w:rsidR="003778F0" w:rsidRPr="004B25F5" w:rsidRDefault="003778F0" w:rsidP="003778F0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>12.</w:t>
      </w:r>
      <w:r w:rsidR="00A04DB8"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proofErr w:type="spellStart"/>
      <w:r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зобов`язане</w:t>
      </w:r>
      <w:r w:rsidR="00A04DB8"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>,</w:t>
      </w:r>
      <w:r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у визначений в законодавстві строк</w:t>
      </w:r>
      <w:r w:rsidR="00A04DB8"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>,</w:t>
      </w:r>
      <w:r w:rsidRPr="004B25F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повідомити орган, що провів реєстрацію, про зміни, які сталися в установчих документах, для внесення необхідних змін до державного реєстру.</w:t>
      </w:r>
    </w:p>
    <w:p w:rsidR="0059530F" w:rsidRDefault="0059530F" w:rsidP="0059530F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2004B" w:rsidRPr="00661944" w:rsidRDefault="0038664B" w:rsidP="00C2004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3</w:t>
      </w:r>
      <w:r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. П</w:t>
      </w:r>
      <w:r w:rsidR="00EA240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РИПИНЕННЯ МАЛИНСЬКОГО </w:t>
      </w:r>
      <w:r w:rsidR="00C2004B"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МРТМО</w:t>
      </w:r>
    </w:p>
    <w:p w:rsidR="0038664B" w:rsidRPr="00661944" w:rsidRDefault="00C2004B" w:rsidP="00C200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.1.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Припинення </w:t>
      </w: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здійснюється шляхом його реорганізації (злиття, приєднання, поділу, перетворення) або ліквідації — за рішенням Уповноваженого органу управління, а у випадках, передбачених законом України, за рішенням суду або відповід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них органів державної влади.</w:t>
      </w:r>
    </w:p>
    <w:p w:rsidR="00397A37" w:rsidRDefault="00C2004B" w:rsidP="00C200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0D1C4F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0D1C4F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.2. </w:t>
      </w:r>
      <w:r w:rsidR="00310087" w:rsidRPr="00310087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У разі припинення </w:t>
      </w:r>
      <w:proofErr w:type="spellStart"/>
      <w:r w:rsidR="00310087" w:rsidRPr="00310087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310087" w:rsidRPr="00310087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його майно може бути передане в оперативне управління чи господарське відання правонаступнику (неприбутковій бюджетній організації територіальної громади міста), а кошти зараховані до доходу міського бюджету, якщо інше не передбачено законом, що регулює діяльність відповідної неприбуткової організації</w:t>
      </w:r>
      <w:r w:rsidR="00397A37" w:rsidRPr="000D1C4F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8664B" w:rsidRPr="00661944" w:rsidRDefault="00397A37" w:rsidP="00C200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.3.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У разі реорганізації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вся сукупність його прав та обов'язків пере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ходить до його правонаступників.</w:t>
      </w:r>
    </w:p>
    <w:p w:rsidR="0038664B" w:rsidRPr="00661944" w:rsidRDefault="00C2004B" w:rsidP="00C200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4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Ліквідація </w:t>
      </w: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здійснюється ліквідаційною комісією, яка утворюється Уповноваженим органом управління або за рішенням суду.</w:t>
      </w:r>
    </w:p>
    <w:p w:rsidR="0038664B" w:rsidRPr="00661944" w:rsidRDefault="00C2004B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5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Порядок і строки проведення ліквідації, а також строк для пред'явлення вимог кредиторами, що не може бути меншим, ніж два місяці з дня публікації рішення про лікві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 xml:space="preserve">дацію, визначаються органом, який прийняв рішення про ліквідацію </w:t>
      </w: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8664B" w:rsidRPr="00661944" w:rsidRDefault="00C2004B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6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Ліквідаційна комісія розміщує у друкованих засобах масової інформації, в яких публікуються відомості про державну реєстрацію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lastRenderedPageBreak/>
        <w:t>юридичної особи, що припиняється, по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 xml:space="preserve">відомлення про припинення юридичної особи та про порядок і строк </w:t>
      </w:r>
      <w:proofErr w:type="spellStart"/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заявлення</w:t>
      </w:r>
      <w:proofErr w:type="spellEnd"/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кредито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рами вимог до неї, а наявних (відомих) кредиторів повідомляє особисто в письмовій формі у встановлені законодавством України строки.</w:t>
      </w:r>
    </w:p>
    <w:p w:rsidR="0038664B" w:rsidRPr="00661944" w:rsidRDefault="0038664B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Одночасно ліквідаційна комісія вживає всіх необхідних заходів зі стягнення дебіторської заборгованості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 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та виявлення кредиторів з письмовим повідомленням кожного з них про ліквідацію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8664B" w:rsidRPr="00661944" w:rsidRDefault="00C2004B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7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З моменту призначення ліквідаційної комісії до неї переходять повноваження з управління </w:t>
      </w: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Малинським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Ліквідаційна комісія оцінює наявне майно </w:t>
      </w: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і роз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раховується з кредиторами, складає ліквідаційний баланс та подає його Уповноваженому органу управління або органу, який призначив ліквідаційну комісію. Достовірність та по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внота ліквідаційного балансу повинні бути перевірені в установленому законодавством України порядку.</w:t>
      </w:r>
    </w:p>
    <w:p w:rsidR="0038664B" w:rsidRPr="00661944" w:rsidRDefault="0038664B" w:rsidP="0038664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Ліквідаційна комісія виступає в суді від імені </w:t>
      </w:r>
      <w:proofErr w:type="spellStart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="00C200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, що ліквідується.</w:t>
      </w:r>
    </w:p>
    <w:p w:rsidR="0038664B" w:rsidRPr="00661944" w:rsidRDefault="00C2004B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8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Претензії кредиторів до </w:t>
      </w: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, що ліквідується, задовольняються за ра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>хунок його майна, якщо інше не передбачено законодавством України.</w:t>
      </w:r>
    </w:p>
    <w:p w:rsidR="0038664B" w:rsidRPr="00661944" w:rsidRDefault="00C2004B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9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Якщо вартість майна </w:t>
      </w: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є недостатньою для задоволення вимог кре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  <w:t xml:space="preserve">диторів, 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заклад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ліквідується в порядку, встановленому законом про відновлення платоспроможності або визнання банкрутом.</w:t>
      </w:r>
    </w:p>
    <w:p w:rsidR="0038664B" w:rsidRPr="00661944" w:rsidRDefault="00C2004B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10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Черговість та порядок задоволення вимог кредиторів визначаються відповідно до законодавства України.</w:t>
      </w:r>
    </w:p>
    <w:p w:rsidR="0038664B" w:rsidRPr="00661944" w:rsidRDefault="00C2004B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.1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Працівникам </w:t>
      </w: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Малинського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, які звільняються у зв'язку з його реорганізацією чи </w:t>
      </w:r>
      <w:r w:rsidR="0056006C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лік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відацією</w:t>
      </w:r>
      <w:r w:rsidR="0056006C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,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гарантується дотримання їх прав та інтересів відповідно до законодавства України про працю.</w:t>
      </w:r>
    </w:p>
    <w:p w:rsidR="0038664B" w:rsidRPr="00661944" w:rsidRDefault="00C2004B" w:rsidP="0038664B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.1</w:t>
      </w:r>
      <w:r w:rsidR="00397A37">
        <w:rPr>
          <w:rFonts w:ascii="Times New Roman" w:hAnsi="Times New Roman" w:cs="Times New Roman"/>
          <w:bCs/>
          <w:sz w:val="28"/>
          <w:szCs w:val="28"/>
          <w:lang w:val="uk-UA" w:eastAsia="uk-UA"/>
        </w:rPr>
        <w:t>2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proofErr w:type="spellStart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Малинське</w:t>
      </w:r>
      <w:proofErr w:type="spellEnd"/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МРТМО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є таким, що припинило діяльність, з дати внесення до Єдино</w:t>
      </w:r>
      <w:r w:rsidR="0056006C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го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38664B" w:rsidRPr="00661944">
        <w:rPr>
          <w:rFonts w:ascii="Times New Roman" w:hAnsi="Times New Roman" w:cs="Times New Roman"/>
          <w:bCs/>
          <w:spacing w:val="-10"/>
          <w:sz w:val="28"/>
          <w:szCs w:val="28"/>
          <w:lang w:val="uk-UA" w:eastAsia="uk-UA"/>
        </w:rPr>
        <w:t>держав</w:t>
      </w:r>
      <w:r w:rsidR="00FA52F7" w:rsidRPr="00661944">
        <w:rPr>
          <w:rFonts w:ascii="Times New Roman" w:hAnsi="Times New Roman" w:cs="Times New Roman"/>
          <w:bCs/>
          <w:spacing w:val="-10"/>
          <w:sz w:val="28"/>
          <w:szCs w:val="28"/>
          <w:lang w:val="uk-UA" w:eastAsia="uk-UA"/>
        </w:rPr>
        <w:t>н</w:t>
      </w:r>
      <w:r w:rsidR="0038664B" w:rsidRPr="00661944">
        <w:rPr>
          <w:rFonts w:ascii="Times New Roman" w:hAnsi="Times New Roman" w:cs="Times New Roman"/>
          <w:bCs/>
          <w:spacing w:val="-10"/>
          <w:sz w:val="28"/>
          <w:szCs w:val="28"/>
          <w:lang w:val="uk-UA" w:eastAsia="uk-UA"/>
        </w:rPr>
        <w:t xml:space="preserve">ого 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реєстру запису про державну реєстрацію припинення діяльності юри</w:t>
      </w:r>
      <w:r w:rsidR="0038664B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softHyphen/>
      </w:r>
      <w:r w:rsidR="0056006C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дичної</w:t>
      </w:r>
      <w:r w:rsidR="0038664B" w:rsidRPr="00661944">
        <w:rPr>
          <w:rFonts w:ascii="Times New Roman" w:hAnsi="Times New Roman" w:cs="Times New Roman"/>
          <w:bCs/>
          <w:spacing w:val="-20"/>
          <w:sz w:val="28"/>
          <w:szCs w:val="28"/>
          <w:lang w:val="uk-UA" w:eastAsia="uk-UA"/>
        </w:rPr>
        <w:t xml:space="preserve"> особи.</w:t>
      </w:r>
    </w:p>
    <w:p w:rsidR="00F85B2C" w:rsidRPr="00661944" w:rsidRDefault="00F85B2C" w:rsidP="00F85B2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38664B" w:rsidRPr="00661944" w:rsidRDefault="00F85B2C" w:rsidP="00F85B2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4</w:t>
      </w:r>
      <w:r w:rsidRPr="00661944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. П</w:t>
      </w:r>
      <w:r w:rsidR="00EA2406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>РИКІНЦЕВІ ПОЛОЖЕННЯ</w:t>
      </w:r>
    </w:p>
    <w:p w:rsidR="00F85B2C" w:rsidRDefault="00F85B2C" w:rsidP="00F85B2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="00A04DB8">
        <w:rPr>
          <w:rFonts w:ascii="Times New Roman" w:hAnsi="Times New Roman" w:cs="Times New Roman"/>
          <w:bCs/>
          <w:sz w:val="28"/>
          <w:szCs w:val="28"/>
          <w:lang w:val="uk-UA" w:eastAsia="uk-UA"/>
        </w:rPr>
        <w:t>4</w:t>
      </w:r>
      <w:r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.1. Питання, що не врегульовані </w:t>
      </w:r>
      <w:r w:rsidR="00661944" w:rsidRPr="00661944">
        <w:rPr>
          <w:rFonts w:ascii="Times New Roman" w:hAnsi="Times New Roman" w:cs="Times New Roman"/>
          <w:bCs/>
          <w:sz w:val="28"/>
          <w:szCs w:val="28"/>
          <w:lang w:val="uk-UA" w:eastAsia="uk-UA"/>
        </w:rPr>
        <w:t>цим Статутом, регулюються відповідними актами законодавства.</w:t>
      </w:r>
    </w:p>
    <w:p w:rsidR="00A705DB" w:rsidRDefault="00A705DB" w:rsidP="00F85B2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:rsidR="00A705DB" w:rsidRDefault="00A705DB" w:rsidP="00F85B2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:rsidR="00A705DB" w:rsidRDefault="00A705DB" w:rsidP="00F85B2C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</w:p>
    <w:p w:rsidR="00A705DB" w:rsidRPr="00661944" w:rsidRDefault="00A705DB" w:rsidP="00A705DB">
      <w:pPr>
        <w:pStyle w:val="a4"/>
        <w:tabs>
          <w:tab w:val="left" w:pos="682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Секретар міської ради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ab/>
        <w:t xml:space="preserve">     О.М. Гордієнко</w:t>
      </w:r>
    </w:p>
    <w:sectPr w:rsidR="00A705DB" w:rsidRPr="00661944" w:rsidSect="00A705DB">
      <w:footerReference w:type="default" r:id="rId8"/>
      <w:pgSz w:w="11909" w:h="16834"/>
      <w:pgMar w:top="851" w:right="851" w:bottom="709" w:left="1985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024" w:rsidRDefault="006A1024" w:rsidP="00397A37">
      <w:r>
        <w:separator/>
      </w:r>
    </w:p>
  </w:endnote>
  <w:endnote w:type="continuationSeparator" w:id="0">
    <w:p w:rsidR="006A1024" w:rsidRDefault="006A1024" w:rsidP="00397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674304"/>
      <w:docPartObj>
        <w:docPartGallery w:val="Page Numbers (Bottom of Page)"/>
        <w:docPartUnique/>
      </w:docPartObj>
    </w:sdtPr>
    <w:sdtEndPr/>
    <w:sdtContent>
      <w:p w:rsidR="00397A37" w:rsidRDefault="00397A3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7ED" w:rsidRPr="00DE77ED">
          <w:rPr>
            <w:noProof/>
            <w:lang w:val="ru-RU"/>
          </w:rPr>
          <w:t>2</w:t>
        </w:r>
        <w:r>
          <w:fldChar w:fldCharType="end"/>
        </w:r>
      </w:p>
    </w:sdtContent>
  </w:sdt>
  <w:p w:rsidR="00397A37" w:rsidRDefault="00397A3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024" w:rsidRDefault="006A1024" w:rsidP="00397A37">
      <w:r>
        <w:separator/>
      </w:r>
    </w:p>
  </w:footnote>
  <w:footnote w:type="continuationSeparator" w:id="0">
    <w:p w:rsidR="006A1024" w:rsidRDefault="006A1024" w:rsidP="00397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1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4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4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4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4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4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4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4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4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4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>
    <w:nsid w:val="09F81A8B"/>
    <w:multiLevelType w:val="multilevel"/>
    <w:tmpl w:val="18FA747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A2E2A34"/>
    <w:multiLevelType w:val="multilevel"/>
    <w:tmpl w:val="B830C2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EE92108"/>
    <w:multiLevelType w:val="multilevel"/>
    <w:tmpl w:val="AE2C590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F4875EC"/>
    <w:multiLevelType w:val="multilevel"/>
    <w:tmpl w:val="8BB64C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AE31DE3"/>
    <w:multiLevelType w:val="multilevel"/>
    <w:tmpl w:val="CDB4E6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DB600A1"/>
    <w:multiLevelType w:val="multilevel"/>
    <w:tmpl w:val="9F04CB6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200C23FD"/>
    <w:multiLevelType w:val="multilevel"/>
    <w:tmpl w:val="8BB64C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2751803"/>
    <w:multiLevelType w:val="hybridMultilevel"/>
    <w:tmpl w:val="C18CD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336CD7"/>
    <w:multiLevelType w:val="multilevel"/>
    <w:tmpl w:val="B830C2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594309D"/>
    <w:multiLevelType w:val="multilevel"/>
    <w:tmpl w:val="6506F8E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E14545C"/>
    <w:multiLevelType w:val="hybridMultilevel"/>
    <w:tmpl w:val="483CA822"/>
    <w:lvl w:ilvl="0" w:tplc="FDDA41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1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27363"/>
    <w:multiLevelType w:val="multilevel"/>
    <w:tmpl w:val="CA580B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BCA40ED"/>
    <w:multiLevelType w:val="multilevel"/>
    <w:tmpl w:val="B830C2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D5B7427"/>
    <w:multiLevelType w:val="hybridMultilevel"/>
    <w:tmpl w:val="A17A5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E7C99"/>
    <w:multiLevelType w:val="hybridMultilevel"/>
    <w:tmpl w:val="83444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A770F0"/>
    <w:multiLevelType w:val="hybridMultilevel"/>
    <w:tmpl w:val="E8A6C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D03934"/>
    <w:multiLevelType w:val="multilevel"/>
    <w:tmpl w:val="65365BF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AE59A9"/>
    <w:multiLevelType w:val="multilevel"/>
    <w:tmpl w:val="C8C6E1D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BD715F6"/>
    <w:multiLevelType w:val="multilevel"/>
    <w:tmpl w:val="15E412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604620DC"/>
    <w:multiLevelType w:val="multilevel"/>
    <w:tmpl w:val="833E581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>
    <w:nsid w:val="7AF31673"/>
    <w:multiLevelType w:val="hybridMultilevel"/>
    <w:tmpl w:val="951CBC3C"/>
    <w:lvl w:ilvl="0" w:tplc="FDDA41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1116AC"/>
    <w:multiLevelType w:val="multilevel"/>
    <w:tmpl w:val="8BB64C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23"/>
  </w:num>
  <w:num w:numId="6">
    <w:abstractNumId w:val="13"/>
  </w:num>
  <w:num w:numId="7">
    <w:abstractNumId w:val="18"/>
  </w:num>
  <w:num w:numId="8">
    <w:abstractNumId w:val="4"/>
  </w:num>
  <w:num w:numId="9">
    <w:abstractNumId w:val="11"/>
  </w:num>
  <w:num w:numId="10">
    <w:abstractNumId w:val="15"/>
  </w:num>
  <w:num w:numId="11">
    <w:abstractNumId w:val="24"/>
  </w:num>
  <w:num w:numId="12">
    <w:abstractNumId w:val="7"/>
  </w:num>
  <w:num w:numId="13">
    <w:abstractNumId w:val="6"/>
  </w:num>
  <w:num w:numId="14">
    <w:abstractNumId w:val="9"/>
  </w:num>
  <w:num w:numId="15">
    <w:abstractNumId w:val="17"/>
  </w:num>
  <w:num w:numId="16">
    <w:abstractNumId w:val="19"/>
  </w:num>
  <w:num w:numId="17">
    <w:abstractNumId w:val="22"/>
  </w:num>
  <w:num w:numId="18">
    <w:abstractNumId w:val="12"/>
  </w:num>
  <w:num w:numId="19">
    <w:abstractNumId w:val="20"/>
  </w:num>
  <w:num w:numId="20">
    <w:abstractNumId w:val="8"/>
  </w:num>
  <w:num w:numId="21">
    <w:abstractNumId w:val="21"/>
  </w:num>
  <w:num w:numId="22">
    <w:abstractNumId w:val="14"/>
  </w:num>
  <w:num w:numId="23">
    <w:abstractNumId w:val="3"/>
  </w:num>
  <w:num w:numId="24">
    <w:abstractNumId w:val="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DEB"/>
    <w:rsid w:val="00030480"/>
    <w:rsid w:val="0007569A"/>
    <w:rsid w:val="000D1C4F"/>
    <w:rsid w:val="000E0B16"/>
    <w:rsid w:val="00104D41"/>
    <w:rsid w:val="00117DDC"/>
    <w:rsid w:val="00136B29"/>
    <w:rsid w:val="0015056B"/>
    <w:rsid w:val="001C29A4"/>
    <w:rsid w:val="001C3A4A"/>
    <w:rsid w:val="002E1EFA"/>
    <w:rsid w:val="00310087"/>
    <w:rsid w:val="00362A82"/>
    <w:rsid w:val="003778F0"/>
    <w:rsid w:val="0038664B"/>
    <w:rsid w:val="00390007"/>
    <w:rsid w:val="00397A37"/>
    <w:rsid w:val="00423AE5"/>
    <w:rsid w:val="004874A2"/>
    <w:rsid w:val="004B25F5"/>
    <w:rsid w:val="0056006C"/>
    <w:rsid w:val="005631E1"/>
    <w:rsid w:val="005857DE"/>
    <w:rsid w:val="0059530F"/>
    <w:rsid w:val="00627E7B"/>
    <w:rsid w:val="00657947"/>
    <w:rsid w:val="00661944"/>
    <w:rsid w:val="00662030"/>
    <w:rsid w:val="006A1024"/>
    <w:rsid w:val="006A24AB"/>
    <w:rsid w:val="006A30BC"/>
    <w:rsid w:val="006B3372"/>
    <w:rsid w:val="006C13B8"/>
    <w:rsid w:val="0078639C"/>
    <w:rsid w:val="007A2E77"/>
    <w:rsid w:val="007C737A"/>
    <w:rsid w:val="00807AB0"/>
    <w:rsid w:val="00835693"/>
    <w:rsid w:val="00846C2B"/>
    <w:rsid w:val="00857974"/>
    <w:rsid w:val="00896ECC"/>
    <w:rsid w:val="0099719B"/>
    <w:rsid w:val="009A3F44"/>
    <w:rsid w:val="009E7B7F"/>
    <w:rsid w:val="00A04DB8"/>
    <w:rsid w:val="00A21B99"/>
    <w:rsid w:val="00A34DEB"/>
    <w:rsid w:val="00A705DB"/>
    <w:rsid w:val="00A85801"/>
    <w:rsid w:val="00AA35D8"/>
    <w:rsid w:val="00AA6D69"/>
    <w:rsid w:val="00BA49EC"/>
    <w:rsid w:val="00BE4F9A"/>
    <w:rsid w:val="00C2004B"/>
    <w:rsid w:val="00C81645"/>
    <w:rsid w:val="00CB1B94"/>
    <w:rsid w:val="00D10BB5"/>
    <w:rsid w:val="00DE77ED"/>
    <w:rsid w:val="00E74C2C"/>
    <w:rsid w:val="00EA2406"/>
    <w:rsid w:val="00EC3A7F"/>
    <w:rsid w:val="00F85B2C"/>
    <w:rsid w:val="00F92B07"/>
    <w:rsid w:val="00FA52F7"/>
    <w:rsid w:val="00FC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1C29A4"/>
    <w:pPr>
      <w:keepNext/>
      <w:widowControl w:val="0"/>
      <w:autoSpaceDE w:val="0"/>
      <w:autoSpaceDN w:val="0"/>
      <w:adjustRightInd w:val="0"/>
      <w:spacing w:line="458" w:lineRule="auto"/>
      <w:ind w:right="1800"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unhideWhenUsed/>
    <w:qFormat/>
    <w:rsid w:val="001C29A4"/>
    <w:pPr>
      <w:keepNext/>
      <w:widowControl w:val="0"/>
      <w:autoSpaceDE w:val="0"/>
      <w:autoSpaceDN w:val="0"/>
      <w:adjustRightInd w:val="0"/>
      <w:spacing w:line="458" w:lineRule="auto"/>
      <w:ind w:right="61"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C29A4"/>
    <w:pPr>
      <w:keepNext/>
      <w:widowControl w:val="0"/>
      <w:tabs>
        <w:tab w:val="left" w:pos="9639"/>
      </w:tabs>
      <w:autoSpaceDE w:val="0"/>
      <w:autoSpaceDN w:val="0"/>
      <w:adjustRightInd w:val="0"/>
      <w:spacing w:line="458" w:lineRule="auto"/>
      <w:ind w:left="40" w:right="61" w:firstLine="680"/>
      <w:jc w:val="center"/>
      <w:outlineLvl w:val="3"/>
    </w:pPr>
    <w:rPr>
      <w:rFonts w:ascii="Arial" w:hAnsi="Arial" w:cs="Arial"/>
      <w:b/>
      <w:bCs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6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4">
    <w:name w:val="No Spacing"/>
    <w:uiPriority w:val="1"/>
    <w:qFormat/>
    <w:rsid w:val="0038664B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97A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7A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397A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7A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1C29A4"/>
    <w:rPr>
      <w:rFonts w:ascii="Arial" w:eastAsia="Times New Roman" w:hAnsi="Arial" w:cs="Arial"/>
      <w:b/>
      <w:bCs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C29A4"/>
    <w:rPr>
      <w:rFonts w:ascii="Arial" w:eastAsia="Times New Roman" w:hAnsi="Arial" w:cs="Arial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1C29A4"/>
    <w:rPr>
      <w:rFonts w:ascii="Arial" w:eastAsia="Times New Roman" w:hAnsi="Arial" w:cs="Arial"/>
      <w:b/>
      <w:bCs/>
      <w:color w:val="000000"/>
      <w:sz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1C29A4"/>
    <w:pPr>
      <w:keepNext/>
      <w:widowControl w:val="0"/>
      <w:autoSpaceDE w:val="0"/>
      <w:autoSpaceDN w:val="0"/>
      <w:adjustRightInd w:val="0"/>
      <w:spacing w:line="458" w:lineRule="auto"/>
      <w:ind w:right="1800"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unhideWhenUsed/>
    <w:qFormat/>
    <w:rsid w:val="001C29A4"/>
    <w:pPr>
      <w:keepNext/>
      <w:widowControl w:val="0"/>
      <w:autoSpaceDE w:val="0"/>
      <w:autoSpaceDN w:val="0"/>
      <w:adjustRightInd w:val="0"/>
      <w:spacing w:line="458" w:lineRule="auto"/>
      <w:ind w:right="61"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1C29A4"/>
    <w:pPr>
      <w:keepNext/>
      <w:widowControl w:val="0"/>
      <w:tabs>
        <w:tab w:val="left" w:pos="9639"/>
      </w:tabs>
      <w:autoSpaceDE w:val="0"/>
      <w:autoSpaceDN w:val="0"/>
      <w:adjustRightInd w:val="0"/>
      <w:spacing w:line="458" w:lineRule="auto"/>
      <w:ind w:left="40" w:right="61" w:firstLine="680"/>
      <w:jc w:val="center"/>
      <w:outlineLvl w:val="3"/>
    </w:pPr>
    <w:rPr>
      <w:rFonts w:ascii="Arial" w:hAnsi="Arial" w:cs="Arial"/>
      <w:b/>
      <w:bCs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6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4">
    <w:name w:val="No Spacing"/>
    <w:uiPriority w:val="1"/>
    <w:qFormat/>
    <w:rsid w:val="0038664B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97A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97A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397A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7A3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1C29A4"/>
    <w:rPr>
      <w:rFonts w:ascii="Arial" w:eastAsia="Times New Roman" w:hAnsi="Arial" w:cs="Arial"/>
      <w:b/>
      <w:bCs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C29A4"/>
    <w:rPr>
      <w:rFonts w:ascii="Arial" w:eastAsia="Times New Roman" w:hAnsi="Arial" w:cs="Arial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1C29A4"/>
    <w:rPr>
      <w:rFonts w:ascii="Arial" w:eastAsia="Times New Roman" w:hAnsi="Arial" w:cs="Arial"/>
      <w:b/>
      <w:bCs/>
      <w:color w:val="000000"/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5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3334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Admin</cp:lastModifiedBy>
  <cp:revision>10</cp:revision>
  <cp:lastPrinted>2018-06-26T07:47:00Z</cp:lastPrinted>
  <dcterms:created xsi:type="dcterms:W3CDTF">2018-06-07T06:59:00Z</dcterms:created>
  <dcterms:modified xsi:type="dcterms:W3CDTF">2018-06-26T07:48:00Z</dcterms:modified>
</cp:coreProperties>
</file>