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B4" w:rsidRPr="00223991" w:rsidRDefault="00517EB4" w:rsidP="00517EB4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</w:pPr>
      <w:r w:rsidRPr="00517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 </w:t>
      </w:r>
      <w:r w:rsidR="00223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</w:t>
      </w:r>
      <w:r w:rsidRPr="00517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  <w:lang w:eastAsia="ru-RU"/>
        </w:rPr>
        <w:drawing>
          <wp:inline distT="0" distB="0" distL="0" distR="0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EB4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          </w:t>
      </w:r>
      <w:r w:rsidR="007C7147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  <w:t>ПРОЄ</w:t>
      </w:r>
      <w:r w:rsidR="00223991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  <w:t>КТ</w:t>
      </w:r>
    </w:p>
    <w:p w:rsidR="00517EB4" w:rsidRPr="00517EB4" w:rsidRDefault="00517EB4" w:rsidP="00517EB4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</w:pPr>
      <w:r w:rsidRPr="00517EB4"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  <w:t>УКРАЇНА</w:t>
      </w:r>
    </w:p>
    <w:p w:rsidR="00517EB4" w:rsidRPr="00517EB4" w:rsidRDefault="00517EB4" w:rsidP="00517EB4">
      <w:pPr>
        <w:keepNext/>
        <w:spacing w:after="0" w:line="240" w:lineRule="auto"/>
        <w:ind w:left="-425"/>
        <w:jc w:val="center"/>
        <w:outlineLvl w:val="1"/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</w:pPr>
      <w:r w:rsidRPr="00517EB4"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  <w:t>МАЛИНСЬКА МІСЬКА  РАДА</w:t>
      </w:r>
    </w:p>
    <w:p w:rsidR="00517EB4" w:rsidRPr="00517EB4" w:rsidRDefault="00517EB4" w:rsidP="00517EB4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uk-UA"/>
        </w:rPr>
      </w:pPr>
      <w:r w:rsidRPr="00517EB4">
        <w:rPr>
          <w:rFonts w:ascii="Times New Roman" w:eastAsia="Times New Roman" w:hAnsi="Times New Roman" w:cs="Times New Roman"/>
          <w:sz w:val="16"/>
          <w:szCs w:val="24"/>
          <w:lang w:val="uk-UA" w:eastAsia="uk-UA"/>
        </w:rPr>
        <w:t>ЖИТОМИРСЬКОЇ ОБЛАСТІ</w:t>
      </w:r>
    </w:p>
    <w:p w:rsidR="00517EB4" w:rsidRPr="00517EB4" w:rsidRDefault="00517EB4" w:rsidP="00517EB4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sz w:val="16"/>
          <w:szCs w:val="24"/>
          <w:lang w:val="uk-UA" w:eastAsia="uk-UA"/>
        </w:rPr>
      </w:pPr>
    </w:p>
    <w:p w:rsidR="00517EB4" w:rsidRPr="00517EB4" w:rsidRDefault="00517EB4" w:rsidP="00517EB4">
      <w:pPr>
        <w:keepNext/>
        <w:spacing w:after="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</w:pPr>
      <w:r w:rsidRPr="00517EB4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 xml:space="preserve">Р І Ш Е Н </w:t>
      </w:r>
      <w:proofErr w:type="spellStart"/>
      <w:r w:rsidRPr="00517EB4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>Н</w:t>
      </w:r>
      <w:proofErr w:type="spellEnd"/>
      <w:r w:rsidRPr="00517EB4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 xml:space="preserve"> Я</w:t>
      </w:r>
    </w:p>
    <w:p w:rsidR="00517EB4" w:rsidRPr="00517EB4" w:rsidRDefault="00517EB4" w:rsidP="00517EB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</w:pPr>
      <w:r w:rsidRPr="00517EB4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>малинської МІСЬКОЇ ради</w:t>
      </w:r>
    </w:p>
    <w:p w:rsidR="00517EB4" w:rsidRPr="00517EB4" w:rsidRDefault="000339DD" w:rsidP="00517EB4">
      <w:pPr>
        <w:spacing w:after="0" w:line="48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339DD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0,26.65pt" to="477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" strokeweight="4.5pt">
            <v:stroke linestyle="thinThick"/>
          </v:line>
        </w:pic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(</w:t>
      </w:r>
      <w:proofErr w:type="spellStart"/>
      <w:r w:rsidR="003C3030">
        <w:rPr>
          <w:rFonts w:ascii="Times New Roman" w:hAnsi="Times New Roman" w:cs="Times New Roman"/>
          <w:sz w:val="28"/>
          <w:lang w:val="uk-UA" w:eastAsia="ru-RU"/>
        </w:rPr>
        <w:t>____________________</w:t>
      </w:r>
      <w:r w:rsidR="003808D1" w:rsidRPr="003808D1">
        <w:rPr>
          <w:rFonts w:ascii="Times New Roman" w:hAnsi="Times New Roman" w:cs="Times New Roman"/>
          <w:sz w:val="28"/>
          <w:lang w:val="uk-UA" w:eastAsia="ru-RU"/>
        </w:rPr>
        <w:t>сесія</w:t>
      </w:r>
      <w:proofErr w:type="spellEnd"/>
      <w:r w:rsidR="003808D1" w:rsidRPr="003808D1">
        <w:rPr>
          <w:rFonts w:ascii="Times New Roman" w:hAnsi="Times New Roman" w:cs="Times New Roman"/>
          <w:sz w:val="28"/>
          <w:lang w:val="uk-UA" w:eastAsia="ru-RU"/>
        </w:rPr>
        <w:t xml:space="preserve"> восьмого скликання</w: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)</w:t>
      </w:r>
      <w:r w:rsidR="00517EB4" w:rsidRPr="00517E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</w:p>
    <w:p w:rsidR="00F804A9" w:rsidRDefault="00711F26" w:rsidP="00517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від </w:t>
      </w:r>
      <w:r w:rsidR="00F804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     </w:t>
      </w:r>
      <w:r w:rsidR="009B3E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листопада </w: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0</w:t>
      </w:r>
      <w:r w:rsidR="003808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</w:t>
      </w:r>
      <w:r w:rsidR="002239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1</w: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№</w:t>
      </w:r>
      <w:r w:rsidR="00517EB4" w:rsidRPr="00517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</w:t>
      </w:r>
    </w:p>
    <w:p w:rsidR="00517EB4" w:rsidRPr="00F804A9" w:rsidRDefault="00517EB4" w:rsidP="00517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 w:eastAsia="ru-RU"/>
        </w:rPr>
      </w:pPr>
      <w:r w:rsidRPr="00F804A9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 w:eastAsia="ru-RU"/>
        </w:rPr>
        <w:t xml:space="preserve"> </w:t>
      </w:r>
    </w:p>
    <w:p w:rsidR="00C41EE1" w:rsidRPr="00C41EE1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bookmarkStart w:id="0" w:name="_Hlk44578084"/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 </w:t>
      </w:r>
      <w:r w:rsidR="005862E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доповнення 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переліку об’єктів</w:t>
      </w:r>
    </w:p>
    <w:p w:rsidR="00C41EE1" w:rsidRPr="00C41EE1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малої приватизації комунальної власності</w:t>
      </w:r>
    </w:p>
    <w:p w:rsidR="00C41EE1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Малинської міської територіальної громади, </w:t>
      </w:r>
    </w:p>
    <w:p w:rsidR="00C41EE1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які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можуть бути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приватиз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овані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у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р.</w:t>
      </w:r>
    </w:p>
    <w:p w:rsidR="00EE6C63" w:rsidRDefault="00EE6C63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та надання дозволу на викуп </w:t>
      </w:r>
    </w:p>
    <w:p w:rsidR="00EE6C63" w:rsidRDefault="00EE6C63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290C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риміщення колишнього складу </w:t>
      </w:r>
    </w:p>
    <w:p w:rsidR="00EE6C63" w:rsidRDefault="00EE6C63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CD5">
        <w:rPr>
          <w:rFonts w:ascii="Times New Roman" w:hAnsi="Times New Roman" w:cs="Times New Roman"/>
          <w:bCs/>
          <w:sz w:val="28"/>
          <w:szCs w:val="28"/>
          <w:lang w:val="uk-UA"/>
        </w:rPr>
        <w:t>мастильних матеріалів котельні по площі Соборній</w:t>
      </w:r>
    </w:p>
    <w:p w:rsidR="00EE6C63" w:rsidRPr="00C41EE1" w:rsidRDefault="00EE6C63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Бражевському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Амбросію</w:t>
      </w:r>
      <w:r w:rsidR="00C922A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Тадеушевичу</w:t>
      </w:r>
    </w:p>
    <w:p w:rsidR="00E4239F" w:rsidRPr="00C41EE1" w:rsidRDefault="00E4239F" w:rsidP="007E6C10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C41EE1" w:rsidRDefault="00C41EE1" w:rsidP="00F23076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    Відповідно до </w:t>
      </w:r>
      <w:r w:rsidR="009C05F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акон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України «Про приватизацію державного                                і комунального майна», «Про місцеве самоврядування в Україні», </w:t>
      </w:r>
      <w:r w:rsidR="00D4400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розглянувши </w:t>
      </w:r>
      <w:r w:rsidR="009C05F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звернення </w:t>
      </w:r>
      <w:proofErr w:type="spellStart"/>
      <w:r w:rsidR="009C05F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ФОП</w:t>
      </w:r>
      <w:proofErr w:type="spellEnd"/>
      <w:r w:rsidR="009C05F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Бражевського Амбросія Тадеушевича, 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враховуючи рекомендації </w:t>
      </w:r>
      <w:r w:rsidRPr="00C0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 ради з питань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власності, житлово-комунального господарства, благоустрою, енергозбереження та транспорту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міська рада</w:t>
      </w:r>
    </w:p>
    <w:p w:rsidR="0006008A" w:rsidRPr="0006008A" w:rsidRDefault="0006008A" w:rsidP="0006008A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val="uk-UA"/>
        </w:rPr>
      </w:pPr>
    </w:p>
    <w:bookmarkEnd w:id="0"/>
    <w:p w:rsidR="00711F26" w:rsidRDefault="00D55854" w:rsidP="00F2307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7C714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03E5B" w:rsidRPr="00003E5B">
        <w:rPr>
          <w:rFonts w:ascii="Times New Roman" w:hAnsi="Times New Roman" w:cs="Times New Roman"/>
          <w:b/>
          <w:sz w:val="32"/>
          <w:szCs w:val="32"/>
          <w:lang w:val="uk-UA"/>
        </w:rPr>
        <w:t>ВИРІШИЛА:</w:t>
      </w:r>
    </w:p>
    <w:p w:rsidR="00E4239F" w:rsidRPr="00E4239F" w:rsidRDefault="00E4239F" w:rsidP="00E4239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F804A9" w:rsidRDefault="00C41EE1" w:rsidP="0070726B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 w:rsidR="00C078F9">
        <w:rPr>
          <w:rFonts w:ascii="Times New Roman" w:hAnsi="Times New Roman" w:cs="Times New Roman"/>
          <w:bCs/>
          <w:sz w:val="28"/>
          <w:szCs w:val="28"/>
          <w:lang w:val="uk-UA"/>
        </w:rPr>
        <w:t>Доповнити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перелік об’єктів малої приватизації комунальної власності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Малинської міської територіальної громади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які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можуть бути приватизовані               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>році</w:t>
      </w:r>
      <w:r w:rsidR="00290CD5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F45D3" w:rsidRPr="001F45D3" w:rsidRDefault="001F45D3" w:rsidP="0070726B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tbl>
      <w:tblPr>
        <w:tblpPr w:leftFromText="180" w:rightFromText="180" w:vertAnchor="text" w:horzAnchor="margin" w:tblpX="108" w:tblpY="28"/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823"/>
        <w:gridCol w:w="1178"/>
        <w:gridCol w:w="2371"/>
        <w:gridCol w:w="1868"/>
      </w:tblGrid>
      <w:tr w:rsidR="001F45D3" w:rsidRPr="000054EC" w:rsidTr="00EE6C63">
        <w:trPr>
          <w:trHeight w:val="639"/>
        </w:trPr>
        <w:tc>
          <w:tcPr>
            <w:tcW w:w="674" w:type="dxa"/>
            <w:shd w:val="clear" w:color="auto" w:fill="auto"/>
            <w:vAlign w:val="center"/>
          </w:tcPr>
          <w:p w:rsidR="001F45D3" w:rsidRPr="00290CD5" w:rsidRDefault="001F45D3" w:rsidP="00290CD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0C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1F45D3" w:rsidRPr="00290CD5" w:rsidRDefault="001F45D3" w:rsidP="00290CD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0C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об’єкта,</w:t>
            </w:r>
          </w:p>
          <w:p w:rsidR="001F45D3" w:rsidRPr="00290CD5" w:rsidRDefault="001F45D3" w:rsidP="00290CD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0C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адреса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F45D3" w:rsidRPr="00290CD5" w:rsidRDefault="001F45D3" w:rsidP="00290CD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0C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Площа,</w:t>
            </w:r>
          </w:p>
          <w:p w:rsidR="001F45D3" w:rsidRPr="00290CD5" w:rsidRDefault="001F45D3" w:rsidP="00290CD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0C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</w:t>
            </w:r>
            <w:r w:rsidRPr="00290CD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922AC" w:rsidRDefault="00C922AC" w:rsidP="00C922AC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Діючий </w:t>
            </w:r>
          </w:p>
          <w:p w:rsidR="001F45D3" w:rsidRPr="00290CD5" w:rsidRDefault="00C922AC" w:rsidP="00C922AC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</w:t>
            </w:r>
            <w:r w:rsidR="001F45D3" w:rsidRPr="00290C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рендар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1F45D3" w:rsidRPr="00290CD5" w:rsidRDefault="001F45D3" w:rsidP="00290CD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0C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Шляхи </w:t>
            </w:r>
          </w:p>
          <w:p w:rsidR="001F45D3" w:rsidRPr="00290CD5" w:rsidRDefault="001F45D3" w:rsidP="00290CD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0C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приватизації</w:t>
            </w:r>
          </w:p>
        </w:tc>
      </w:tr>
      <w:tr w:rsidR="001F45D3" w:rsidRPr="000054EC" w:rsidTr="00EE6C63">
        <w:trPr>
          <w:trHeight w:val="624"/>
        </w:trPr>
        <w:tc>
          <w:tcPr>
            <w:tcW w:w="674" w:type="dxa"/>
            <w:shd w:val="clear" w:color="auto" w:fill="auto"/>
            <w:vAlign w:val="center"/>
          </w:tcPr>
          <w:p w:rsidR="001F45D3" w:rsidRPr="00290CD5" w:rsidRDefault="009953F7" w:rsidP="00EE6C6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90C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1F45D3" w:rsidRPr="00290C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1F45D3" w:rsidRPr="00290CD5" w:rsidRDefault="001F45D3" w:rsidP="00EE6C6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C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Приміщення колишнього складу мастильних матеріалів котельні</w:t>
            </w:r>
            <w:r w:rsidR="0006008A" w:rsidRPr="00290C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по площі</w:t>
            </w:r>
            <w:r w:rsidRPr="00290C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Соборній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F45D3" w:rsidRPr="00290CD5" w:rsidRDefault="001F45D3" w:rsidP="00EE6C6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90C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38,7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1F45D3" w:rsidRPr="00290CD5" w:rsidRDefault="001F45D3" w:rsidP="00EE6C6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290C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ФОП</w:t>
            </w:r>
            <w:proofErr w:type="spellEnd"/>
            <w:r w:rsidRPr="00290C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Бражевський Амбросій Тадеушевич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1F45D3" w:rsidRPr="00290CD5" w:rsidRDefault="001F45D3" w:rsidP="00EE6C6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90C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Викуп</w:t>
            </w:r>
          </w:p>
        </w:tc>
      </w:tr>
    </w:tbl>
    <w:p w:rsidR="00E27D8D" w:rsidRPr="00492D37" w:rsidRDefault="00E27D8D" w:rsidP="0070726B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492D37" w:rsidRDefault="00BC7C05" w:rsidP="00492D37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2</w:t>
      </w:r>
      <w:r w:rsidR="00E27D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Надати дозвіл фізичній особі-підприємцю Бражевському Амбросію </w:t>
      </w:r>
      <w:r w:rsidR="00CD095E">
        <w:rPr>
          <w:rFonts w:ascii="Times New Roman" w:hAnsi="Times New Roman" w:cs="Times New Roman"/>
          <w:bCs/>
          <w:sz w:val="28"/>
          <w:szCs w:val="28"/>
          <w:lang w:val="uk-UA"/>
        </w:rPr>
        <w:t>Тадеушевичу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92D3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 викуп </w:t>
      </w:r>
      <w:r w:rsidR="00C922A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орендованого ним </w:t>
      </w:r>
      <w:r w:rsidR="00492D37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492D37" w:rsidRPr="00290CD5">
        <w:rPr>
          <w:rFonts w:ascii="Times New Roman" w:hAnsi="Times New Roman" w:cs="Times New Roman"/>
          <w:bCs/>
          <w:sz w:val="28"/>
          <w:szCs w:val="28"/>
          <w:lang w:val="uk-UA"/>
        </w:rPr>
        <w:t>риміщення колишнього складу мастильних матеріалів котельні по площі Соборній</w:t>
      </w:r>
      <w:r w:rsidR="00492D3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F45D3" w:rsidRPr="00F804A9" w:rsidRDefault="001F45D3" w:rsidP="0070726B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27D8D" w:rsidRDefault="00F804A9" w:rsidP="00F23076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</w:p>
    <w:p w:rsidR="00A3085E" w:rsidRDefault="00A3085E" w:rsidP="00F23076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3085E" w:rsidRDefault="00A3085E" w:rsidP="00F23076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0726B" w:rsidRDefault="00F804A9" w:rsidP="00F23076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D09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 Встановити, що витрат</w:t>
      </w:r>
      <w:r w:rsidR="001F45D3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пов’</w:t>
      </w:r>
      <w:r w:rsidR="001F45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язані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оформленням технічної документації на </w:t>
      </w:r>
      <w:r w:rsidR="00290C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вищезазначений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об’єкт малої приватизації</w:t>
      </w:r>
      <w:r w:rsidR="001F45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90CD5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виготовлення технічного паспорту, землевпорядної документації, звіту про проведення незалежної оцінки по визначенню ринкової вартості</w:t>
      </w:r>
      <w:r w:rsidR="009953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тощо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) покласти на</w:t>
      </w:r>
      <w:r w:rsidR="009953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C05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proofErr w:type="spellStart"/>
      <w:r w:rsidR="009953F7">
        <w:rPr>
          <w:rFonts w:ascii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="009953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Бражевського </w:t>
      </w:r>
      <w:r w:rsidR="00A3085E">
        <w:rPr>
          <w:rFonts w:ascii="Times New Roman" w:hAnsi="Times New Roman" w:cs="Times New Roman"/>
          <w:bCs/>
          <w:sz w:val="28"/>
          <w:szCs w:val="28"/>
          <w:lang w:val="uk-UA"/>
        </w:rPr>
        <w:t>А.Т.</w:t>
      </w:r>
    </w:p>
    <w:p w:rsidR="00290CD5" w:rsidRDefault="00290CD5" w:rsidP="00F804A9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4239F" w:rsidRDefault="00E80B78" w:rsidP="00E4239F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4239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92D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E37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Аукціонній комісії здійснити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відповідні </w:t>
      </w:r>
      <w:r w:rsidRPr="00BE371A">
        <w:rPr>
          <w:rFonts w:ascii="Times New Roman" w:hAnsi="Times New Roman" w:cs="Times New Roman"/>
          <w:bCs/>
          <w:sz w:val="28"/>
          <w:szCs w:val="28"/>
          <w:lang w:val="uk-UA"/>
        </w:rPr>
        <w:t>заходи по приватизації</w:t>
      </w:r>
      <w:r w:rsidR="00A308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(викупу)</w:t>
      </w:r>
      <w:r w:rsidRPr="00BE37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дан</w:t>
      </w:r>
      <w:r w:rsidR="00476A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ого </w:t>
      </w:r>
      <w:r w:rsidRPr="00BE371A">
        <w:rPr>
          <w:rFonts w:ascii="Times New Roman" w:hAnsi="Times New Roman" w:cs="Times New Roman"/>
          <w:bCs/>
          <w:sz w:val="28"/>
          <w:szCs w:val="28"/>
          <w:lang w:val="uk-UA"/>
        </w:rPr>
        <w:t>об’єкт</w:t>
      </w:r>
      <w:r w:rsidR="00476AC9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згідно </w:t>
      </w:r>
      <w:r w:rsidR="00476A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чинн</w:t>
      </w:r>
      <w:r w:rsidR="00476AC9">
        <w:rPr>
          <w:rFonts w:ascii="Times New Roman" w:hAnsi="Times New Roman" w:cs="Times New Roman"/>
          <w:bCs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законодавств</w:t>
      </w:r>
      <w:r w:rsidR="00476AC9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 </w:t>
      </w:r>
    </w:p>
    <w:p w:rsidR="00DC059B" w:rsidRPr="00DC059B" w:rsidRDefault="00DC059B" w:rsidP="00E4239F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E80B78" w:rsidRPr="00F804A9" w:rsidRDefault="00492D37" w:rsidP="00E4239F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5</w:t>
      </w:r>
      <w:r w:rsidR="00E80B7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80B78" w:rsidRPr="00C14813">
        <w:rPr>
          <w:color w:val="000000"/>
          <w:lang w:val="uk-UA"/>
        </w:rPr>
        <w:t xml:space="preserve"> </w:t>
      </w:r>
      <w:r w:rsidR="00E80B78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E80B78" w:rsidRPr="00C148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повноважити </w:t>
      </w:r>
      <w:r w:rsidR="00E80B7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міського голову </w:t>
      </w:r>
      <w:r w:rsidR="00E80B78" w:rsidRPr="00C148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імені </w:t>
      </w:r>
      <w:r w:rsidR="00E80B7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Малинської</w:t>
      </w:r>
      <w:r w:rsidR="00E80B78" w:rsidRPr="00C148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укласти (підписати) договір купівлі-продажу</w:t>
      </w:r>
      <w:r w:rsidR="00E80B7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вищезазначен</w:t>
      </w:r>
      <w:r w:rsidR="00476AC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="00E80B7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об’єкт</w:t>
      </w:r>
      <w:r w:rsidR="00476AC9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E80B7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</w:t>
      </w:r>
      <w:r w:rsidR="006741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</w:t>
      </w:r>
      <w:proofErr w:type="spellStart"/>
      <w:r w:rsidR="00476AC9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ФОП</w:t>
      </w:r>
      <w:proofErr w:type="spellEnd"/>
      <w:r w:rsidR="00476A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Бражевським А.Т.</w:t>
      </w:r>
      <w:r w:rsidR="00E80B7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80B78" w:rsidRPr="00DC059B" w:rsidRDefault="00E80B78" w:rsidP="00F804A9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3D33F8" w:rsidRDefault="008A6804" w:rsidP="00F2307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80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0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D3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C71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3D"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3D33F8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3D"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 w:rsidR="003D33F8">
        <w:rPr>
          <w:rFonts w:ascii="Times New Roman" w:hAnsi="Times New Roman" w:cs="Times New Roman"/>
          <w:sz w:val="28"/>
          <w:szCs w:val="28"/>
          <w:lang w:val="uk-UA"/>
        </w:rPr>
        <w:t>комісію з питань комунальної власності, житлово-комунального господарства, благоустрою, енергозбереження та транспорту.</w:t>
      </w:r>
    </w:p>
    <w:p w:rsidR="0070726B" w:rsidRDefault="0070726B" w:rsidP="007E6C1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36496" w:rsidRDefault="00E36496" w:rsidP="007E6C1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508EC" w:rsidRDefault="004508EC" w:rsidP="007E6C10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E4239F" w:rsidRDefault="00E4239F" w:rsidP="007E6C10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E4239F" w:rsidRDefault="00E4239F" w:rsidP="007E6C10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E4239F" w:rsidRDefault="00E4239F" w:rsidP="007E6C10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E4239F" w:rsidRPr="0070726B" w:rsidRDefault="00E4239F" w:rsidP="007E6C10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B2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3808D1"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804A9" w:rsidRDefault="00F804A9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1F45D3" w:rsidRDefault="001F45D3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DC059B" w:rsidRDefault="00DC059B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DC059B" w:rsidRDefault="00DC059B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DC059B" w:rsidRDefault="00DC059B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E4239F" w:rsidRPr="004F2490" w:rsidRDefault="00E4239F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F804A9" w:rsidRDefault="007C7147" w:rsidP="00517EB4">
      <w:pPr>
        <w:pStyle w:val="a3"/>
        <w:spacing w:after="0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 w:rsidRPr="00F804A9">
        <w:rPr>
          <w:rFonts w:ascii="Times New Roman" w:hAnsi="Times New Roman" w:cs="Times New Roman"/>
          <w:sz w:val="18"/>
          <w:szCs w:val="18"/>
          <w:lang w:val="uk-UA"/>
        </w:rPr>
        <w:t>Леонід МАРТИНЕНКО</w:t>
      </w:r>
    </w:p>
    <w:p w:rsidR="00517EB4" w:rsidRPr="00F804A9" w:rsidRDefault="00E36496" w:rsidP="00517EB4">
      <w:pPr>
        <w:pStyle w:val="a3"/>
        <w:spacing w:after="0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Михайло П</w:t>
      </w:r>
      <w:r w:rsidR="007C7147" w:rsidRPr="00F804A9">
        <w:rPr>
          <w:rFonts w:ascii="Times New Roman" w:hAnsi="Times New Roman" w:cs="Times New Roman"/>
          <w:sz w:val="18"/>
          <w:szCs w:val="18"/>
          <w:lang w:val="uk-UA"/>
        </w:rPr>
        <w:t>АРФІНЕНКО</w:t>
      </w:r>
    </w:p>
    <w:p w:rsidR="00517EB4" w:rsidRPr="00F804A9" w:rsidRDefault="007C7147" w:rsidP="00517EB4">
      <w:pPr>
        <w:pStyle w:val="a3"/>
        <w:spacing w:after="0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 w:rsidRPr="00F804A9">
        <w:rPr>
          <w:rFonts w:ascii="Times New Roman" w:hAnsi="Times New Roman" w:cs="Times New Roman"/>
          <w:sz w:val="18"/>
          <w:szCs w:val="18"/>
          <w:lang w:val="uk-UA"/>
        </w:rPr>
        <w:t>Леся КУЧЕВСЬКА</w:t>
      </w:r>
    </w:p>
    <w:p w:rsidR="004D10DB" w:rsidRDefault="004D10DB" w:rsidP="004D10DB">
      <w:pPr>
        <w:jc w:val="right"/>
        <w:rPr>
          <w:lang w:val="uk-UA"/>
        </w:rPr>
      </w:pPr>
    </w:p>
    <w:p w:rsidR="004D10DB" w:rsidRDefault="004D10DB" w:rsidP="004D10DB">
      <w:pPr>
        <w:jc w:val="right"/>
        <w:rPr>
          <w:lang w:val="uk-UA"/>
        </w:rPr>
      </w:pPr>
    </w:p>
    <w:sectPr w:rsidR="004D10DB" w:rsidSect="0070726B"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865" w:rsidRDefault="00D20865" w:rsidP="007528DC">
      <w:pPr>
        <w:spacing w:after="0" w:line="240" w:lineRule="auto"/>
      </w:pPr>
      <w:r>
        <w:separator/>
      </w:r>
    </w:p>
  </w:endnote>
  <w:endnote w:type="continuationSeparator" w:id="0">
    <w:p w:rsidR="00D20865" w:rsidRDefault="00D20865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865" w:rsidRDefault="00D20865" w:rsidP="007528DC">
      <w:pPr>
        <w:spacing w:after="0" w:line="240" w:lineRule="auto"/>
      </w:pPr>
      <w:r>
        <w:separator/>
      </w:r>
    </w:p>
  </w:footnote>
  <w:footnote w:type="continuationSeparator" w:id="0">
    <w:p w:rsidR="00D20865" w:rsidRDefault="00D20865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313"/>
    <w:rsid w:val="00003E5B"/>
    <w:rsid w:val="000054EC"/>
    <w:rsid w:val="000339DD"/>
    <w:rsid w:val="0005382A"/>
    <w:rsid w:val="0005784D"/>
    <w:rsid w:val="0006008A"/>
    <w:rsid w:val="000A013C"/>
    <w:rsid w:val="000B616B"/>
    <w:rsid w:val="000C3431"/>
    <w:rsid w:val="000F52F0"/>
    <w:rsid w:val="00150302"/>
    <w:rsid w:val="001E1DE1"/>
    <w:rsid w:val="001F45D3"/>
    <w:rsid w:val="002124B0"/>
    <w:rsid w:val="00213B2F"/>
    <w:rsid w:val="002236B2"/>
    <w:rsid w:val="00223991"/>
    <w:rsid w:val="00273152"/>
    <w:rsid w:val="00290CD5"/>
    <w:rsid w:val="002966FB"/>
    <w:rsid w:val="002A3BA3"/>
    <w:rsid w:val="002C4318"/>
    <w:rsid w:val="00304B9A"/>
    <w:rsid w:val="00312414"/>
    <w:rsid w:val="0031796E"/>
    <w:rsid w:val="00322F88"/>
    <w:rsid w:val="003342B6"/>
    <w:rsid w:val="00346C5D"/>
    <w:rsid w:val="003808D1"/>
    <w:rsid w:val="003B3900"/>
    <w:rsid w:val="003B65E4"/>
    <w:rsid w:val="003C3030"/>
    <w:rsid w:val="003D33F8"/>
    <w:rsid w:val="003F677E"/>
    <w:rsid w:val="00401313"/>
    <w:rsid w:val="004508EC"/>
    <w:rsid w:val="0046193E"/>
    <w:rsid w:val="00476AC9"/>
    <w:rsid w:val="00492D37"/>
    <w:rsid w:val="004D10DB"/>
    <w:rsid w:val="004E3DC5"/>
    <w:rsid w:val="004F2490"/>
    <w:rsid w:val="00517EB4"/>
    <w:rsid w:val="00564C93"/>
    <w:rsid w:val="00564FE5"/>
    <w:rsid w:val="005862EC"/>
    <w:rsid w:val="0059234A"/>
    <w:rsid w:val="005B1F7F"/>
    <w:rsid w:val="005B291D"/>
    <w:rsid w:val="005D3036"/>
    <w:rsid w:val="00605292"/>
    <w:rsid w:val="00651C3D"/>
    <w:rsid w:val="006741B1"/>
    <w:rsid w:val="00683639"/>
    <w:rsid w:val="006B07FC"/>
    <w:rsid w:val="006C6337"/>
    <w:rsid w:val="0070726B"/>
    <w:rsid w:val="00711F26"/>
    <w:rsid w:val="00720FCF"/>
    <w:rsid w:val="00723CB2"/>
    <w:rsid w:val="007528DC"/>
    <w:rsid w:val="00754B2D"/>
    <w:rsid w:val="0078392D"/>
    <w:rsid w:val="007848DB"/>
    <w:rsid w:val="00785B8C"/>
    <w:rsid w:val="007A3F8F"/>
    <w:rsid w:val="007B1A5B"/>
    <w:rsid w:val="007C7147"/>
    <w:rsid w:val="007E0B95"/>
    <w:rsid w:val="007E6C10"/>
    <w:rsid w:val="008051A5"/>
    <w:rsid w:val="008309C5"/>
    <w:rsid w:val="00835B34"/>
    <w:rsid w:val="008A6804"/>
    <w:rsid w:val="008C7BC2"/>
    <w:rsid w:val="0091620C"/>
    <w:rsid w:val="00981D4A"/>
    <w:rsid w:val="009849A7"/>
    <w:rsid w:val="009953F7"/>
    <w:rsid w:val="009B2DE6"/>
    <w:rsid w:val="009B3ED1"/>
    <w:rsid w:val="009C05F2"/>
    <w:rsid w:val="009F4A0E"/>
    <w:rsid w:val="00A077B0"/>
    <w:rsid w:val="00A24789"/>
    <w:rsid w:val="00A27D85"/>
    <w:rsid w:val="00A3085E"/>
    <w:rsid w:val="00A42A3D"/>
    <w:rsid w:val="00A568BE"/>
    <w:rsid w:val="00A61869"/>
    <w:rsid w:val="00B656D0"/>
    <w:rsid w:val="00B733F3"/>
    <w:rsid w:val="00B87726"/>
    <w:rsid w:val="00BB70E9"/>
    <w:rsid w:val="00BC7C05"/>
    <w:rsid w:val="00BF32AA"/>
    <w:rsid w:val="00C04C1B"/>
    <w:rsid w:val="00C078F9"/>
    <w:rsid w:val="00C41EE1"/>
    <w:rsid w:val="00C71446"/>
    <w:rsid w:val="00C922AC"/>
    <w:rsid w:val="00CB3971"/>
    <w:rsid w:val="00CD095E"/>
    <w:rsid w:val="00CF1584"/>
    <w:rsid w:val="00D008E6"/>
    <w:rsid w:val="00D20865"/>
    <w:rsid w:val="00D40204"/>
    <w:rsid w:val="00D4400E"/>
    <w:rsid w:val="00D55854"/>
    <w:rsid w:val="00D965AA"/>
    <w:rsid w:val="00DA2590"/>
    <w:rsid w:val="00DA6FEA"/>
    <w:rsid w:val="00DC059B"/>
    <w:rsid w:val="00DD0B92"/>
    <w:rsid w:val="00DE428F"/>
    <w:rsid w:val="00E27D8D"/>
    <w:rsid w:val="00E34181"/>
    <w:rsid w:val="00E36496"/>
    <w:rsid w:val="00E4239F"/>
    <w:rsid w:val="00E80B78"/>
    <w:rsid w:val="00EC098B"/>
    <w:rsid w:val="00EC4232"/>
    <w:rsid w:val="00EE1528"/>
    <w:rsid w:val="00EE6C63"/>
    <w:rsid w:val="00F23076"/>
    <w:rsid w:val="00F30047"/>
    <w:rsid w:val="00F804A9"/>
    <w:rsid w:val="00F80AEB"/>
    <w:rsid w:val="00FB6D17"/>
    <w:rsid w:val="00FC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B"/>
  </w:style>
  <w:style w:type="paragraph" w:styleId="1">
    <w:name w:val="heading 1"/>
    <w:basedOn w:val="a"/>
    <w:link w:val="10"/>
    <w:uiPriority w:val="9"/>
    <w:qFormat/>
    <w:rsid w:val="009B3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rmal (Web)"/>
    <w:basedOn w:val="a"/>
    <w:uiPriority w:val="99"/>
    <w:rsid w:val="0070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3E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09213-A94C-4A6C-AE12-6116D27E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Бог</cp:lastModifiedBy>
  <cp:revision>5</cp:revision>
  <cp:lastPrinted>2021-11-16T07:15:00Z</cp:lastPrinted>
  <dcterms:created xsi:type="dcterms:W3CDTF">2021-11-15T10:03:00Z</dcterms:created>
  <dcterms:modified xsi:type="dcterms:W3CDTF">2021-11-16T07:54:00Z</dcterms:modified>
</cp:coreProperties>
</file>