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bookmarkStart w:id="0" w:name="_GoBack"/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bookmarkEnd w:id="0"/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3F26AA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 </w:t>
      </w:r>
      <w:r w:rsidR="000B5B66">
        <w:rPr>
          <w:rFonts w:eastAsia="Calibri"/>
          <w:bCs/>
          <w:sz w:val="28"/>
          <w:szCs w:val="28"/>
          <w:u w:val="single"/>
          <w:lang w:val="uk-UA"/>
        </w:rPr>
        <w:t>від 10.11.2023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0B5B66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№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0B5B66">
        <w:rPr>
          <w:rFonts w:eastAsia="Calibri"/>
          <w:sz w:val="28"/>
          <w:szCs w:val="28"/>
          <w:u w:val="single"/>
          <w:lang w:val="uk-UA"/>
        </w:rPr>
        <w:t>195</w:t>
      </w:r>
      <w:r w:rsidRPr="003F26AA">
        <w:rPr>
          <w:rFonts w:eastAsia="Calibri"/>
          <w:sz w:val="28"/>
          <w:szCs w:val="28"/>
          <w:lang w:val="uk-UA"/>
        </w:rPr>
        <w:t>_</w:t>
      </w:r>
      <w:r w:rsidR="001E519D" w:rsidRPr="003F26AA">
        <w:rPr>
          <w:rFonts w:eastAsia="Calibri"/>
          <w:sz w:val="28"/>
          <w:szCs w:val="28"/>
          <w:lang w:val="uk-UA"/>
        </w:rPr>
        <w:t xml:space="preserve"> </w:t>
      </w:r>
      <w:r w:rsidR="007035A8" w:rsidRPr="003F26AA">
        <w:rPr>
          <w:rFonts w:eastAsia="Calibri"/>
          <w:sz w:val="28"/>
          <w:szCs w:val="28"/>
          <w:lang w:val="uk-UA"/>
        </w:rPr>
        <w:t xml:space="preserve">  </w:t>
      </w:r>
      <w:r w:rsidR="007035A8" w:rsidRPr="003F26AA">
        <w:rPr>
          <w:rFonts w:eastAsia="Calibri"/>
          <w:sz w:val="28"/>
          <w:szCs w:val="28"/>
        </w:rPr>
        <w:t xml:space="preserve"> </w:t>
      </w:r>
      <w:r w:rsidR="007035A8" w:rsidRPr="003F26AA">
        <w:rPr>
          <w:rFonts w:eastAsia="Calibri"/>
          <w:sz w:val="28"/>
          <w:szCs w:val="28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Про оголошення Дн</w:t>
      </w:r>
      <w:r w:rsidR="000972A6">
        <w:rPr>
          <w:rFonts w:eastAsia="Calibri"/>
          <w:sz w:val="28"/>
          <w:szCs w:val="28"/>
          <w:lang w:val="uk-UA"/>
        </w:rPr>
        <w:t>я</w:t>
      </w:r>
      <w:r w:rsidRPr="001E3A13">
        <w:rPr>
          <w:rFonts w:eastAsia="Calibri"/>
          <w:sz w:val="28"/>
          <w:szCs w:val="28"/>
          <w:lang w:val="uk-UA"/>
        </w:rPr>
        <w:t xml:space="preserve"> жалоби 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на території Малинської міської територіальної громади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 xml:space="preserve">Згідно із п.20 ч.4 ст.42 Закону України «Про місцеве самоврядування в Україні», </w:t>
      </w:r>
      <w:r w:rsidRPr="001E3A13">
        <w:rPr>
          <w:sz w:val="28"/>
          <w:szCs w:val="28"/>
          <w:lang w:val="uk-UA"/>
        </w:rPr>
        <w:t>у зв’язку із загибеллю під час виконання громадянського і військового обов'язку жител</w:t>
      </w:r>
      <w:r w:rsidR="000972A6">
        <w:rPr>
          <w:sz w:val="28"/>
          <w:szCs w:val="28"/>
          <w:lang w:val="uk-UA"/>
        </w:rPr>
        <w:t>я</w:t>
      </w:r>
      <w:r w:rsidRPr="001E3A13">
        <w:rPr>
          <w:sz w:val="28"/>
          <w:szCs w:val="28"/>
          <w:lang w:val="uk-UA"/>
        </w:rPr>
        <w:t xml:space="preserve"> </w:t>
      </w:r>
      <w:proofErr w:type="spellStart"/>
      <w:r w:rsidRPr="001E3A13">
        <w:rPr>
          <w:sz w:val="28"/>
          <w:szCs w:val="28"/>
          <w:lang w:val="uk-UA"/>
        </w:rPr>
        <w:t>Малинської</w:t>
      </w:r>
      <w:proofErr w:type="spellEnd"/>
      <w:r w:rsidRPr="001E3A13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:</w:t>
      </w:r>
    </w:p>
    <w:p w:rsidR="001E3A13" w:rsidRDefault="000972A6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Дідківського</w:t>
      </w:r>
      <w:proofErr w:type="spellEnd"/>
      <w:r>
        <w:rPr>
          <w:sz w:val="28"/>
          <w:szCs w:val="28"/>
          <w:lang w:val="uk-UA"/>
        </w:rPr>
        <w:t xml:space="preserve"> Віталія </w:t>
      </w:r>
      <w:r w:rsidR="00CA1E06">
        <w:rPr>
          <w:sz w:val="28"/>
          <w:szCs w:val="28"/>
          <w:lang w:val="uk-UA"/>
        </w:rPr>
        <w:t>Леонідовича</w:t>
      </w:r>
      <w:r w:rsidR="001E3A13">
        <w:rPr>
          <w:sz w:val="28"/>
          <w:szCs w:val="28"/>
          <w:lang w:val="uk-UA"/>
        </w:rPr>
        <w:t>, 198</w:t>
      </w:r>
      <w:r w:rsidR="00CA1E06">
        <w:rPr>
          <w:sz w:val="28"/>
          <w:szCs w:val="28"/>
          <w:lang w:val="uk-UA"/>
        </w:rPr>
        <w:t>1</w:t>
      </w:r>
      <w:r w:rsidR="001E3A13">
        <w:rPr>
          <w:sz w:val="28"/>
          <w:szCs w:val="28"/>
          <w:lang w:val="uk-UA"/>
        </w:rPr>
        <w:t xml:space="preserve"> </w:t>
      </w:r>
      <w:proofErr w:type="spellStart"/>
      <w:r w:rsidR="001E3A13">
        <w:rPr>
          <w:sz w:val="28"/>
          <w:szCs w:val="28"/>
          <w:lang w:val="uk-UA"/>
        </w:rPr>
        <w:t>р.н</w:t>
      </w:r>
      <w:proofErr w:type="spellEnd"/>
      <w:r w:rsidR="001E3A13">
        <w:rPr>
          <w:sz w:val="28"/>
          <w:szCs w:val="28"/>
          <w:lang w:val="uk-UA"/>
        </w:rPr>
        <w:t>. (м.</w:t>
      </w:r>
      <w:r w:rsidR="00102124">
        <w:rPr>
          <w:sz w:val="28"/>
          <w:szCs w:val="28"/>
          <w:lang w:val="uk-UA"/>
        </w:rPr>
        <w:t xml:space="preserve"> </w:t>
      </w:r>
      <w:r w:rsidR="001E3A13">
        <w:rPr>
          <w:sz w:val="28"/>
          <w:szCs w:val="28"/>
          <w:lang w:val="uk-UA"/>
        </w:rPr>
        <w:t>Малин)</w:t>
      </w:r>
      <w:r w:rsidR="00CA1E06">
        <w:rPr>
          <w:sz w:val="28"/>
          <w:szCs w:val="28"/>
          <w:lang w:val="uk-UA"/>
        </w:rPr>
        <w:t>: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1. Оголосити </w:t>
      </w:r>
      <w:r w:rsidR="00CA1E06">
        <w:rPr>
          <w:sz w:val="28"/>
          <w:szCs w:val="28"/>
          <w:lang w:val="uk-UA"/>
        </w:rPr>
        <w:t>12 листопада</w:t>
      </w:r>
      <w:r w:rsidRPr="001E3A13">
        <w:rPr>
          <w:sz w:val="28"/>
          <w:szCs w:val="28"/>
          <w:lang w:val="uk-UA"/>
        </w:rPr>
        <w:t xml:space="preserve"> 2023 року на території Малинської міської територіальної громади Дн</w:t>
      </w:r>
      <w:r w:rsidR="00532400">
        <w:rPr>
          <w:sz w:val="28"/>
          <w:szCs w:val="28"/>
          <w:lang w:val="uk-UA"/>
        </w:rPr>
        <w:t>ем</w:t>
      </w:r>
      <w:r w:rsidRPr="001E3A13">
        <w:rPr>
          <w:sz w:val="28"/>
          <w:szCs w:val="28"/>
          <w:lang w:val="uk-UA"/>
        </w:rPr>
        <w:t xml:space="preserve"> жалоби.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2.  На знак скорботи за загиблим захисником України приспустити Державні Прапори України на будинках i спорудах органів державної влади, органів місцевого самоврядування, державних підприємств, установ i організацій громади.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3.  Заборонити проведення розважальних та концертних заходів на території громади, а також звучання розважальної музики у громадських місцях та громадському транспорті.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1E3A13" w:rsidRPr="001E3A13" w:rsidRDefault="001E3A13" w:rsidP="001E3A13">
      <w:pPr>
        <w:spacing w:line="276" w:lineRule="auto"/>
        <w:jc w:val="both"/>
        <w:rPr>
          <w:sz w:val="28"/>
          <w:szCs w:val="28"/>
        </w:rPr>
      </w:pP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972A6"/>
    <w:rsid w:val="000B5B66"/>
    <w:rsid w:val="00102124"/>
    <w:rsid w:val="00140D0E"/>
    <w:rsid w:val="001E3A13"/>
    <w:rsid w:val="001E519D"/>
    <w:rsid w:val="003F26AA"/>
    <w:rsid w:val="00532400"/>
    <w:rsid w:val="005B57AB"/>
    <w:rsid w:val="007035A8"/>
    <w:rsid w:val="00873682"/>
    <w:rsid w:val="009725D6"/>
    <w:rsid w:val="009D2606"/>
    <w:rsid w:val="00AA1FD5"/>
    <w:rsid w:val="00CA1E06"/>
    <w:rsid w:val="00CA2C30"/>
    <w:rsid w:val="00C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1</cp:lastModifiedBy>
  <cp:revision>3</cp:revision>
  <cp:lastPrinted>2023-11-29T07:38:00Z</cp:lastPrinted>
  <dcterms:created xsi:type="dcterms:W3CDTF">2023-11-29T07:45:00Z</dcterms:created>
  <dcterms:modified xsi:type="dcterms:W3CDTF">2023-11-29T08:42:00Z</dcterms:modified>
</cp:coreProperties>
</file>