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7DEA6" w14:textId="78ED7647" w:rsidR="000B210B" w:rsidRPr="00101A15" w:rsidRDefault="00101A15" w:rsidP="00542985">
      <w:pPr>
        <w:keepNext/>
        <w:keepLines/>
        <w:widowControl w:val="0"/>
        <w:tabs>
          <w:tab w:val="left" w:pos="4820"/>
        </w:tabs>
        <w:suppressAutoHyphens w:val="0"/>
        <w:ind w:left="4962"/>
        <w:outlineLvl w:val="0"/>
        <w:rPr>
          <w:bCs/>
          <w:spacing w:val="-10"/>
          <w:sz w:val="28"/>
          <w:szCs w:val="28"/>
          <w:lang w:eastAsia="uk-UA" w:bidi="uk-UA"/>
        </w:rPr>
      </w:pPr>
      <w:r w:rsidRPr="00101A15">
        <w:rPr>
          <w:bCs/>
          <w:spacing w:val="-10"/>
          <w:sz w:val="28"/>
          <w:szCs w:val="28"/>
          <w:lang w:eastAsia="uk-UA" w:bidi="uk-UA"/>
        </w:rPr>
        <w:t>Додаток</w:t>
      </w:r>
    </w:p>
    <w:p w14:paraId="5A5F2019" w14:textId="2FB43A7E" w:rsidR="000B210B" w:rsidRPr="000B210B" w:rsidRDefault="00101A15" w:rsidP="00542985">
      <w:pPr>
        <w:keepNext/>
        <w:keepLines/>
        <w:widowControl w:val="0"/>
        <w:tabs>
          <w:tab w:val="left" w:pos="4820"/>
        </w:tabs>
        <w:suppressAutoHyphens w:val="0"/>
        <w:ind w:left="4962"/>
        <w:outlineLvl w:val="0"/>
        <w:rPr>
          <w:spacing w:val="-10"/>
          <w:sz w:val="28"/>
          <w:szCs w:val="28"/>
          <w:lang w:eastAsia="uk-UA" w:bidi="uk-UA"/>
        </w:rPr>
      </w:pPr>
      <w:r>
        <w:rPr>
          <w:spacing w:val="-10"/>
          <w:sz w:val="28"/>
          <w:szCs w:val="28"/>
          <w:lang w:eastAsia="uk-UA" w:bidi="uk-UA"/>
        </w:rPr>
        <w:t xml:space="preserve">до </w:t>
      </w:r>
      <w:r w:rsidR="000B210B" w:rsidRPr="000B210B">
        <w:rPr>
          <w:spacing w:val="-10"/>
          <w:sz w:val="28"/>
          <w:szCs w:val="28"/>
          <w:lang w:eastAsia="uk-UA" w:bidi="uk-UA"/>
        </w:rPr>
        <w:t>рішення</w:t>
      </w:r>
      <w:r w:rsidR="00542985">
        <w:rPr>
          <w:spacing w:val="-10"/>
          <w:sz w:val="28"/>
          <w:szCs w:val="28"/>
          <w:lang w:eastAsia="uk-UA" w:bidi="uk-UA"/>
        </w:rPr>
        <w:t>м</w:t>
      </w:r>
      <w:r w:rsidR="000B210B" w:rsidRPr="000B210B">
        <w:rPr>
          <w:spacing w:val="-10"/>
          <w:sz w:val="28"/>
          <w:szCs w:val="28"/>
          <w:lang w:eastAsia="uk-UA" w:bidi="uk-UA"/>
        </w:rPr>
        <w:t xml:space="preserve"> </w:t>
      </w:r>
      <w:r>
        <w:rPr>
          <w:spacing w:val="-10"/>
          <w:sz w:val="28"/>
          <w:szCs w:val="28"/>
          <w:lang w:eastAsia="uk-UA" w:bidi="uk-UA"/>
        </w:rPr>
        <w:t>98</w:t>
      </w:r>
      <w:r w:rsidR="00542985">
        <w:rPr>
          <w:spacing w:val="-10"/>
          <w:sz w:val="28"/>
          <w:szCs w:val="28"/>
          <w:lang w:eastAsia="uk-UA" w:bidi="uk-UA"/>
        </w:rPr>
        <w:t>-ої</w:t>
      </w:r>
      <w:r w:rsidR="000B210B" w:rsidRPr="000B210B">
        <w:rPr>
          <w:spacing w:val="-10"/>
          <w:sz w:val="28"/>
          <w:szCs w:val="28"/>
          <w:lang w:eastAsia="uk-UA" w:bidi="uk-UA"/>
        </w:rPr>
        <w:t xml:space="preserve"> сесії Малинської міської ради</w:t>
      </w:r>
      <w:r w:rsidR="00542985">
        <w:rPr>
          <w:spacing w:val="-10"/>
          <w:sz w:val="28"/>
          <w:szCs w:val="28"/>
          <w:lang w:eastAsia="uk-UA" w:bidi="uk-UA"/>
        </w:rPr>
        <w:t xml:space="preserve"> </w:t>
      </w:r>
      <w:r w:rsidR="000B210B" w:rsidRPr="000B210B">
        <w:rPr>
          <w:spacing w:val="-10"/>
          <w:sz w:val="28"/>
          <w:szCs w:val="28"/>
          <w:lang w:eastAsia="uk-UA" w:bidi="uk-UA"/>
        </w:rPr>
        <w:t>7-го скликання</w:t>
      </w:r>
    </w:p>
    <w:p w14:paraId="5501DA7E" w14:textId="23294BD1" w:rsidR="000B210B" w:rsidRPr="000B210B" w:rsidRDefault="000B210B" w:rsidP="00542985">
      <w:pPr>
        <w:keepNext/>
        <w:keepLines/>
        <w:widowControl w:val="0"/>
        <w:tabs>
          <w:tab w:val="left" w:pos="4820"/>
        </w:tabs>
        <w:suppressAutoHyphens w:val="0"/>
        <w:ind w:left="4962"/>
        <w:outlineLvl w:val="0"/>
        <w:rPr>
          <w:spacing w:val="-10"/>
          <w:sz w:val="28"/>
          <w:szCs w:val="28"/>
          <w:lang w:eastAsia="uk-UA" w:bidi="uk-UA"/>
        </w:rPr>
      </w:pPr>
      <w:r w:rsidRPr="000B210B">
        <w:rPr>
          <w:spacing w:val="-10"/>
          <w:sz w:val="28"/>
          <w:szCs w:val="28"/>
          <w:lang w:eastAsia="uk-UA" w:bidi="uk-UA"/>
        </w:rPr>
        <w:t>від 04.09.2020 року</w:t>
      </w:r>
      <w:r w:rsidR="00CD0E23">
        <w:rPr>
          <w:spacing w:val="-10"/>
          <w:sz w:val="28"/>
          <w:szCs w:val="28"/>
          <w:lang w:eastAsia="uk-UA" w:bidi="uk-UA"/>
        </w:rPr>
        <w:t xml:space="preserve"> № </w:t>
      </w:r>
      <w:r w:rsidR="00AD188B">
        <w:rPr>
          <w:spacing w:val="-10"/>
          <w:sz w:val="28"/>
          <w:szCs w:val="28"/>
          <w:lang w:eastAsia="uk-UA" w:bidi="uk-UA"/>
        </w:rPr>
        <w:t>95</w:t>
      </w:r>
    </w:p>
    <w:p w14:paraId="105556C8" w14:textId="77777777" w:rsidR="000B210B" w:rsidRPr="000B210B" w:rsidRDefault="000B210B" w:rsidP="000B210B">
      <w:pPr>
        <w:keepNext/>
        <w:keepLines/>
        <w:widowControl w:val="0"/>
        <w:suppressAutoHyphens w:val="0"/>
        <w:jc w:val="center"/>
        <w:outlineLvl w:val="0"/>
        <w:rPr>
          <w:b/>
          <w:bCs/>
          <w:spacing w:val="-10"/>
          <w:sz w:val="44"/>
          <w:szCs w:val="44"/>
          <w:lang w:eastAsia="uk-UA" w:bidi="uk-UA"/>
        </w:rPr>
      </w:pPr>
    </w:p>
    <w:p w14:paraId="18AD869A" w14:textId="77777777" w:rsidR="000B210B" w:rsidRDefault="000B210B" w:rsidP="000B210B">
      <w:pPr>
        <w:keepNext/>
        <w:keepLines/>
        <w:widowControl w:val="0"/>
        <w:suppressAutoHyphens w:val="0"/>
        <w:jc w:val="center"/>
        <w:outlineLvl w:val="0"/>
        <w:rPr>
          <w:b/>
          <w:bCs/>
          <w:spacing w:val="-10"/>
          <w:sz w:val="44"/>
          <w:szCs w:val="44"/>
          <w:lang w:eastAsia="uk-UA" w:bidi="uk-UA"/>
        </w:rPr>
      </w:pPr>
    </w:p>
    <w:p w14:paraId="3D9E98B9" w14:textId="77777777" w:rsidR="000B210B" w:rsidRDefault="000B210B" w:rsidP="000B210B">
      <w:pPr>
        <w:keepNext/>
        <w:keepLines/>
        <w:widowControl w:val="0"/>
        <w:suppressAutoHyphens w:val="0"/>
        <w:jc w:val="center"/>
        <w:outlineLvl w:val="0"/>
        <w:rPr>
          <w:b/>
          <w:bCs/>
          <w:spacing w:val="-10"/>
          <w:sz w:val="44"/>
          <w:szCs w:val="44"/>
          <w:lang w:eastAsia="uk-UA" w:bidi="uk-UA"/>
        </w:rPr>
      </w:pPr>
      <w:bookmarkStart w:id="0" w:name="_GoBack"/>
      <w:bookmarkEnd w:id="0"/>
    </w:p>
    <w:p w14:paraId="606F251B" w14:textId="77777777" w:rsidR="000B210B" w:rsidRDefault="000B210B" w:rsidP="000B210B">
      <w:pPr>
        <w:keepNext/>
        <w:keepLines/>
        <w:widowControl w:val="0"/>
        <w:suppressAutoHyphens w:val="0"/>
        <w:jc w:val="center"/>
        <w:outlineLvl w:val="0"/>
        <w:rPr>
          <w:b/>
          <w:bCs/>
          <w:spacing w:val="-10"/>
          <w:sz w:val="44"/>
          <w:szCs w:val="44"/>
          <w:lang w:eastAsia="uk-UA" w:bidi="uk-UA"/>
        </w:rPr>
      </w:pPr>
    </w:p>
    <w:p w14:paraId="53858858" w14:textId="77777777" w:rsidR="000B210B" w:rsidRDefault="000B210B" w:rsidP="000B210B">
      <w:pPr>
        <w:keepNext/>
        <w:keepLines/>
        <w:widowControl w:val="0"/>
        <w:suppressAutoHyphens w:val="0"/>
        <w:jc w:val="center"/>
        <w:outlineLvl w:val="0"/>
        <w:rPr>
          <w:b/>
          <w:bCs/>
          <w:spacing w:val="-10"/>
          <w:sz w:val="44"/>
          <w:szCs w:val="44"/>
          <w:lang w:eastAsia="uk-UA" w:bidi="uk-UA"/>
        </w:rPr>
      </w:pPr>
    </w:p>
    <w:p w14:paraId="75F418CD" w14:textId="77777777" w:rsidR="000B210B" w:rsidRDefault="000B210B" w:rsidP="000B210B">
      <w:pPr>
        <w:keepNext/>
        <w:keepLines/>
        <w:widowControl w:val="0"/>
        <w:suppressAutoHyphens w:val="0"/>
        <w:jc w:val="center"/>
        <w:outlineLvl w:val="0"/>
        <w:rPr>
          <w:b/>
          <w:bCs/>
          <w:spacing w:val="-10"/>
          <w:sz w:val="44"/>
          <w:szCs w:val="44"/>
          <w:lang w:eastAsia="uk-UA" w:bidi="uk-UA"/>
        </w:rPr>
      </w:pPr>
    </w:p>
    <w:p w14:paraId="34EEED48" w14:textId="44CC8AC2" w:rsidR="000B210B" w:rsidRPr="000B210B" w:rsidRDefault="000B210B" w:rsidP="000B210B">
      <w:pPr>
        <w:keepNext/>
        <w:keepLines/>
        <w:widowControl w:val="0"/>
        <w:suppressAutoHyphens w:val="0"/>
        <w:jc w:val="center"/>
        <w:outlineLvl w:val="0"/>
        <w:rPr>
          <w:b/>
          <w:bCs/>
          <w:spacing w:val="-10"/>
          <w:sz w:val="44"/>
          <w:szCs w:val="44"/>
          <w:lang w:eastAsia="uk-UA" w:bidi="uk-UA"/>
        </w:rPr>
      </w:pPr>
      <w:r w:rsidRPr="000B210B">
        <w:rPr>
          <w:b/>
          <w:bCs/>
          <w:spacing w:val="-10"/>
          <w:sz w:val="44"/>
          <w:szCs w:val="44"/>
          <w:lang w:eastAsia="uk-UA" w:bidi="uk-UA"/>
        </w:rPr>
        <w:t>ПЛАН ПЕРСПЕКТИВНОГО РОЗВИТКУ</w:t>
      </w:r>
    </w:p>
    <w:p w14:paraId="4D11A697" w14:textId="77777777" w:rsidR="000B210B" w:rsidRPr="000B210B" w:rsidRDefault="000B210B" w:rsidP="000B210B">
      <w:pPr>
        <w:widowControl w:val="0"/>
        <w:suppressAutoHyphens w:val="0"/>
        <w:jc w:val="center"/>
        <w:rPr>
          <w:b/>
          <w:bCs/>
          <w:sz w:val="36"/>
          <w:szCs w:val="36"/>
          <w:lang w:eastAsia="uk-UA" w:bidi="uk-UA"/>
        </w:rPr>
      </w:pPr>
      <w:r w:rsidRPr="000B210B">
        <w:rPr>
          <w:b/>
          <w:bCs/>
          <w:sz w:val="36"/>
          <w:szCs w:val="36"/>
          <w:lang w:eastAsia="uk-UA" w:bidi="uk-UA"/>
        </w:rPr>
        <w:t xml:space="preserve">КНП </w:t>
      </w:r>
      <w:r w:rsidRPr="000B210B">
        <w:rPr>
          <w:b/>
          <w:bCs/>
          <w:color w:val="000000"/>
          <w:sz w:val="36"/>
          <w:szCs w:val="36"/>
          <w:shd w:val="clear" w:color="auto" w:fill="FFFFFF"/>
          <w:lang w:eastAsia="uk-UA" w:bidi="uk-UA"/>
        </w:rPr>
        <w:t>«Малинська міська лікарня»</w:t>
      </w:r>
      <w:r w:rsidRPr="000B210B">
        <w:rPr>
          <w:color w:val="000000"/>
          <w:sz w:val="36"/>
          <w:szCs w:val="36"/>
          <w:shd w:val="clear" w:color="auto" w:fill="FFFFFF"/>
          <w:lang w:eastAsia="uk-UA" w:bidi="uk-UA"/>
        </w:rPr>
        <w:br/>
      </w:r>
      <w:r w:rsidRPr="000B210B">
        <w:rPr>
          <w:b/>
          <w:bCs/>
          <w:sz w:val="36"/>
          <w:szCs w:val="36"/>
          <w:lang w:eastAsia="uk-UA" w:bidi="uk-UA"/>
        </w:rPr>
        <w:t>Малинської міської ради</w:t>
      </w:r>
    </w:p>
    <w:p w14:paraId="3930DAFA" w14:textId="25793145" w:rsidR="000B210B" w:rsidRPr="000B210B" w:rsidRDefault="000B210B" w:rsidP="000B210B">
      <w:pPr>
        <w:widowControl w:val="0"/>
        <w:suppressAutoHyphens w:val="0"/>
        <w:jc w:val="center"/>
        <w:rPr>
          <w:b/>
          <w:bCs/>
          <w:sz w:val="32"/>
          <w:szCs w:val="32"/>
          <w:lang w:eastAsia="uk-UA" w:bidi="uk-UA"/>
        </w:rPr>
      </w:pPr>
      <w:r w:rsidRPr="000B210B">
        <w:rPr>
          <w:b/>
          <w:bCs/>
          <w:sz w:val="32"/>
          <w:szCs w:val="32"/>
          <w:lang w:eastAsia="uk-UA" w:bidi="uk-UA"/>
        </w:rPr>
        <w:t>на 202</w:t>
      </w:r>
      <w:r>
        <w:rPr>
          <w:b/>
          <w:bCs/>
          <w:sz w:val="32"/>
          <w:szCs w:val="32"/>
          <w:lang w:eastAsia="uk-UA" w:bidi="uk-UA"/>
        </w:rPr>
        <w:t>1</w:t>
      </w:r>
      <w:r w:rsidRPr="000B210B">
        <w:rPr>
          <w:b/>
          <w:bCs/>
          <w:sz w:val="32"/>
          <w:szCs w:val="32"/>
          <w:lang w:eastAsia="uk-UA" w:bidi="uk-UA"/>
        </w:rPr>
        <w:t>-202</w:t>
      </w:r>
      <w:r>
        <w:rPr>
          <w:b/>
          <w:bCs/>
          <w:sz w:val="32"/>
          <w:szCs w:val="32"/>
          <w:lang w:eastAsia="uk-UA" w:bidi="uk-UA"/>
        </w:rPr>
        <w:t>3</w:t>
      </w:r>
      <w:r w:rsidRPr="000B210B">
        <w:rPr>
          <w:b/>
          <w:bCs/>
          <w:sz w:val="32"/>
          <w:szCs w:val="32"/>
          <w:lang w:eastAsia="uk-UA" w:bidi="uk-UA"/>
        </w:rPr>
        <w:t xml:space="preserve"> роки</w:t>
      </w:r>
    </w:p>
    <w:p w14:paraId="224D86C8" w14:textId="77777777" w:rsidR="000B210B" w:rsidRPr="000B210B" w:rsidRDefault="000B210B" w:rsidP="000B210B">
      <w:pPr>
        <w:widowControl w:val="0"/>
        <w:suppressAutoHyphens w:val="0"/>
        <w:jc w:val="center"/>
        <w:rPr>
          <w:sz w:val="26"/>
          <w:szCs w:val="26"/>
          <w:shd w:val="clear" w:color="auto" w:fill="FFFFFF"/>
          <w:lang w:eastAsia="uk-UA" w:bidi="uk-UA"/>
        </w:rPr>
      </w:pPr>
      <w:r w:rsidRPr="000B210B">
        <w:rPr>
          <w:b/>
          <w:bCs/>
          <w:sz w:val="32"/>
          <w:szCs w:val="32"/>
          <w:lang w:eastAsia="uk-UA" w:bidi="uk-UA"/>
        </w:rPr>
        <w:br/>
      </w:r>
    </w:p>
    <w:p w14:paraId="133877F5" w14:textId="77777777" w:rsidR="000B210B" w:rsidRPr="000B210B" w:rsidRDefault="000B210B" w:rsidP="000B210B">
      <w:pPr>
        <w:widowControl w:val="0"/>
        <w:suppressAutoHyphens w:val="0"/>
        <w:jc w:val="center"/>
        <w:rPr>
          <w:sz w:val="26"/>
          <w:szCs w:val="26"/>
          <w:shd w:val="clear" w:color="auto" w:fill="FFFFFF"/>
          <w:lang w:eastAsia="uk-UA" w:bidi="uk-UA"/>
        </w:rPr>
      </w:pPr>
    </w:p>
    <w:p w14:paraId="785EA88C" w14:textId="77777777" w:rsidR="000B210B" w:rsidRPr="000B210B" w:rsidRDefault="000B210B" w:rsidP="000B210B">
      <w:pPr>
        <w:widowControl w:val="0"/>
        <w:suppressAutoHyphens w:val="0"/>
        <w:jc w:val="center"/>
        <w:rPr>
          <w:sz w:val="26"/>
          <w:szCs w:val="26"/>
          <w:shd w:val="clear" w:color="auto" w:fill="FFFFFF"/>
          <w:lang w:eastAsia="uk-UA" w:bidi="uk-UA"/>
        </w:rPr>
      </w:pPr>
    </w:p>
    <w:p w14:paraId="62750C0D" w14:textId="77777777" w:rsidR="000B210B" w:rsidRPr="000B210B" w:rsidRDefault="000B210B" w:rsidP="000B210B">
      <w:pPr>
        <w:widowControl w:val="0"/>
        <w:suppressAutoHyphens w:val="0"/>
        <w:jc w:val="center"/>
        <w:rPr>
          <w:sz w:val="26"/>
          <w:szCs w:val="26"/>
          <w:shd w:val="clear" w:color="auto" w:fill="FFFFFF"/>
          <w:lang w:eastAsia="uk-UA" w:bidi="uk-UA"/>
        </w:rPr>
      </w:pPr>
    </w:p>
    <w:p w14:paraId="3F5C3F0A" w14:textId="77777777" w:rsidR="000B210B" w:rsidRPr="000B210B" w:rsidRDefault="000B210B" w:rsidP="000B210B">
      <w:pPr>
        <w:widowControl w:val="0"/>
        <w:suppressAutoHyphens w:val="0"/>
        <w:jc w:val="center"/>
        <w:rPr>
          <w:sz w:val="26"/>
          <w:szCs w:val="26"/>
          <w:shd w:val="clear" w:color="auto" w:fill="FFFFFF"/>
          <w:lang w:eastAsia="uk-UA" w:bidi="uk-UA"/>
        </w:rPr>
      </w:pPr>
    </w:p>
    <w:p w14:paraId="50EB4730" w14:textId="77777777" w:rsidR="000B210B" w:rsidRPr="000B210B" w:rsidRDefault="000B210B" w:rsidP="000B210B">
      <w:pPr>
        <w:widowControl w:val="0"/>
        <w:suppressAutoHyphens w:val="0"/>
        <w:jc w:val="center"/>
        <w:rPr>
          <w:sz w:val="26"/>
          <w:szCs w:val="26"/>
          <w:shd w:val="clear" w:color="auto" w:fill="FFFFFF"/>
          <w:lang w:eastAsia="uk-UA" w:bidi="uk-UA"/>
        </w:rPr>
      </w:pPr>
    </w:p>
    <w:p w14:paraId="6D16CD22" w14:textId="77777777" w:rsidR="000B210B" w:rsidRPr="000B210B" w:rsidRDefault="000B210B" w:rsidP="000B210B">
      <w:pPr>
        <w:widowControl w:val="0"/>
        <w:suppressAutoHyphens w:val="0"/>
        <w:jc w:val="center"/>
        <w:rPr>
          <w:sz w:val="26"/>
          <w:szCs w:val="26"/>
          <w:shd w:val="clear" w:color="auto" w:fill="FFFFFF"/>
          <w:lang w:eastAsia="uk-UA" w:bidi="uk-UA"/>
        </w:rPr>
      </w:pPr>
    </w:p>
    <w:p w14:paraId="1EC8833F" w14:textId="77777777" w:rsidR="000B210B" w:rsidRPr="000B210B" w:rsidRDefault="000B210B" w:rsidP="000B210B">
      <w:pPr>
        <w:widowControl w:val="0"/>
        <w:suppressAutoHyphens w:val="0"/>
        <w:jc w:val="center"/>
        <w:rPr>
          <w:sz w:val="26"/>
          <w:szCs w:val="26"/>
          <w:shd w:val="clear" w:color="auto" w:fill="FFFFFF"/>
          <w:lang w:eastAsia="uk-UA" w:bidi="uk-UA"/>
        </w:rPr>
      </w:pPr>
    </w:p>
    <w:p w14:paraId="0D5FBEF6" w14:textId="77777777" w:rsidR="000B210B" w:rsidRPr="000B210B" w:rsidRDefault="000B210B" w:rsidP="000B210B">
      <w:pPr>
        <w:widowControl w:val="0"/>
        <w:suppressAutoHyphens w:val="0"/>
        <w:jc w:val="center"/>
        <w:rPr>
          <w:sz w:val="26"/>
          <w:szCs w:val="26"/>
          <w:shd w:val="clear" w:color="auto" w:fill="FFFFFF"/>
          <w:lang w:eastAsia="uk-UA" w:bidi="uk-UA"/>
        </w:rPr>
      </w:pPr>
    </w:p>
    <w:p w14:paraId="2D2DAA40" w14:textId="77777777" w:rsidR="000B210B" w:rsidRPr="000B210B" w:rsidRDefault="000B210B" w:rsidP="000B210B">
      <w:pPr>
        <w:widowControl w:val="0"/>
        <w:suppressAutoHyphens w:val="0"/>
        <w:jc w:val="center"/>
        <w:rPr>
          <w:sz w:val="26"/>
          <w:szCs w:val="26"/>
          <w:shd w:val="clear" w:color="auto" w:fill="FFFFFF"/>
          <w:lang w:eastAsia="uk-UA" w:bidi="uk-UA"/>
        </w:rPr>
      </w:pPr>
    </w:p>
    <w:p w14:paraId="4BE92CA5" w14:textId="77777777" w:rsidR="000B210B" w:rsidRPr="000B210B" w:rsidRDefault="000B210B" w:rsidP="000B210B">
      <w:pPr>
        <w:widowControl w:val="0"/>
        <w:suppressAutoHyphens w:val="0"/>
        <w:jc w:val="center"/>
        <w:rPr>
          <w:sz w:val="26"/>
          <w:szCs w:val="26"/>
          <w:shd w:val="clear" w:color="auto" w:fill="FFFFFF"/>
          <w:lang w:eastAsia="uk-UA" w:bidi="uk-UA"/>
        </w:rPr>
      </w:pPr>
    </w:p>
    <w:p w14:paraId="4B629626" w14:textId="77777777" w:rsidR="000B210B" w:rsidRPr="000B210B" w:rsidRDefault="000B210B" w:rsidP="000B210B">
      <w:pPr>
        <w:widowControl w:val="0"/>
        <w:suppressAutoHyphens w:val="0"/>
        <w:jc w:val="center"/>
        <w:rPr>
          <w:sz w:val="26"/>
          <w:szCs w:val="26"/>
          <w:shd w:val="clear" w:color="auto" w:fill="FFFFFF"/>
          <w:lang w:eastAsia="uk-UA" w:bidi="uk-UA"/>
        </w:rPr>
      </w:pPr>
    </w:p>
    <w:p w14:paraId="20271256" w14:textId="77777777" w:rsidR="000B210B" w:rsidRPr="000B210B" w:rsidRDefault="000B210B" w:rsidP="000B210B">
      <w:pPr>
        <w:widowControl w:val="0"/>
        <w:suppressAutoHyphens w:val="0"/>
        <w:jc w:val="center"/>
        <w:rPr>
          <w:sz w:val="26"/>
          <w:szCs w:val="26"/>
          <w:shd w:val="clear" w:color="auto" w:fill="FFFFFF"/>
          <w:lang w:eastAsia="uk-UA" w:bidi="uk-UA"/>
        </w:rPr>
      </w:pPr>
    </w:p>
    <w:p w14:paraId="15F7419D" w14:textId="77777777" w:rsidR="000B210B" w:rsidRPr="000B210B" w:rsidRDefault="000B210B" w:rsidP="000B210B">
      <w:pPr>
        <w:widowControl w:val="0"/>
        <w:suppressAutoHyphens w:val="0"/>
        <w:jc w:val="center"/>
        <w:rPr>
          <w:sz w:val="26"/>
          <w:szCs w:val="26"/>
          <w:shd w:val="clear" w:color="auto" w:fill="FFFFFF"/>
          <w:lang w:eastAsia="uk-UA" w:bidi="uk-UA"/>
        </w:rPr>
      </w:pPr>
    </w:p>
    <w:p w14:paraId="499CEBBE" w14:textId="77777777" w:rsidR="000B210B" w:rsidRPr="000B210B" w:rsidRDefault="000B210B" w:rsidP="000B210B">
      <w:pPr>
        <w:widowControl w:val="0"/>
        <w:suppressAutoHyphens w:val="0"/>
        <w:jc w:val="center"/>
        <w:rPr>
          <w:sz w:val="26"/>
          <w:szCs w:val="26"/>
          <w:shd w:val="clear" w:color="auto" w:fill="FFFFFF"/>
          <w:lang w:eastAsia="uk-UA" w:bidi="uk-UA"/>
        </w:rPr>
      </w:pPr>
    </w:p>
    <w:p w14:paraId="240CAB59" w14:textId="77777777" w:rsidR="000B210B" w:rsidRPr="000B210B" w:rsidRDefault="000B210B" w:rsidP="000B210B">
      <w:pPr>
        <w:widowControl w:val="0"/>
        <w:suppressAutoHyphens w:val="0"/>
        <w:jc w:val="center"/>
        <w:rPr>
          <w:sz w:val="26"/>
          <w:szCs w:val="26"/>
          <w:shd w:val="clear" w:color="auto" w:fill="FFFFFF"/>
          <w:lang w:eastAsia="uk-UA" w:bidi="uk-UA"/>
        </w:rPr>
      </w:pPr>
    </w:p>
    <w:p w14:paraId="15162836" w14:textId="77777777" w:rsidR="000B210B" w:rsidRPr="000B210B" w:rsidRDefault="000B210B" w:rsidP="000B210B">
      <w:pPr>
        <w:widowControl w:val="0"/>
        <w:suppressAutoHyphens w:val="0"/>
        <w:jc w:val="center"/>
        <w:rPr>
          <w:sz w:val="26"/>
          <w:szCs w:val="26"/>
          <w:shd w:val="clear" w:color="auto" w:fill="FFFFFF"/>
          <w:lang w:eastAsia="uk-UA" w:bidi="uk-UA"/>
        </w:rPr>
      </w:pPr>
    </w:p>
    <w:p w14:paraId="0E115FE9" w14:textId="77777777" w:rsidR="000B210B" w:rsidRPr="000B210B" w:rsidRDefault="000B210B" w:rsidP="000B210B">
      <w:pPr>
        <w:widowControl w:val="0"/>
        <w:suppressAutoHyphens w:val="0"/>
        <w:jc w:val="center"/>
        <w:rPr>
          <w:sz w:val="26"/>
          <w:szCs w:val="26"/>
          <w:shd w:val="clear" w:color="auto" w:fill="FFFFFF"/>
          <w:lang w:eastAsia="uk-UA" w:bidi="uk-UA"/>
        </w:rPr>
      </w:pPr>
    </w:p>
    <w:p w14:paraId="4B991B47" w14:textId="77777777" w:rsidR="000B210B" w:rsidRPr="000B210B" w:rsidRDefault="000B210B" w:rsidP="000B210B">
      <w:pPr>
        <w:widowControl w:val="0"/>
        <w:suppressAutoHyphens w:val="0"/>
        <w:jc w:val="center"/>
        <w:rPr>
          <w:sz w:val="26"/>
          <w:szCs w:val="26"/>
          <w:shd w:val="clear" w:color="auto" w:fill="FFFFFF"/>
          <w:lang w:eastAsia="uk-UA" w:bidi="uk-UA"/>
        </w:rPr>
      </w:pPr>
    </w:p>
    <w:p w14:paraId="4BB83E05" w14:textId="77777777" w:rsidR="000B210B" w:rsidRPr="000B210B" w:rsidRDefault="000B210B" w:rsidP="000B210B">
      <w:pPr>
        <w:widowControl w:val="0"/>
        <w:suppressAutoHyphens w:val="0"/>
        <w:jc w:val="center"/>
        <w:rPr>
          <w:sz w:val="26"/>
          <w:szCs w:val="26"/>
          <w:shd w:val="clear" w:color="auto" w:fill="FFFFFF"/>
          <w:lang w:eastAsia="uk-UA" w:bidi="uk-UA"/>
        </w:rPr>
      </w:pPr>
    </w:p>
    <w:p w14:paraId="76302DBD" w14:textId="77777777" w:rsidR="000B210B" w:rsidRPr="000B210B" w:rsidRDefault="000B210B" w:rsidP="000B210B">
      <w:pPr>
        <w:widowControl w:val="0"/>
        <w:suppressAutoHyphens w:val="0"/>
        <w:jc w:val="center"/>
        <w:rPr>
          <w:sz w:val="26"/>
          <w:szCs w:val="26"/>
          <w:shd w:val="clear" w:color="auto" w:fill="FFFFFF"/>
          <w:lang w:eastAsia="uk-UA" w:bidi="uk-UA"/>
        </w:rPr>
      </w:pPr>
    </w:p>
    <w:p w14:paraId="3157A964" w14:textId="77777777" w:rsidR="000B210B" w:rsidRPr="000B210B" w:rsidRDefault="000B210B" w:rsidP="000B210B">
      <w:pPr>
        <w:widowControl w:val="0"/>
        <w:suppressAutoHyphens w:val="0"/>
        <w:jc w:val="center"/>
        <w:rPr>
          <w:sz w:val="26"/>
          <w:szCs w:val="26"/>
          <w:shd w:val="clear" w:color="auto" w:fill="FFFFFF"/>
          <w:lang w:eastAsia="uk-UA" w:bidi="uk-UA"/>
        </w:rPr>
      </w:pPr>
    </w:p>
    <w:p w14:paraId="0B0A3361" w14:textId="77777777" w:rsidR="000B210B" w:rsidRPr="000B210B" w:rsidRDefault="000B210B" w:rsidP="000B210B">
      <w:pPr>
        <w:widowControl w:val="0"/>
        <w:suppressAutoHyphens w:val="0"/>
        <w:jc w:val="center"/>
        <w:rPr>
          <w:sz w:val="26"/>
          <w:szCs w:val="26"/>
          <w:shd w:val="clear" w:color="auto" w:fill="FFFFFF"/>
          <w:lang w:eastAsia="uk-UA" w:bidi="uk-UA"/>
        </w:rPr>
      </w:pPr>
    </w:p>
    <w:p w14:paraId="13056B6E" w14:textId="77777777" w:rsidR="000B210B" w:rsidRPr="000B210B" w:rsidRDefault="000B210B" w:rsidP="000B210B">
      <w:pPr>
        <w:widowControl w:val="0"/>
        <w:suppressAutoHyphens w:val="0"/>
        <w:rPr>
          <w:sz w:val="26"/>
          <w:szCs w:val="26"/>
          <w:shd w:val="clear" w:color="auto" w:fill="FFFFFF"/>
          <w:lang w:eastAsia="uk-UA" w:bidi="uk-UA"/>
        </w:rPr>
      </w:pPr>
    </w:p>
    <w:p w14:paraId="06AFD012" w14:textId="77777777" w:rsidR="00702544" w:rsidRDefault="000B210B" w:rsidP="000B210B">
      <w:pPr>
        <w:widowControl w:val="0"/>
        <w:suppressAutoHyphens w:val="0"/>
        <w:jc w:val="center"/>
        <w:rPr>
          <w:sz w:val="26"/>
          <w:szCs w:val="26"/>
          <w:shd w:val="clear" w:color="auto" w:fill="FFFFFF"/>
          <w:lang w:eastAsia="uk-UA" w:bidi="uk-UA"/>
        </w:rPr>
      </w:pPr>
      <w:r w:rsidRPr="000B210B">
        <w:rPr>
          <w:sz w:val="26"/>
          <w:szCs w:val="26"/>
          <w:shd w:val="clear" w:color="auto" w:fill="FFFFFF"/>
          <w:lang w:eastAsia="uk-UA" w:bidi="uk-UA"/>
        </w:rPr>
        <w:t>Малин</w:t>
      </w:r>
    </w:p>
    <w:p w14:paraId="3769AB8F" w14:textId="77777777" w:rsidR="00702544" w:rsidRDefault="00702544" w:rsidP="000B210B">
      <w:pPr>
        <w:widowControl w:val="0"/>
        <w:suppressAutoHyphens w:val="0"/>
        <w:jc w:val="center"/>
        <w:rPr>
          <w:sz w:val="26"/>
          <w:szCs w:val="26"/>
          <w:shd w:val="clear" w:color="auto" w:fill="FFFFFF"/>
          <w:lang w:eastAsia="uk-UA" w:bidi="uk-UA"/>
        </w:rPr>
      </w:pPr>
    </w:p>
    <w:p w14:paraId="51F7219E" w14:textId="3AE67D82" w:rsidR="000B210B" w:rsidRPr="000B210B" w:rsidRDefault="000B210B" w:rsidP="000B210B">
      <w:pPr>
        <w:widowControl w:val="0"/>
        <w:suppressAutoHyphens w:val="0"/>
        <w:jc w:val="center"/>
        <w:rPr>
          <w:b/>
          <w:bCs/>
          <w:sz w:val="32"/>
          <w:szCs w:val="32"/>
          <w:lang w:eastAsia="uk-UA" w:bidi="uk-UA"/>
        </w:rPr>
      </w:pPr>
      <w:r w:rsidRPr="000B210B">
        <w:rPr>
          <w:sz w:val="26"/>
          <w:szCs w:val="26"/>
          <w:shd w:val="clear" w:color="auto" w:fill="FFFFFF"/>
          <w:lang w:eastAsia="uk-UA" w:bidi="uk-UA"/>
        </w:rPr>
        <w:t xml:space="preserve">2020 </w:t>
      </w:r>
    </w:p>
    <w:p w14:paraId="2D3E9077" w14:textId="7D4AC270" w:rsidR="008D660E" w:rsidRDefault="002C0200" w:rsidP="000B210B">
      <w:pPr>
        <w:pStyle w:val="12"/>
        <w:ind w:firstLine="567"/>
        <w:jc w:val="left"/>
        <w:rPr>
          <w:rFonts w:ascii="Times New Roman" w:hAnsi="Times New Roman" w:cs="Times New Roman"/>
          <w:sz w:val="28"/>
          <w:szCs w:val="28"/>
          <w:lang w:val="ru-RU"/>
        </w:rPr>
      </w:pPr>
      <w:r w:rsidRPr="00AE7B6A">
        <w:rPr>
          <w:rFonts w:ascii="Times New Roman" w:hAnsi="Times New Roman" w:cs="Times New Roman"/>
          <w:sz w:val="28"/>
          <w:szCs w:val="28"/>
          <w:lang w:val="ru-RU"/>
        </w:rPr>
        <w:lastRenderedPageBreak/>
        <w:t>1. Описова частина</w:t>
      </w:r>
      <w:r w:rsidR="00AE7B6A">
        <w:rPr>
          <w:rFonts w:ascii="Times New Roman" w:hAnsi="Times New Roman" w:cs="Times New Roman"/>
          <w:sz w:val="28"/>
          <w:szCs w:val="28"/>
          <w:lang w:val="ru-RU"/>
        </w:rPr>
        <w:t>.</w:t>
      </w:r>
    </w:p>
    <w:p w14:paraId="2287080C" w14:textId="77777777" w:rsidR="00AE7B6A" w:rsidRPr="00AE7B6A" w:rsidRDefault="00AE7B6A" w:rsidP="000B210B">
      <w:pPr>
        <w:pStyle w:val="af1"/>
        <w:ind w:firstLine="567"/>
        <w:rPr>
          <w:lang w:val="ru-RU"/>
        </w:rPr>
      </w:pPr>
    </w:p>
    <w:p w14:paraId="78AC16EC" w14:textId="4A1BF46D" w:rsidR="008D660E" w:rsidRPr="005B6B52" w:rsidRDefault="002C0200" w:rsidP="005B6B52">
      <w:pPr>
        <w:pStyle w:val="12"/>
        <w:ind w:firstLine="567"/>
        <w:jc w:val="left"/>
      </w:pPr>
      <w:r>
        <w:rPr>
          <w:rFonts w:ascii="Times New Roman" w:hAnsi="Times New Roman" w:cs="Times New Roman"/>
          <w:sz w:val="28"/>
          <w:szCs w:val="28"/>
        </w:rPr>
        <w:t>1.1 Аналітична інформація</w:t>
      </w:r>
      <w:r w:rsidR="00AE7B6A">
        <w:rPr>
          <w:rFonts w:ascii="Times New Roman" w:hAnsi="Times New Roman" w:cs="Times New Roman"/>
          <w:sz w:val="28"/>
          <w:szCs w:val="28"/>
          <w:lang w:val="ru-RU"/>
        </w:rPr>
        <w:t>.</w:t>
      </w:r>
      <w:r>
        <w:rPr>
          <w:rFonts w:ascii="Times New Roman" w:hAnsi="Times New Roman" w:cs="Times New Roman"/>
          <w:sz w:val="28"/>
          <w:szCs w:val="28"/>
        </w:rPr>
        <w:t xml:space="preserve"> </w:t>
      </w:r>
    </w:p>
    <w:p w14:paraId="3F8A8BBA" w14:textId="6A7D1450" w:rsidR="002C0200" w:rsidRPr="005B6B52" w:rsidRDefault="002C0200" w:rsidP="002C0200">
      <w:pPr>
        <w:pStyle w:val="51"/>
        <w:shd w:val="clear" w:color="auto" w:fill="auto"/>
        <w:spacing w:before="0" w:line="240" w:lineRule="auto"/>
        <w:ind w:firstLine="567"/>
        <w:jc w:val="both"/>
        <w:rPr>
          <w:b w:val="0"/>
          <w:bCs w:val="0"/>
          <w:sz w:val="28"/>
          <w:szCs w:val="28"/>
        </w:rPr>
      </w:pPr>
      <w:r w:rsidRPr="005B6B52">
        <w:rPr>
          <w:b w:val="0"/>
          <w:bCs w:val="0"/>
          <w:sz w:val="28"/>
          <w:szCs w:val="28"/>
        </w:rPr>
        <w:t>Комунальне некомерційне підприємство «Малинська міська лікарня» Малинської міської ради</w:t>
      </w:r>
      <w:r w:rsidR="0072377C">
        <w:rPr>
          <w:b w:val="0"/>
          <w:bCs w:val="0"/>
          <w:sz w:val="28"/>
          <w:szCs w:val="28"/>
          <w:lang w:val="ru-RU"/>
        </w:rPr>
        <w:t xml:space="preserve"> </w:t>
      </w:r>
      <w:r w:rsidRPr="005B6B52">
        <w:rPr>
          <w:b w:val="0"/>
          <w:bCs w:val="0"/>
          <w:sz w:val="28"/>
          <w:szCs w:val="28"/>
        </w:rPr>
        <w:t xml:space="preserve">створене шляхом перетворення Малинського міськрайонного територіального медичного об’єднання. </w:t>
      </w:r>
      <w:r w:rsidR="0072377C" w:rsidRPr="0072377C">
        <w:rPr>
          <w:b w:val="0"/>
          <w:bCs w:val="0"/>
          <w:sz w:val="28"/>
          <w:szCs w:val="28"/>
        </w:rPr>
        <w:t>Заклад р</w:t>
      </w:r>
      <w:r w:rsidRPr="005B6B52">
        <w:rPr>
          <w:b w:val="0"/>
          <w:bCs w:val="0"/>
          <w:sz w:val="28"/>
          <w:szCs w:val="28"/>
        </w:rPr>
        <w:t>озташований в Малинському районі, який межує з Радомишльським, Народицьким, Коростенським районами Житомирської області, Іванківським та Бородянським районами Київської області, тому відповідно лікарня обслуговує не лише населення Малинського району, а й вищевказаних.</w:t>
      </w:r>
    </w:p>
    <w:p w14:paraId="411F3929" w14:textId="77777777" w:rsidR="002C0200" w:rsidRPr="005B6B52" w:rsidRDefault="002C0200" w:rsidP="002C0200">
      <w:pPr>
        <w:pStyle w:val="51"/>
        <w:shd w:val="clear" w:color="auto" w:fill="auto"/>
        <w:spacing w:before="0" w:line="240" w:lineRule="auto"/>
        <w:ind w:firstLine="567"/>
        <w:jc w:val="both"/>
        <w:rPr>
          <w:b w:val="0"/>
          <w:bCs w:val="0"/>
          <w:sz w:val="28"/>
          <w:szCs w:val="28"/>
        </w:rPr>
      </w:pPr>
      <w:r w:rsidRPr="005B6B52">
        <w:rPr>
          <w:b w:val="0"/>
          <w:bCs w:val="0"/>
          <w:sz w:val="28"/>
          <w:szCs w:val="28"/>
        </w:rPr>
        <w:t>Адреса: Житомирська область, місто Малин, вул. Галини Бондарик, 17 (стаціонар) та вул. Суворова, 83 (амбулаторно-поліклінічне відділення).</w:t>
      </w:r>
    </w:p>
    <w:p w14:paraId="6D9E654D" w14:textId="77777777" w:rsidR="000431BF" w:rsidRPr="005B6B52" w:rsidRDefault="002C0200" w:rsidP="000431BF">
      <w:pPr>
        <w:pStyle w:val="51"/>
        <w:shd w:val="clear" w:color="auto" w:fill="auto"/>
        <w:spacing w:before="0" w:line="240" w:lineRule="auto"/>
        <w:ind w:firstLine="567"/>
        <w:jc w:val="both"/>
        <w:rPr>
          <w:b w:val="0"/>
          <w:bCs w:val="0"/>
          <w:sz w:val="28"/>
          <w:szCs w:val="28"/>
        </w:rPr>
      </w:pPr>
      <w:r w:rsidRPr="005B6B52">
        <w:rPr>
          <w:b w:val="0"/>
          <w:bCs w:val="0"/>
          <w:sz w:val="28"/>
          <w:szCs w:val="28"/>
        </w:rPr>
        <w:t>Основні напрямки діяльності: надання спеціалізованої вторинної медичної допомоги (амбулаторної та стаціонарної)</w:t>
      </w:r>
      <w:r w:rsidR="000431BF" w:rsidRPr="005B6B52">
        <w:rPr>
          <w:b w:val="0"/>
          <w:bCs w:val="0"/>
          <w:sz w:val="28"/>
          <w:szCs w:val="28"/>
        </w:rPr>
        <w:t>, (структура закладу наведена у додатку 1):</w:t>
      </w:r>
    </w:p>
    <w:p w14:paraId="3D9DA266" w14:textId="636C0030" w:rsidR="006157E8" w:rsidRPr="005B6B52" w:rsidRDefault="002C0200" w:rsidP="006157E8">
      <w:pPr>
        <w:pStyle w:val="51"/>
        <w:shd w:val="clear" w:color="auto" w:fill="auto"/>
        <w:spacing w:before="0" w:line="240" w:lineRule="auto"/>
        <w:ind w:firstLine="567"/>
        <w:jc w:val="both"/>
        <w:rPr>
          <w:b w:val="0"/>
          <w:bCs w:val="0"/>
          <w:sz w:val="28"/>
          <w:szCs w:val="28"/>
        </w:rPr>
      </w:pPr>
      <w:r w:rsidRPr="005B6B52">
        <w:rPr>
          <w:b w:val="0"/>
          <w:bCs w:val="0"/>
          <w:sz w:val="28"/>
          <w:szCs w:val="28"/>
        </w:rPr>
        <w:t xml:space="preserve">стаціонар на </w:t>
      </w:r>
      <w:r w:rsidR="000431BF" w:rsidRPr="005B6B52">
        <w:rPr>
          <w:b w:val="0"/>
          <w:bCs w:val="0"/>
          <w:sz w:val="28"/>
          <w:szCs w:val="28"/>
        </w:rPr>
        <w:t>158</w:t>
      </w:r>
      <w:r w:rsidRPr="005B6B52">
        <w:rPr>
          <w:b w:val="0"/>
          <w:bCs w:val="0"/>
          <w:sz w:val="28"/>
          <w:szCs w:val="28"/>
        </w:rPr>
        <w:t xml:space="preserve"> ліжок</w:t>
      </w:r>
      <w:r w:rsidR="006157E8" w:rsidRPr="005B6B52">
        <w:rPr>
          <w:b w:val="0"/>
          <w:bCs w:val="0"/>
          <w:sz w:val="28"/>
          <w:szCs w:val="28"/>
        </w:rPr>
        <w:t>;</w:t>
      </w:r>
    </w:p>
    <w:p w14:paraId="65F785AB" w14:textId="2D7CDAA2" w:rsidR="005B6B52" w:rsidRPr="005B6B52" w:rsidRDefault="006157E8" w:rsidP="005B6B52">
      <w:pPr>
        <w:pStyle w:val="51"/>
        <w:shd w:val="clear" w:color="auto" w:fill="auto"/>
        <w:spacing w:before="0" w:line="240" w:lineRule="auto"/>
        <w:ind w:firstLine="567"/>
        <w:jc w:val="both"/>
        <w:rPr>
          <w:b w:val="0"/>
          <w:bCs w:val="0"/>
          <w:sz w:val="28"/>
          <w:szCs w:val="28"/>
        </w:rPr>
      </w:pPr>
      <w:r w:rsidRPr="005B6B52">
        <w:rPr>
          <w:b w:val="0"/>
          <w:bCs w:val="0"/>
          <w:sz w:val="28"/>
          <w:szCs w:val="28"/>
        </w:rPr>
        <w:t>консультативно-діагностична поліклініка.</w:t>
      </w:r>
    </w:p>
    <w:p w14:paraId="241B24E9" w14:textId="77777777" w:rsidR="00BA7875" w:rsidRDefault="00BA7875" w:rsidP="006157E8">
      <w:pPr>
        <w:spacing w:line="276" w:lineRule="auto"/>
        <w:jc w:val="center"/>
        <w:rPr>
          <w:b/>
          <w:sz w:val="28"/>
          <w:szCs w:val="28"/>
        </w:rPr>
      </w:pPr>
    </w:p>
    <w:p w14:paraId="751BAA03" w14:textId="5C1170A4" w:rsidR="008D660E" w:rsidRPr="005F1C5F" w:rsidRDefault="002C0200" w:rsidP="006157E8">
      <w:pPr>
        <w:spacing w:line="276" w:lineRule="auto"/>
        <w:jc w:val="center"/>
        <w:rPr>
          <w:b/>
          <w:sz w:val="28"/>
          <w:szCs w:val="28"/>
        </w:rPr>
      </w:pPr>
      <w:r w:rsidRPr="005F1C5F">
        <w:rPr>
          <w:b/>
          <w:sz w:val="28"/>
          <w:szCs w:val="28"/>
        </w:rPr>
        <w:t>Населення</w:t>
      </w:r>
    </w:p>
    <w:tbl>
      <w:tblPr>
        <w:tblpPr w:leftFromText="180" w:rightFromText="180" w:vertAnchor="text" w:horzAnchor="margin" w:tblpX="108" w:tblpY="25"/>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7"/>
        <w:gridCol w:w="1275"/>
        <w:gridCol w:w="1335"/>
        <w:gridCol w:w="1159"/>
        <w:gridCol w:w="1475"/>
        <w:gridCol w:w="1418"/>
        <w:gridCol w:w="1497"/>
      </w:tblGrid>
      <w:tr w:rsidR="006157E8" w:rsidRPr="006157E8" w14:paraId="4D875909" w14:textId="77777777" w:rsidTr="0024379E">
        <w:trPr>
          <w:trHeight w:val="91"/>
        </w:trPr>
        <w:tc>
          <w:tcPr>
            <w:tcW w:w="5216" w:type="dxa"/>
            <w:gridSpan w:val="4"/>
            <w:vAlign w:val="center"/>
          </w:tcPr>
          <w:p w14:paraId="1C846289" w14:textId="77777777" w:rsidR="006157E8" w:rsidRPr="006157E8" w:rsidRDefault="006157E8" w:rsidP="006157E8">
            <w:pPr>
              <w:suppressAutoHyphens w:val="0"/>
              <w:contextualSpacing/>
              <w:jc w:val="center"/>
              <w:rPr>
                <w:b/>
                <w:sz w:val="24"/>
                <w:szCs w:val="24"/>
                <w:lang w:eastAsia="ru-RU"/>
              </w:rPr>
            </w:pPr>
            <w:r w:rsidRPr="006157E8">
              <w:rPr>
                <w:b/>
                <w:sz w:val="24"/>
                <w:szCs w:val="24"/>
                <w:lang w:eastAsia="ru-RU"/>
              </w:rPr>
              <w:t>Постійне населення на 01.01.2020</w:t>
            </w:r>
          </w:p>
        </w:tc>
        <w:tc>
          <w:tcPr>
            <w:tcW w:w="4390" w:type="dxa"/>
            <w:gridSpan w:val="3"/>
            <w:vAlign w:val="center"/>
          </w:tcPr>
          <w:p w14:paraId="1DC4E954" w14:textId="77777777" w:rsidR="006157E8" w:rsidRPr="006157E8" w:rsidRDefault="006157E8" w:rsidP="006157E8">
            <w:pPr>
              <w:suppressAutoHyphens w:val="0"/>
              <w:contextualSpacing/>
              <w:jc w:val="center"/>
              <w:rPr>
                <w:b/>
                <w:sz w:val="24"/>
                <w:szCs w:val="24"/>
                <w:lang w:eastAsia="ru-RU"/>
              </w:rPr>
            </w:pPr>
            <w:r w:rsidRPr="006157E8">
              <w:rPr>
                <w:b/>
                <w:sz w:val="24"/>
                <w:szCs w:val="24"/>
                <w:lang w:eastAsia="ru-RU"/>
              </w:rPr>
              <w:t>Середня чисельність постійного населення</w:t>
            </w:r>
          </w:p>
          <w:p w14:paraId="263800E7" w14:textId="77777777" w:rsidR="006157E8" w:rsidRPr="006157E8" w:rsidRDefault="006157E8" w:rsidP="006157E8">
            <w:pPr>
              <w:suppressAutoHyphens w:val="0"/>
              <w:contextualSpacing/>
              <w:jc w:val="center"/>
              <w:rPr>
                <w:b/>
                <w:sz w:val="24"/>
                <w:szCs w:val="24"/>
                <w:lang w:eastAsia="ru-RU"/>
              </w:rPr>
            </w:pPr>
            <w:r w:rsidRPr="006157E8">
              <w:rPr>
                <w:b/>
                <w:sz w:val="24"/>
                <w:szCs w:val="24"/>
                <w:lang w:eastAsia="ru-RU"/>
              </w:rPr>
              <w:t xml:space="preserve"> за січень-грудень 2019 р.</w:t>
            </w:r>
          </w:p>
        </w:tc>
      </w:tr>
      <w:tr w:rsidR="006157E8" w:rsidRPr="006157E8" w14:paraId="18F2BC7A" w14:textId="77777777" w:rsidTr="0024379E">
        <w:trPr>
          <w:trHeight w:val="136"/>
        </w:trPr>
        <w:tc>
          <w:tcPr>
            <w:tcW w:w="1447" w:type="dxa"/>
            <w:vAlign w:val="center"/>
          </w:tcPr>
          <w:p w14:paraId="5C6F942C" w14:textId="77777777" w:rsidR="006157E8" w:rsidRPr="006157E8" w:rsidRDefault="006157E8" w:rsidP="006157E8">
            <w:pPr>
              <w:suppressAutoHyphens w:val="0"/>
              <w:jc w:val="center"/>
              <w:rPr>
                <w:b/>
                <w:sz w:val="24"/>
                <w:szCs w:val="24"/>
                <w:lang w:eastAsia="ru-RU"/>
              </w:rPr>
            </w:pPr>
            <w:r w:rsidRPr="006157E8">
              <w:rPr>
                <w:b/>
                <w:sz w:val="24"/>
                <w:szCs w:val="24"/>
                <w:lang w:eastAsia="ru-RU"/>
              </w:rPr>
              <w:t>Усього</w:t>
            </w:r>
          </w:p>
        </w:tc>
        <w:tc>
          <w:tcPr>
            <w:tcW w:w="1275" w:type="dxa"/>
            <w:vAlign w:val="center"/>
          </w:tcPr>
          <w:p w14:paraId="3F943706" w14:textId="77777777" w:rsidR="006157E8" w:rsidRPr="006157E8" w:rsidRDefault="006157E8" w:rsidP="006157E8">
            <w:pPr>
              <w:suppressAutoHyphens w:val="0"/>
              <w:jc w:val="center"/>
              <w:rPr>
                <w:b/>
                <w:sz w:val="24"/>
                <w:szCs w:val="24"/>
                <w:lang w:eastAsia="ru-RU"/>
              </w:rPr>
            </w:pPr>
            <w:r w:rsidRPr="006157E8">
              <w:rPr>
                <w:b/>
                <w:sz w:val="24"/>
                <w:szCs w:val="24"/>
                <w:lang w:eastAsia="ru-RU"/>
              </w:rPr>
              <w:t>Міське</w:t>
            </w:r>
          </w:p>
        </w:tc>
        <w:tc>
          <w:tcPr>
            <w:tcW w:w="1335" w:type="dxa"/>
            <w:vAlign w:val="center"/>
          </w:tcPr>
          <w:p w14:paraId="340FAF42" w14:textId="77777777" w:rsidR="006157E8" w:rsidRPr="006157E8" w:rsidRDefault="006157E8" w:rsidP="006157E8">
            <w:pPr>
              <w:suppressAutoHyphens w:val="0"/>
              <w:jc w:val="center"/>
              <w:rPr>
                <w:b/>
                <w:sz w:val="24"/>
                <w:szCs w:val="24"/>
                <w:lang w:eastAsia="ru-RU"/>
              </w:rPr>
            </w:pPr>
            <w:r w:rsidRPr="006157E8">
              <w:rPr>
                <w:b/>
                <w:sz w:val="24"/>
                <w:szCs w:val="24"/>
                <w:lang w:eastAsia="ru-RU"/>
              </w:rPr>
              <w:t>Сільське</w:t>
            </w:r>
          </w:p>
        </w:tc>
        <w:tc>
          <w:tcPr>
            <w:tcW w:w="1159" w:type="dxa"/>
            <w:vAlign w:val="center"/>
          </w:tcPr>
          <w:p w14:paraId="58C334CB" w14:textId="77777777" w:rsidR="006157E8" w:rsidRPr="006157E8" w:rsidRDefault="006157E8" w:rsidP="006157E8">
            <w:pPr>
              <w:suppressAutoHyphens w:val="0"/>
              <w:jc w:val="center"/>
              <w:rPr>
                <w:b/>
                <w:sz w:val="24"/>
                <w:szCs w:val="24"/>
                <w:lang w:eastAsia="ru-RU"/>
              </w:rPr>
            </w:pPr>
            <w:r w:rsidRPr="006157E8">
              <w:rPr>
                <w:b/>
                <w:sz w:val="24"/>
                <w:szCs w:val="24"/>
                <w:lang w:eastAsia="ru-RU"/>
              </w:rPr>
              <w:t>Загальні зміни</w:t>
            </w:r>
          </w:p>
        </w:tc>
        <w:tc>
          <w:tcPr>
            <w:tcW w:w="1475" w:type="dxa"/>
            <w:vAlign w:val="center"/>
          </w:tcPr>
          <w:p w14:paraId="53CD23F7" w14:textId="77777777" w:rsidR="006157E8" w:rsidRPr="006157E8" w:rsidRDefault="006157E8" w:rsidP="006157E8">
            <w:pPr>
              <w:suppressAutoHyphens w:val="0"/>
              <w:jc w:val="center"/>
              <w:rPr>
                <w:b/>
                <w:sz w:val="24"/>
                <w:szCs w:val="24"/>
                <w:lang w:eastAsia="ru-RU"/>
              </w:rPr>
            </w:pPr>
            <w:r w:rsidRPr="006157E8">
              <w:rPr>
                <w:b/>
                <w:sz w:val="24"/>
                <w:szCs w:val="24"/>
                <w:lang w:eastAsia="ru-RU"/>
              </w:rPr>
              <w:t>Усього</w:t>
            </w:r>
          </w:p>
        </w:tc>
        <w:tc>
          <w:tcPr>
            <w:tcW w:w="1418" w:type="dxa"/>
            <w:vAlign w:val="center"/>
          </w:tcPr>
          <w:p w14:paraId="7FE99ADC" w14:textId="77777777" w:rsidR="006157E8" w:rsidRPr="006157E8" w:rsidRDefault="006157E8" w:rsidP="006157E8">
            <w:pPr>
              <w:suppressAutoHyphens w:val="0"/>
              <w:jc w:val="center"/>
              <w:rPr>
                <w:b/>
                <w:sz w:val="24"/>
                <w:szCs w:val="24"/>
                <w:lang w:eastAsia="ru-RU"/>
              </w:rPr>
            </w:pPr>
            <w:r w:rsidRPr="006157E8">
              <w:rPr>
                <w:b/>
                <w:sz w:val="24"/>
                <w:szCs w:val="24"/>
                <w:lang w:eastAsia="ru-RU"/>
              </w:rPr>
              <w:t>Міське</w:t>
            </w:r>
          </w:p>
        </w:tc>
        <w:tc>
          <w:tcPr>
            <w:tcW w:w="1497" w:type="dxa"/>
            <w:vAlign w:val="center"/>
          </w:tcPr>
          <w:p w14:paraId="3FE6EBD9" w14:textId="77777777" w:rsidR="006157E8" w:rsidRPr="006157E8" w:rsidRDefault="006157E8" w:rsidP="006157E8">
            <w:pPr>
              <w:suppressAutoHyphens w:val="0"/>
              <w:jc w:val="center"/>
              <w:rPr>
                <w:b/>
                <w:sz w:val="24"/>
                <w:szCs w:val="24"/>
                <w:lang w:eastAsia="ru-RU"/>
              </w:rPr>
            </w:pPr>
            <w:r w:rsidRPr="006157E8">
              <w:rPr>
                <w:b/>
                <w:sz w:val="24"/>
                <w:szCs w:val="24"/>
                <w:lang w:eastAsia="ru-RU"/>
              </w:rPr>
              <w:t>Сільське</w:t>
            </w:r>
          </w:p>
        </w:tc>
      </w:tr>
      <w:tr w:rsidR="006157E8" w:rsidRPr="006157E8" w14:paraId="2DBAD0D5" w14:textId="77777777" w:rsidTr="0024379E">
        <w:trPr>
          <w:trHeight w:val="231"/>
        </w:trPr>
        <w:tc>
          <w:tcPr>
            <w:tcW w:w="1447" w:type="dxa"/>
          </w:tcPr>
          <w:p w14:paraId="3335433A" w14:textId="77777777" w:rsidR="006157E8" w:rsidRPr="006157E8" w:rsidRDefault="006157E8" w:rsidP="006157E8">
            <w:pPr>
              <w:suppressAutoHyphens w:val="0"/>
              <w:spacing w:line="240" w:lineRule="exact"/>
              <w:jc w:val="center"/>
              <w:rPr>
                <w:sz w:val="22"/>
                <w:szCs w:val="22"/>
                <w:lang w:eastAsia="ru-RU"/>
              </w:rPr>
            </w:pPr>
            <w:r w:rsidRPr="006157E8">
              <w:rPr>
                <w:sz w:val="22"/>
                <w:szCs w:val="22"/>
                <w:lang w:eastAsia="ru-RU"/>
              </w:rPr>
              <w:t>44039</w:t>
            </w:r>
          </w:p>
        </w:tc>
        <w:tc>
          <w:tcPr>
            <w:tcW w:w="1275" w:type="dxa"/>
            <w:shd w:val="clear" w:color="auto" w:fill="auto"/>
          </w:tcPr>
          <w:p w14:paraId="1D60D6AC" w14:textId="77777777" w:rsidR="006157E8" w:rsidRPr="006157E8" w:rsidRDefault="006157E8" w:rsidP="006157E8">
            <w:pPr>
              <w:suppressAutoHyphens w:val="0"/>
              <w:spacing w:line="240" w:lineRule="exact"/>
              <w:jc w:val="center"/>
              <w:rPr>
                <w:sz w:val="22"/>
                <w:szCs w:val="22"/>
                <w:lang w:eastAsia="ru-RU"/>
              </w:rPr>
            </w:pPr>
            <w:r w:rsidRPr="006157E8">
              <w:rPr>
                <w:sz w:val="22"/>
                <w:szCs w:val="22"/>
                <w:lang w:eastAsia="ru-RU"/>
              </w:rPr>
              <w:t>29176</w:t>
            </w:r>
          </w:p>
        </w:tc>
        <w:tc>
          <w:tcPr>
            <w:tcW w:w="1335" w:type="dxa"/>
          </w:tcPr>
          <w:p w14:paraId="27184CB8" w14:textId="77777777" w:rsidR="006157E8" w:rsidRPr="006157E8" w:rsidRDefault="006157E8" w:rsidP="006157E8">
            <w:pPr>
              <w:suppressAutoHyphens w:val="0"/>
              <w:spacing w:line="240" w:lineRule="exact"/>
              <w:jc w:val="center"/>
              <w:rPr>
                <w:sz w:val="22"/>
                <w:szCs w:val="22"/>
                <w:lang w:eastAsia="ru-RU"/>
              </w:rPr>
            </w:pPr>
            <w:r w:rsidRPr="006157E8">
              <w:rPr>
                <w:sz w:val="22"/>
                <w:szCs w:val="22"/>
                <w:lang w:eastAsia="ru-RU"/>
              </w:rPr>
              <w:t>14863</w:t>
            </w:r>
          </w:p>
        </w:tc>
        <w:tc>
          <w:tcPr>
            <w:tcW w:w="1159" w:type="dxa"/>
          </w:tcPr>
          <w:p w14:paraId="6A43E637" w14:textId="77777777" w:rsidR="006157E8" w:rsidRPr="006157E8" w:rsidRDefault="006157E8" w:rsidP="006157E8">
            <w:pPr>
              <w:suppressAutoHyphens w:val="0"/>
              <w:spacing w:line="240" w:lineRule="exact"/>
              <w:jc w:val="center"/>
              <w:rPr>
                <w:sz w:val="22"/>
                <w:szCs w:val="22"/>
                <w:lang w:eastAsia="ru-RU"/>
              </w:rPr>
            </w:pPr>
            <w:r w:rsidRPr="006157E8">
              <w:rPr>
                <w:sz w:val="22"/>
                <w:szCs w:val="22"/>
                <w:lang w:eastAsia="ru-RU"/>
              </w:rPr>
              <w:t>-585</w:t>
            </w:r>
          </w:p>
        </w:tc>
        <w:tc>
          <w:tcPr>
            <w:tcW w:w="1475" w:type="dxa"/>
          </w:tcPr>
          <w:p w14:paraId="49E3AEBC" w14:textId="77777777" w:rsidR="006157E8" w:rsidRPr="006157E8" w:rsidRDefault="006157E8" w:rsidP="006157E8">
            <w:pPr>
              <w:suppressAutoHyphens w:val="0"/>
              <w:spacing w:line="240" w:lineRule="exact"/>
              <w:jc w:val="center"/>
              <w:rPr>
                <w:sz w:val="22"/>
                <w:szCs w:val="22"/>
                <w:lang w:eastAsia="ru-RU"/>
              </w:rPr>
            </w:pPr>
            <w:r w:rsidRPr="006157E8">
              <w:rPr>
                <w:sz w:val="22"/>
                <w:szCs w:val="22"/>
                <w:lang w:eastAsia="ru-RU"/>
              </w:rPr>
              <w:t>44331</w:t>
            </w:r>
          </w:p>
        </w:tc>
        <w:tc>
          <w:tcPr>
            <w:tcW w:w="1418" w:type="dxa"/>
          </w:tcPr>
          <w:p w14:paraId="3EB34B92" w14:textId="77777777" w:rsidR="006157E8" w:rsidRPr="006157E8" w:rsidRDefault="006157E8" w:rsidP="006157E8">
            <w:pPr>
              <w:suppressAutoHyphens w:val="0"/>
              <w:spacing w:line="240" w:lineRule="exact"/>
              <w:jc w:val="center"/>
              <w:rPr>
                <w:sz w:val="22"/>
                <w:szCs w:val="22"/>
                <w:lang w:eastAsia="ru-RU"/>
              </w:rPr>
            </w:pPr>
            <w:r w:rsidRPr="006157E8">
              <w:rPr>
                <w:sz w:val="22"/>
                <w:szCs w:val="22"/>
                <w:lang w:eastAsia="ru-RU"/>
              </w:rPr>
              <w:t>29325</w:t>
            </w:r>
          </w:p>
        </w:tc>
        <w:tc>
          <w:tcPr>
            <w:tcW w:w="1497" w:type="dxa"/>
          </w:tcPr>
          <w:p w14:paraId="7F6701BE" w14:textId="77777777" w:rsidR="006157E8" w:rsidRPr="006157E8" w:rsidRDefault="006157E8" w:rsidP="006157E8">
            <w:pPr>
              <w:suppressAutoHyphens w:val="0"/>
              <w:spacing w:line="240" w:lineRule="exact"/>
              <w:jc w:val="center"/>
              <w:rPr>
                <w:sz w:val="22"/>
                <w:szCs w:val="22"/>
                <w:lang w:eastAsia="ru-RU"/>
              </w:rPr>
            </w:pPr>
            <w:r w:rsidRPr="006157E8">
              <w:rPr>
                <w:sz w:val="22"/>
                <w:szCs w:val="22"/>
                <w:lang w:eastAsia="ru-RU"/>
              </w:rPr>
              <w:t>15006</w:t>
            </w:r>
          </w:p>
        </w:tc>
      </w:tr>
    </w:tbl>
    <w:p w14:paraId="3E38AA2F" w14:textId="77777777" w:rsidR="00BA7875" w:rsidRDefault="00BA7875" w:rsidP="005F1C5F">
      <w:pPr>
        <w:pStyle w:val="22"/>
        <w:spacing w:line="276" w:lineRule="auto"/>
        <w:ind w:right="38" w:hanging="100"/>
        <w:jc w:val="center"/>
        <w:rPr>
          <w:b/>
          <w:bCs/>
          <w:sz w:val="28"/>
          <w:szCs w:val="28"/>
        </w:rPr>
      </w:pPr>
    </w:p>
    <w:p w14:paraId="0641897B" w14:textId="65D52D53" w:rsidR="008D660E" w:rsidRPr="005F1C5F" w:rsidRDefault="002C0200" w:rsidP="005F1C5F">
      <w:pPr>
        <w:pStyle w:val="22"/>
        <w:spacing w:line="276" w:lineRule="auto"/>
        <w:ind w:right="38" w:hanging="100"/>
        <w:jc w:val="center"/>
        <w:rPr>
          <w:b/>
          <w:bCs/>
          <w:sz w:val="28"/>
          <w:szCs w:val="28"/>
        </w:rPr>
      </w:pPr>
      <w:r w:rsidRPr="005F1C5F">
        <w:rPr>
          <w:b/>
          <w:bCs/>
          <w:sz w:val="28"/>
          <w:szCs w:val="28"/>
        </w:rPr>
        <w:t>Штати і кадри</w:t>
      </w:r>
    </w:p>
    <w:tbl>
      <w:tblPr>
        <w:tblW w:w="9639" w:type="dxa"/>
        <w:tblInd w:w="108" w:type="dxa"/>
        <w:tblLook w:val="04A0" w:firstRow="1" w:lastRow="0" w:firstColumn="1" w:lastColumn="0" w:noHBand="0" w:noVBand="1"/>
      </w:tblPr>
      <w:tblGrid>
        <w:gridCol w:w="3838"/>
        <w:gridCol w:w="1974"/>
        <w:gridCol w:w="2126"/>
        <w:gridCol w:w="1701"/>
      </w:tblGrid>
      <w:tr w:rsidR="008D660E" w:rsidRPr="005F1C5F" w14:paraId="3E39E6E5" w14:textId="77777777" w:rsidTr="0024379E">
        <w:tc>
          <w:tcPr>
            <w:tcW w:w="3838" w:type="dxa"/>
            <w:tcBorders>
              <w:top w:val="single" w:sz="4" w:space="0" w:color="000000"/>
              <w:left w:val="single" w:sz="4" w:space="0" w:color="000000"/>
              <w:bottom w:val="single" w:sz="4" w:space="0" w:color="000000"/>
            </w:tcBorders>
            <w:shd w:val="clear" w:color="auto" w:fill="auto"/>
          </w:tcPr>
          <w:p w14:paraId="1B43D7E0" w14:textId="77777777" w:rsidR="008D660E" w:rsidRPr="005F1C5F" w:rsidRDefault="002C0200">
            <w:pPr>
              <w:tabs>
                <w:tab w:val="left" w:pos="6450"/>
                <w:tab w:val="left" w:pos="6555"/>
              </w:tabs>
              <w:spacing w:line="276" w:lineRule="auto"/>
              <w:rPr>
                <w:sz w:val="24"/>
                <w:szCs w:val="24"/>
              </w:rPr>
            </w:pPr>
            <w:r w:rsidRPr="005F1C5F">
              <w:rPr>
                <w:sz w:val="24"/>
                <w:szCs w:val="24"/>
              </w:rPr>
              <w:t>Найменування</w:t>
            </w:r>
          </w:p>
        </w:tc>
        <w:tc>
          <w:tcPr>
            <w:tcW w:w="1974" w:type="dxa"/>
            <w:tcBorders>
              <w:top w:val="single" w:sz="4" w:space="0" w:color="000000"/>
              <w:left w:val="single" w:sz="4" w:space="0" w:color="000000"/>
              <w:bottom w:val="single" w:sz="4" w:space="0" w:color="000000"/>
            </w:tcBorders>
            <w:shd w:val="clear" w:color="auto" w:fill="auto"/>
          </w:tcPr>
          <w:p w14:paraId="14BD7BF4" w14:textId="77777777" w:rsidR="008D660E" w:rsidRPr="005F1C5F" w:rsidRDefault="002C0200">
            <w:pPr>
              <w:tabs>
                <w:tab w:val="left" w:pos="6450"/>
                <w:tab w:val="left" w:pos="6555"/>
              </w:tabs>
              <w:spacing w:line="276" w:lineRule="auto"/>
              <w:jc w:val="center"/>
              <w:rPr>
                <w:b/>
                <w:bCs/>
                <w:sz w:val="24"/>
                <w:szCs w:val="24"/>
              </w:rPr>
            </w:pPr>
            <w:r w:rsidRPr="005F1C5F">
              <w:rPr>
                <w:b/>
                <w:bCs/>
                <w:sz w:val="24"/>
                <w:szCs w:val="24"/>
              </w:rPr>
              <w:t>2018 рік</w:t>
            </w:r>
          </w:p>
        </w:tc>
        <w:tc>
          <w:tcPr>
            <w:tcW w:w="2126" w:type="dxa"/>
            <w:tcBorders>
              <w:top w:val="single" w:sz="4" w:space="0" w:color="000000"/>
              <w:left w:val="single" w:sz="4" w:space="0" w:color="000000"/>
              <w:bottom w:val="single" w:sz="4" w:space="0" w:color="000000"/>
            </w:tcBorders>
            <w:shd w:val="clear" w:color="auto" w:fill="auto"/>
          </w:tcPr>
          <w:p w14:paraId="4448EF5F" w14:textId="77777777" w:rsidR="008D660E" w:rsidRPr="005F1C5F" w:rsidRDefault="002C0200">
            <w:pPr>
              <w:tabs>
                <w:tab w:val="left" w:pos="6450"/>
                <w:tab w:val="left" w:pos="6555"/>
              </w:tabs>
              <w:spacing w:line="276" w:lineRule="auto"/>
              <w:jc w:val="center"/>
              <w:rPr>
                <w:b/>
                <w:bCs/>
                <w:sz w:val="24"/>
                <w:szCs w:val="24"/>
              </w:rPr>
            </w:pPr>
            <w:r w:rsidRPr="005F1C5F">
              <w:rPr>
                <w:b/>
                <w:bCs/>
                <w:sz w:val="24"/>
                <w:szCs w:val="24"/>
              </w:rPr>
              <w:t>2019 рік</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3D13DE09" w14:textId="21EAE4A3" w:rsidR="008D660E" w:rsidRPr="005F1C5F" w:rsidRDefault="002C0200">
            <w:pPr>
              <w:tabs>
                <w:tab w:val="left" w:pos="6450"/>
                <w:tab w:val="left" w:pos="6555"/>
              </w:tabs>
              <w:spacing w:line="276" w:lineRule="auto"/>
              <w:jc w:val="center"/>
              <w:rPr>
                <w:b/>
                <w:bCs/>
                <w:sz w:val="24"/>
                <w:szCs w:val="24"/>
              </w:rPr>
            </w:pPr>
            <w:r w:rsidRPr="005F1C5F">
              <w:rPr>
                <w:b/>
                <w:bCs/>
                <w:sz w:val="24"/>
                <w:szCs w:val="24"/>
              </w:rPr>
              <w:t>І півр</w:t>
            </w:r>
            <w:r w:rsidR="005F1C5F" w:rsidRPr="005F1C5F">
              <w:rPr>
                <w:b/>
                <w:bCs/>
                <w:sz w:val="24"/>
                <w:szCs w:val="24"/>
                <w:lang w:val="ru-RU"/>
              </w:rPr>
              <w:t>.</w:t>
            </w:r>
            <w:r w:rsidRPr="005F1C5F">
              <w:rPr>
                <w:b/>
                <w:bCs/>
                <w:sz w:val="24"/>
                <w:szCs w:val="24"/>
              </w:rPr>
              <w:t xml:space="preserve"> 2020 року</w:t>
            </w:r>
          </w:p>
        </w:tc>
      </w:tr>
      <w:tr w:rsidR="008D660E" w:rsidRPr="005F1C5F" w14:paraId="2AE29AB7" w14:textId="77777777" w:rsidTr="0024379E">
        <w:tc>
          <w:tcPr>
            <w:tcW w:w="3838" w:type="dxa"/>
            <w:tcBorders>
              <w:top w:val="single" w:sz="4" w:space="0" w:color="000000"/>
              <w:left w:val="single" w:sz="4" w:space="0" w:color="000000"/>
              <w:bottom w:val="single" w:sz="4" w:space="0" w:color="000000"/>
            </w:tcBorders>
            <w:shd w:val="clear" w:color="auto" w:fill="auto"/>
          </w:tcPr>
          <w:p w14:paraId="4E5BC10C" w14:textId="77777777" w:rsidR="008D660E" w:rsidRPr="005F1C5F" w:rsidRDefault="002C0200">
            <w:pPr>
              <w:tabs>
                <w:tab w:val="left" w:pos="6450"/>
                <w:tab w:val="left" w:pos="6555"/>
              </w:tabs>
              <w:spacing w:line="276" w:lineRule="auto"/>
              <w:rPr>
                <w:sz w:val="24"/>
                <w:szCs w:val="24"/>
              </w:rPr>
            </w:pPr>
            <w:r w:rsidRPr="005F1C5F">
              <w:rPr>
                <w:sz w:val="24"/>
                <w:szCs w:val="24"/>
              </w:rPr>
              <w:t>Усього штатних посад</w:t>
            </w:r>
          </w:p>
        </w:tc>
        <w:tc>
          <w:tcPr>
            <w:tcW w:w="1974" w:type="dxa"/>
            <w:tcBorders>
              <w:top w:val="single" w:sz="4" w:space="0" w:color="000000"/>
              <w:left w:val="single" w:sz="4" w:space="0" w:color="000000"/>
              <w:bottom w:val="single" w:sz="4" w:space="0" w:color="000000"/>
            </w:tcBorders>
            <w:shd w:val="clear" w:color="auto" w:fill="auto"/>
          </w:tcPr>
          <w:p w14:paraId="3109CBBE" w14:textId="0FDE0B07" w:rsidR="008D660E" w:rsidRPr="005F1C5F" w:rsidRDefault="005F1C5F">
            <w:pPr>
              <w:tabs>
                <w:tab w:val="left" w:pos="6450"/>
                <w:tab w:val="left" w:pos="6555"/>
              </w:tabs>
              <w:spacing w:line="276" w:lineRule="auto"/>
              <w:jc w:val="center"/>
              <w:rPr>
                <w:sz w:val="24"/>
                <w:szCs w:val="24"/>
                <w:lang w:val="ru-RU"/>
              </w:rPr>
            </w:pPr>
            <w:r>
              <w:rPr>
                <w:sz w:val="24"/>
                <w:szCs w:val="24"/>
                <w:lang w:val="ru-RU"/>
              </w:rPr>
              <w:t>435,00</w:t>
            </w:r>
          </w:p>
        </w:tc>
        <w:tc>
          <w:tcPr>
            <w:tcW w:w="2126" w:type="dxa"/>
            <w:tcBorders>
              <w:top w:val="single" w:sz="4" w:space="0" w:color="000000"/>
              <w:left w:val="single" w:sz="4" w:space="0" w:color="000000"/>
              <w:bottom w:val="single" w:sz="4" w:space="0" w:color="000000"/>
            </w:tcBorders>
            <w:shd w:val="clear" w:color="auto" w:fill="auto"/>
          </w:tcPr>
          <w:p w14:paraId="5FD9FE74" w14:textId="02ABC2F7" w:rsidR="008D660E" w:rsidRPr="005F1C5F" w:rsidRDefault="005F1C5F">
            <w:pPr>
              <w:tabs>
                <w:tab w:val="left" w:pos="6450"/>
                <w:tab w:val="left" w:pos="6555"/>
              </w:tabs>
              <w:spacing w:line="276" w:lineRule="auto"/>
              <w:jc w:val="center"/>
              <w:rPr>
                <w:sz w:val="24"/>
                <w:szCs w:val="24"/>
                <w:lang w:val="ru-RU"/>
              </w:rPr>
            </w:pPr>
            <w:r>
              <w:rPr>
                <w:sz w:val="24"/>
                <w:szCs w:val="24"/>
                <w:lang w:val="ru-RU"/>
              </w:rPr>
              <w:t>386,75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49039E74" w14:textId="5E18FC4D" w:rsidR="008D660E" w:rsidRPr="005F1C5F" w:rsidRDefault="005F1C5F">
            <w:pPr>
              <w:tabs>
                <w:tab w:val="left" w:pos="6450"/>
                <w:tab w:val="left" w:pos="6555"/>
              </w:tabs>
              <w:spacing w:line="276" w:lineRule="auto"/>
              <w:jc w:val="center"/>
              <w:rPr>
                <w:sz w:val="24"/>
                <w:szCs w:val="24"/>
                <w:lang w:val="ru-RU"/>
              </w:rPr>
            </w:pPr>
            <w:r>
              <w:rPr>
                <w:sz w:val="24"/>
                <w:szCs w:val="24"/>
                <w:lang w:val="ru-RU"/>
              </w:rPr>
              <w:t>386,75</w:t>
            </w:r>
          </w:p>
        </w:tc>
      </w:tr>
      <w:tr w:rsidR="008D660E" w:rsidRPr="005F1C5F" w14:paraId="64FAE473" w14:textId="77777777" w:rsidTr="0024379E">
        <w:tc>
          <w:tcPr>
            <w:tcW w:w="3838" w:type="dxa"/>
            <w:tcBorders>
              <w:top w:val="single" w:sz="4" w:space="0" w:color="000000"/>
              <w:left w:val="single" w:sz="4" w:space="0" w:color="000000"/>
              <w:bottom w:val="single" w:sz="4" w:space="0" w:color="000000"/>
            </w:tcBorders>
            <w:shd w:val="clear" w:color="auto" w:fill="auto"/>
          </w:tcPr>
          <w:p w14:paraId="52561866" w14:textId="77777777" w:rsidR="008D660E" w:rsidRPr="005F1C5F" w:rsidRDefault="002C0200">
            <w:pPr>
              <w:tabs>
                <w:tab w:val="left" w:pos="6450"/>
                <w:tab w:val="left" w:pos="6555"/>
              </w:tabs>
              <w:spacing w:line="276" w:lineRule="auto"/>
              <w:rPr>
                <w:sz w:val="24"/>
                <w:szCs w:val="24"/>
              </w:rPr>
            </w:pPr>
            <w:r w:rsidRPr="005F1C5F">
              <w:rPr>
                <w:sz w:val="24"/>
                <w:szCs w:val="24"/>
              </w:rPr>
              <w:t>Зайняті посади</w:t>
            </w:r>
          </w:p>
        </w:tc>
        <w:tc>
          <w:tcPr>
            <w:tcW w:w="1974" w:type="dxa"/>
            <w:tcBorders>
              <w:top w:val="single" w:sz="4" w:space="0" w:color="000000"/>
              <w:left w:val="single" w:sz="4" w:space="0" w:color="000000"/>
              <w:bottom w:val="single" w:sz="4" w:space="0" w:color="000000"/>
            </w:tcBorders>
            <w:shd w:val="clear" w:color="auto" w:fill="auto"/>
          </w:tcPr>
          <w:p w14:paraId="4BF2EA8E" w14:textId="317A8B7A" w:rsidR="008D660E" w:rsidRPr="005F1C5F" w:rsidRDefault="005F1C5F">
            <w:pPr>
              <w:tabs>
                <w:tab w:val="left" w:pos="6450"/>
                <w:tab w:val="left" w:pos="6555"/>
              </w:tabs>
              <w:spacing w:line="276" w:lineRule="auto"/>
              <w:jc w:val="center"/>
              <w:rPr>
                <w:sz w:val="24"/>
                <w:szCs w:val="24"/>
                <w:lang w:val="ru-RU"/>
              </w:rPr>
            </w:pPr>
            <w:r>
              <w:rPr>
                <w:sz w:val="24"/>
                <w:szCs w:val="24"/>
                <w:lang w:val="ru-RU"/>
              </w:rPr>
              <w:t>393,50</w:t>
            </w:r>
          </w:p>
        </w:tc>
        <w:tc>
          <w:tcPr>
            <w:tcW w:w="2126" w:type="dxa"/>
            <w:tcBorders>
              <w:top w:val="single" w:sz="4" w:space="0" w:color="000000"/>
              <w:left w:val="single" w:sz="4" w:space="0" w:color="000000"/>
              <w:bottom w:val="single" w:sz="4" w:space="0" w:color="000000"/>
            </w:tcBorders>
            <w:shd w:val="clear" w:color="auto" w:fill="auto"/>
          </w:tcPr>
          <w:p w14:paraId="411D19D6" w14:textId="2308FEC6" w:rsidR="008D660E" w:rsidRPr="005F1C5F" w:rsidRDefault="005F1C5F">
            <w:pPr>
              <w:tabs>
                <w:tab w:val="left" w:pos="6450"/>
                <w:tab w:val="left" w:pos="6555"/>
              </w:tabs>
              <w:spacing w:line="276" w:lineRule="auto"/>
              <w:jc w:val="center"/>
              <w:rPr>
                <w:sz w:val="24"/>
                <w:szCs w:val="24"/>
                <w:lang w:val="ru-RU"/>
              </w:rPr>
            </w:pPr>
            <w:r>
              <w:rPr>
                <w:sz w:val="24"/>
                <w:szCs w:val="24"/>
                <w:lang w:val="ru-RU"/>
              </w:rPr>
              <w:t>349,50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1474EED4" w14:textId="32632143" w:rsidR="008D660E" w:rsidRPr="005F1C5F" w:rsidRDefault="005F1C5F">
            <w:pPr>
              <w:tabs>
                <w:tab w:val="left" w:pos="6450"/>
                <w:tab w:val="left" w:pos="6555"/>
              </w:tabs>
              <w:spacing w:line="276" w:lineRule="auto"/>
              <w:jc w:val="center"/>
              <w:rPr>
                <w:sz w:val="24"/>
                <w:szCs w:val="24"/>
                <w:lang w:val="ru-RU"/>
              </w:rPr>
            </w:pPr>
            <w:r>
              <w:rPr>
                <w:sz w:val="24"/>
                <w:szCs w:val="24"/>
                <w:lang w:val="ru-RU"/>
              </w:rPr>
              <w:t>339,75</w:t>
            </w:r>
          </w:p>
        </w:tc>
      </w:tr>
      <w:tr w:rsidR="008D660E" w:rsidRPr="005F1C5F" w14:paraId="52EC4230" w14:textId="77777777" w:rsidTr="0024379E">
        <w:tc>
          <w:tcPr>
            <w:tcW w:w="3838" w:type="dxa"/>
            <w:tcBorders>
              <w:top w:val="single" w:sz="4" w:space="0" w:color="000000"/>
              <w:left w:val="single" w:sz="4" w:space="0" w:color="000000"/>
              <w:bottom w:val="single" w:sz="4" w:space="0" w:color="000000"/>
            </w:tcBorders>
            <w:shd w:val="clear" w:color="auto" w:fill="auto"/>
          </w:tcPr>
          <w:p w14:paraId="081AFAC7" w14:textId="7B881D92" w:rsidR="008D660E" w:rsidRPr="005F1C5F" w:rsidRDefault="002C0200">
            <w:pPr>
              <w:tabs>
                <w:tab w:val="left" w:pos="6450"/>
                <w:tab w:val="left" w:pos="6555"/>
              </w:tabs>
              <w:spacing w:line="276" w:lineRule="auto"/>
              <w:rPr>
                <w:sz w:val="24"/>
                <w:szCs w:val="24"/>
              </w:rPr>
            </w:pPr>
            <w:r w:rsidRPr="005F1C5F">
              <w:rPr>
                <w:sz w:val="24"/>
                <w:szCs w:val="24"/>
              </w:rPr>
              <w:t>Кількість шт</w:t>
            </w:r>
            <w:r w:rsidR="005F1C5F">
              <w:rPr>
                <w:sz w:val="24"/>
                <w:szCs w:val="24"/>
                <w:lang w:val="ru-RU"/>
              </w:rPr>
              <w:t>.</w:t>
            </w:r>
            <w:r w:rsidRPr="005F1C5F">
              <w:rPr>
                <w:sz w:val="24"/>
                <w:szCs w:val="24"/>
              </w:rPr>
              <w:t xml:space="preserve"> посад на 10 тис. нас.</w:t>
            </w:r>
          </w:p>
        </w:tc>
        <w:tc>
          <w:tcPr>
            <w:tcW w:w="1974" w:type="dxa"/>
            <w:tcBorders>
              <w:top w:val="single" w:sz="4" w:space="0" w:color="000000"/>
              <w:left w:val="single" w:sz="4" w:space="0" w:color="000000"/>
              <w:bottom w:val="single" w:sz="4" w:space="0" w:color="000000"/>
            </w:tcBorders>
            <w:shd w:val="clear" w:color="auto" w:fill="auto"/>
          </w:tcPr>
          <w:p w14:paraId="0E136675" w14:textId="38A041E9" w:rsidR="008D660E" w:rsidRPr="005F1C5F" w:rsidRDefault="005F1C5F">
            <w:pPr>
              <w:tabs>
                <w:tab w:val="left" w:pos="6450"/>
                <w:tab w:val="left" w:pos="6555"/>
              </w:tabs>
              <w:spacing w:line="276" w:lineRule="auto"/>
              <w:jc w:val="center"/>
              <w:rPr>
                <w:sz w:val="24"/>
                <w:szCs w:val="24"/>
                <w:lang w:val="ru-RU"/>
              </w:rPr>
            </w:pPr>
            <w:r>
              <w:rPr>
                <w:sz w:val="24"/>
                <w:szCs w:val="24"/>
                <w:lang w:val="ru-RU"/>
              </w:rPr>
              <w:t>97,17</w:t>
            </w:r>
          </w:p>
        </w:tc>
        <w:tc>
          <w:tcPr>
            <w:tcW w:w="2126" w:type="dxa"/>
            <w:tcBorders>
              <w:top w:val="single" w:sz="4" w:space="0" w:color="000000"/>
              <w:left w:val="single" w:sz="4" w:space="0" w:color="000000"/>
              <w:bottom w:val="single" w:sz="4" w:space="0" w:color="000000"/>
            </w:tcBorders>
            <w:shd w:val="clear" w:color="auto" w:fill="auto"/>
          </w:tcPr>
          <w:p w14:paraId="194E58E5" w14:textId="3BE71DAA" w:rsidR="008D660E" w:rsidRPr="005F1C5F" w:rsidRDefault="005F1C5F">
            <w:pPr>
              <w:tabs>
                <w:tab w:val="left" w:pos="6450"/>
                <w:tab w:val="left" w:pos="6555"/>
              </w:tabs>
              <w:spacing w:line="276" w:lineRule="auto"/>
              <w:jc w:val="center"/>
              <w:rPr>
                <w:sz w:val="24"/>
                <w:szCs w:val="24"/>
                <w:lang w:val="ru-RU"/>
              </w:rPr>
            </w:pPr>
            <w:r>
              <w:rPr>
                <w:sz w:val="24"/>
                <w:szCs w:val="24"/>
                <w:lang w:val="ru-RU"/>
              </w:rPr>
              <w:t>87,82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DB4FA1E" w14:textId="1A6A22E5" w:rsidR="008D660E" w:rsidRPr="005F1C5F" w:rsidRDefault="005F1C5F">
            <w:pPr>
              <w:tabs>
                <w:tab w:val="left" w:pos="6450"/>
                <w:tab w:val="left" w:pos="6555"/>
              </w:tabs>
              <w:spacing w:line="276" w:lineRule="auto"/>
              <w:jc w:val="center"/>
              <w:rPr>
                <w:sz w:val="24"/>
                <w:szCs w:val="24"/>
                <w:lang w:val="ru-RU"/>
              </w:rPr>
            </w:pPr>
            <w:r>
              <w:rPr>
                <w:sz w:val="24"/>
                <w:szCs w:val="24"/>
                <w:lang w:val="ru-RU"/>
              </w:rPr>
              <w:t>87,82</w:t>
            </w:r>
          </w:p>
        </w:tc>
      </w:tr>
      <w:tr w:rsidR="008D660E" w:rsidRPr="005F1C5F" w14:paraId="1FE01FB2" w14:textId="77777777" w:rsidTr="0024379E">
        <w:tc>
          <w:tcPr>
            <w:tcW w:w="3838" w:type="dxa"/>
            <w:tcBorders>
              <w:top w:val="single" w:sz="4" w:space="0" w:color="000000"/>
              <w:left w:val="single" w:sz="4" w:space="0" w:color="000000"/>
              <w:bottom w:val="single" w:sz="4" w:space="0" w:color="000000"/>
            </w:tcBorders>
            <w:shd w:val="clear" w:color="auto" w:fill="auto"/>
          </w:tcPr>
          <w:p w14:paraId="4CB41DDA" w14:textId="77777777" w:rsidR="008D660E" w:rsidRPr="005F1C5F" w:rsidRDefault="002C0200">
            <w:pPr>
              <w:tabs>
                <w:tab w:val="left" w:pos="6450"/>
                <w:tab w:val="left" w:pos="6555"/>
              </w:tabs>
              <w:spacing w:line="276" w:lineRule="auto"/>
              <w:rPr>
                <w:sz w:val="24"/>
                <w:szCs w:val="24"/>
              </w:rPr>
            </w:pPr>
            <w:r w:rsidRPr="005F1C5F">
              <w:rPr>
                <w:sz w:val="24"/>
                <w:szCs w:val="24"/>
              </w:rPr>
              <w:t>Кількість фіз. осіб</w:t>
            </w:r>
          </w:p>
        </w:tc>
        <w:tc>
          <w:tcPr>
            <w:tcW w:w="1974" w:type="dxa"/>
            <w:tcBorders>
              <w:top w:val="single" w:sz="4" w:space="0" w:color="000000"/>
              <w:left w:val="single" w:sz="4" w:space="0" w:color="000000"/>
              <w:bottom w:val="single" w:sz="4" w:space="0" w:color="000000"/>
            </w:tcBorders>
            <w:shd w:val="clear" w:color="auto" w:fill="auto"/>
          </w:tcPr>
          <w:p w14:paraId="34EA1C0C" w14:textId="4821315D" w:rsidR="008D660E" w:rsidRPr="005F1C5F" w:rsidRDefault="005F1C5F">
            <w:pPr>
              <w:tabs>
                <w:tab w:val="left" w:pos="6450"/>
                <w:tab w:val="left" w:pos="6555"/>
              </w:tabs>
              <w:spacing w:line="276" w:lineRule="auto"/>
              <w:jc w:val="center"/>
              <w:rPr>
                <w:sz w:val="24"/>
                <w:szCs w:val="24"/>
                <w:lang w:val="ru-RU"/>
              </w:rPr>
            </w:pPr>
            <w:r>
              <w:rPr>
                <w:sz w:val="24"/>
                <w:szCs w:val="24"/>
                <w:lang w:val="ru-RU"/>
              </w:rPr>
              <w:t>350</w:t>
            </w:r>
          </w:p>
        </w:tc>
        <w:tc>
          <w:tcPr>
            <w:tcW w:w="2126" w:type="dxa"/>
            <w:tcBorders>
              <w:top w:val="single" w:sz="4" w:space="0" w:color="000000"/>
              <w:left w:val="single" w:sz="4" w:space="0" w:color="000000"/>
              <w:bottom w:val="single" w:sz="4" w:space="0" w:color="000000"/>
            </w:tcBorders>
            <w:shd w:val="clear" w:color="auto" w:fill="auto"/>
          </w:tcPr>
          <w:p w14:paraId="1442C8C3" w14:textId="551C2F44" w:rsidR="008D660E" w:rsidRPr="005F1C5F" w:rsidRDefault="005F1C5F">
            <w:pPr>
              <w:tabs>
                <w:tab w:val="left" w:pos="6450"/>
                <w:tab w:val="left" w:pos="6555"/>
              </w:tabs>
              <w:spacing w:line="276" w:lineRule="auto"/>
              <w:jc w:val="center"/>
              <w:rPr>
                <w:sz w:val="24"/>
                <w:szCs w:val="24"/>
                <w:lang w:val="ru-RU"/>
              </w:rPr>
            </w:pPr>
            <w:r>
              <w:rPr>
                <w:sz w:val="24"/>
                <w:szCs w:val="24"/>
                <w:lang w:val="ru-RU"/>
              </w:rPr>
              <w:t>316</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11C907E" w14:textId="3F60FED1" w:rsidR="008D660E" w:rsidRPr="005F1C5F" w:rsidRDefault="005F1C5F">
            <w:pPr>
              <w:tabs>
                <w:tab w:val="left" w:pos="6450"/>
                <w:tab w:val="left" w:pos="6555"/>
              </w:tabs>
              <w:spacing w:line="276" w:lineRule="auto"/>
              <w:jc w:val="center"/>
              <w:rPr>
                <w:sz w:val="24"/>
                <w:szCs w:val="24"/>
                <w:lang w:val="ru-RU"/>
              </w:rPr>
            </w:pPr>
            <w:r>
              <w:rPr>
                <w:sz w:val="24"/>
                <w:szCs w:val="24"/>
                <w:lang w:val="ru-RU"/>
              </w:rPr>
              <w:t>300</w:t>
            </w:r>
          </w:p>
        </w:tc>
      </w:tr>
      <w:tr w:rsidR="008D660E" w:rsidRPr="005F1C5F" w14:paraId="635B560A" w14:textId="77777777" w:rsidTr="0024379E">
        <w:tc>
          <w:tcPr>
            <w:tcW w:w="3838" w:type="dxa"/>
            <w:tcBorders>
              <w:top w:val="single" w:sz="4" w:space="0" w:color="000000"/>
              <w:left w:val="single" w:sz="4" w:space="0" w:color="000000"/>
              <w:bottom w:val="single" w:sz="4" w:space="0" w:color="000000"/>
            </w:tcBorders>
            <w:shd w:val="clear" w:color="auto" w:fill="auto"/>
          </w:tcPr>
          <w:p w14:paraId="742CB50B" w14:textId="3D7F3BFF" w:rsidR="008D660E" w:rsidRPr="005F1C5F" w:rsidRDefault="005F1C5F">
            <w:pPr>
              <w:tabs>
                <w:tab w:val="left" w:pos="6450"/>
                <w:tab w:val="left" w:pos="6555"/>
              </w:tabs>
              <w:spacing w:line="276" w:lineRule="auto"/>
              <w:rPr>
                <w:sz w:val="24"/>
                <w:szCs w:val="24"/>
              </w:rPr>
            </w:pPr>
            <w:r>
              <w:rPr>
                <w:sz w:val="24"/>
                <w:szCs w:val="24"/>
                <w:lang w:val="ru-RU"/>
              </w:rPr>
              <w:t>%</w:t>
            </w:r>
            <w:r w:rsidR="002C0200" w:rsidRPr="005F1C5F">
              <w:rPr>
                <w:sz w:val="24"/>
                <w:szCs w:val="24"/>
              </w:rPr>
              <w:t xml:space="preserve"> укомплектованості фіз. особами</w:t>
            </w:r>
          </w:p>
        </w:tc>
        <w:tc>
          <w:tcPr>
            <w:tcW w:w="1974" w:type="dxa"/>
            <w:tcBorders>
              <w:top w:val="single" w:sz="4" w:space="0" w:color="000000"/>
              <w:left w:val="single" w:sz="4" w:space="0" w:color="000000"/>
              <w:bottom w:val="single" w:sz="4" w:space="0" w:color="000000"/>
            </w:tcBorders>
            <w:shd w:val="clear" w:color="auto" w:fill="auto"/>
          </w:tcPr>
          <w:p w14:paraId="722A6ED7" w14:textId="25CAD724" w:rsidR="008D660E" w:rsidRPr="005F1C5F" w:rsidRDefault="002C0200">
            <w:pPr>
              <w:tabs>
                <w:tab w:val="left" w:pos="6450"/>
                <w:tab w:val="left" w:pos="6555"/>
              </w:tabs>
              <w:spacing w:line="276" w:lineRule="auto"/>
              <w:jc w:val="center"/>
              <w:rPr>
                <w:sz w:val="24"/>
                <w:szCs w:val="24"/>
                <w:lang w:val="ru-RU"/>
              </w:rPr>
            </w:pPr>
            <w:r w:rsidRPr="005F1C5F">
              <w:rPr>
                <w:sz w:val="24"/>
                <w:szCs w:val="24"/>
              </w:rPr>
              <w:t>8</w:t>
            </w:r>
            <w:r w:rsidR="005F1C5F">
              <w:rPr>
                <w:sz w:val="24"/>
                <w:szCs w:val="24"/>
                <w:lang w:val="ru-RU"/>
              </w:rPr>
              <w:t>0</w:t>
            </w:r>
            <w:r w:rsidRPr="005F1C5F">
              <w:rPr>
                <w:sz w:val="24"/>
                <w:szCs w:val="24"/>
              </w:rPr>
              <w:t>,</w:t>
            </w:r>
            <w:r w:rsidR="005F1C5F">
              <w:rPr>
                <w:sz w:val="24"/>
                <w:szCs w:val="24"/>
                <w:lang w:val="ru-RU"/>
              </w:rPr>
              <w:t>46</w:t>
            </w:r>
          </w:p>
        </w:tc>
        <w:tc>
          <w:tcPr>
            <w:tcW w:w="2126" w:type="dxa"/>
            <w:tcBorders>
              <w:top w:val="single" w:sz="4" w:space="0" w:color="000000"/>
              <w:left w:val="single" w:sz="4" w:space="0" w:color="000000"/>
              <w:bottom w:val="single" w:sz="4" w:space="0" w:color="000000"/>
            </w:tcBorders>
            <w:shd w:val="clear" w:color="auto" w:fill="auto"/>
          </w:tcPr>
          <w:p w14:paraId="60EB1415" w14:textId="223EB845" w:rsidR="008D660E" w:rsidRPr="005F1C5F" w:rsidRDefault="002C0200">
            <w:pPr>
              <w:tabs>
                <w:tab w:val="left" w:pos="6450"/>
                <w:tab w:val="left" w:pos="6555"/>
              </w:tabs>
              <w:spacing w:line="276" w:lineRule="auto"/>
              <w:jc w:val="center"/>
              <w:rPr>
                <w:sz w:val="24"/>
                <w:szCs w:val="24"/>
                <w:lang w:val="ru-RU"/>
              </w:rPr>
            </w:pPr>
            <w:r w:rsidRPr="005F1C5F">
              <w:rPr>
                <w:sz w:val="24"/>
                <w:szCs w:val="24"/>
              </w:rPr>
              <w:t>81,</w:t>
            </w:r>
            <w:r w:rsidR="005F1C5F">
              <w:rPr>
                <w:sz w:val="24"/>
                <w:szCs w:val="24"/>
                <w:lang w:val="ru-RU"/>
              </w:rPr>
              <w:t>71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356E4BB6" w14:textId="0057038D" w:rsidR="008D660E" w:rsidRPr="005F1C5F" w:rsidRDefault="002C0200">
            <w:pPr>
              <w:tabs>
                <w:tab w:val="left" w:pos="6450"/>
                <w:tab w:val="left" w:pos="6555"/>
              </w:tabs>
              <w:spacing w:line="276" w:lineRule="auto"/>
              <w:jc w:val="center"/>
              <w:rPr>
                <w:sz w:val="24"/>
                <w:szCs w:val="24"/>
                <w:lang w:val="ru-RU"/>
              </w:rPr>
            </w:pPr>
            <w:r w:rsidRPr="005F1C5F">
              <w:rPr>
                <w:sz w:val="24"/>
                <w:szCs w:val="24"/>
                <w:lang w:val="ru-RU"/>
              </w:rPr>
              <w:t>7</w:t>
            </w:r>
            <w:r w:rsidR="005F1C5F">
              <w:rPr>
                <w:sz w:val="24"/>
                <w:szCs w:val="24"/>
                <w:lang w:val="ru-RU"/>
              </w:rPr>
              <w:t>7</w:t>
            </w:r>
            <w:r w:rsidRPr="005F1C5F">
              <w:rPr>
                <w:sz w:val="24"/>
                <w:szCs w:val="24"/>
                <w:lang w:val="ru-RU"/>
              </w:rPr>
              <w:t>,</w:t>
            </w:r>
            <w:r w:rsidR="005F1C5F">
              <w:rPr>
                <w:sz w:val="24"/>
                <w:szCs w:val="24"/>
                <w:lang w:val="ru-RU"/>
              </w:rPr>
              <w:t>57</w:t>
            </w:r>
          </w:p>
        </w:tc>
      </w:tr>
      <w:tr w:rsidR="008D660E" w:rsidRPr="005F1C5F" w14:paraId="0AABAFF5" w14:textId="77777777" w:rsidTr="0024379E">
        <w:tc>
          <w:tcPr>
            <w:tcW w:w="3838" w:type="dxa"/>
            <w:tcBorders>
              <w:top w:val="single" w:sz="4" w:space="0" w:color="000000"/>
              <w:left w:val="single" w:sz="4" w:space="0" w:color="000000"/>
              <w:bottom w:val="single" w:sz="4" w:space="0" w:color="000000"/>
            </w:tcBorders>
            <w:shd w:val="clear" w:color="auto" w:fill="auto"/>
          </w:tcPr>
          <w:p w14:paraId="42009E11" w14:textId="77777777" w:rsidR="008D660E" w:rsidRPr="005F1C5F" w:rsidRDefault="002C0200">
            <w:pPr>
              <w:tabs>
                <w:tab w:val="left" w:pos="6450"/>
                <w:tab w:val="left" w:pos="6555"/>
              </w:tabs>
              <w:spacing w:line="276" w:lineRule="auto"/>
              <w:rPr>
                <w:b/>
                <w:bCs/>
                <w:sz w:val="24"/>
                <w:szCs w:val="24"/>
              </w:rPr>
            </w:pPr>
            <w:r w:rsidRPr="005F1C5F">
              <w:rPr>
                <w:b/>
                <w:bCs/>
                <w:sz w:val="24"/>
                <w:szCs w:val="24"/>
              </w:rPr>
              <w:t>Лікарі</w:t>
            </w:r>
          </w:p>
        </w:tc>
        <w:tc>
          <w:tcPr>
            <w:tcW w:w="1974" w:type="dxa"/>
            <w:tcBorders>
              <w:top w:val="single" w:sz="4" w:space="0" w:color="000000"/>
              <w:left w:val="single" w:sz="4" w:space="0" w:color="000000"/>
              <w:bottom w:val="single" w:sz="4" w:space="0" w:color="000000"/>
            </w:tcBorders>
            <w:shd w:val="clear" w:color="auto" w:fill="auto"/>
          </w:tcPr>
          <w:p w14:paraId="2CBCC340" w14:textId="77777777" w:rsidR="008D660E" w:rsidRPr="005F1C5F" w:rsidRDefault="008D660E">
            <w:pPr>
              <w:tabs>
                <w:tab w:val="left" w:pos="6450"/>
                <w:tab w:val="left" w:pos="6555"/>
              </w:tabs>
              <w:snapToGrid w:val="0"/>
              <w:spacing w:line="276" w:lineRule="auto"/>
              <w:jc w:val="center"/>
              <w:rPr>
                <w:b/>
                <w:bCs/>
                <w:sz w:val="24"/>
                <w:szCs w:val="24"/>
              </w:rPr>
            </w:pPr>
          </w:p>
        </w:tc>
        <w:tc>
          <w:tcPr>
            <w:tcW w:w="2126" w:type="dxa"/>
            <w:tcBorders>
              <w:top w:val="single" w:sz="4" w:space="0" w:color="000000"/>
              <w:left w:val="single" w:sz="4" w:space="0" w:color="000000"/>
              <w:bottom w:val="single" w:sz="4" w:space="0" w:color="000000"/>
            </w:tcBorders>
            <w:shd w:val="clear" w:color="auto" w:fill="auto"/>
          </w:tcPr>
          <w:p w14:paraId="609B3641" w14:textId="77777777" w:rsidR="008D660E" w:rsidRPr="005F1C5F" w:rsidRDefault="008D660E">
            <w:pPr>
              <w:tabs>
                <w:tab w:val="left" w:pos="6450"/>
                <w:tab w:val="left" w:pos="6555"/>
              </w:tabs>
              <w:snapToGrid w:val="0"/>
              <w:spacing w:line="276" w:lineRule="auto"/>
              <w:jc w:val="center"/>
              <w:rPr>
                <w:b/>
                <w:bCs/>
                <w:sz w:val="24"/>
                <w:szCs w:val="24"/>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3D7D4ACF" w14:textId="77777777" w:rsidR="008D660E" w:rsidRPr="005F1C5F" w:rsidRDefault="008D660E">
            <w:pPr>
              <w:tabs>
                <w:tab w:val="left" w:pos="6450"/>
                <w:tab w:val="left" w:pos="6555"/>
              </w:tabs>
              <w:snapToGrid w:val="0"/>
              <w:spacing w:line="276" w:lineRule="auto"/>
              <w:jc w:val="center"/>
              <w:rPr>
                <w:b/>
                <w:bCs/>
                <w:sz w:val="24"/>
                <w:szCs w:val="24"/>
              </w:rPr>
            </w:pPr>
          </w:p>
        </w:tc>
      </w:tr>
      <w:tr w:rsidR="008D660E" w:rsidRPr="005F1C5F" w14:paraId="121FD67D" w14:textId="77777777" w:rsidTr="0024379E">
        <w:tc>
          <w:tcPr>
            <w:tcW w:w="3838" w:type="dxa"/>
            <w:tcBorders>
              <w:top w:val="single" w:sz="4" w:space="0" w:color="000000"/>
              <w:left w:val="single" w:sz="4" w:space="0" w:color="000000"/>
              <w:bottom w:val="single" w:sz="4" w:space="0" w:color="000000"/>
            </w:tcBorders>
            <w:shd w:val="clear" w:color="auto" w:fill="auto"/>
          </w:tcPr>
          <w:p w14:paraId="778A0BCA" w14:textId="77777777" w:rsidR="008D660E" w:rsidRPr="005F1C5F" w:rsidRDefault="002C0200">
            <w:pPr>
              <w:tabs>
                <w:tab w:val="left" w:pos="6450"/>
                <w:tab w:val="left" w:pos="6555"/>
              </w:tabs>
              <w:spacing w:line="276" w:lineRule="auto"/>
              <w:rPr>
                <w:sz w:val="24"/>
                <w:szCs w:val="24"/>
              </w:rPr>
            </w:pPr>
            <w:r w:rsidRPr="005F1C5F">
              <w:rPr>
                <w:sz w:val="24"/>
                <w:szCs w:val="24"/>
              </w:rPr>
              <w:t>Усього штатних посад</w:t>
            </w:r>
          </w:p>
        </w:tc>
        <w:tc>
          <w:tcPr>
            <w:tcW w:w="1974" w:type="dxa"/>
            <w:tcBorders>
              <w:top w:val="single" w:sz="4" w:space="0" w:color="000000"/>
              <w:left w:val="single" w:sz="4" w:space="0" w:color="000000"/>
              <w:bottom w:val="single" w:sz="4" w:space="0" w:color="000000"/>
            </w:tcBorders>
            <w:shd w:val="clear" w:color="auto" w:fill="auto"/>
          </w:tcPr>
          <w:p w14:paraId="05F330A8" w14:textId="36A3DF73" w:rsidR="008D660E" w:rsidRPr="005F1C5F" w:rsidRDefault="005F1C5F">
            <w:pPr>
              <w:tabs>
                <w:tab w:val="left" w:pos="6450"/>
                <w:tab w:val="left" w:pos="6555"/>
              </w:tabs>
              <w:spacing w:line="276" w:lineRule="auto"/>
              <w:jc w:val="center"/>
              <w:rPr>
                <w:sz w:val="24"/>
                <w:szCs w:val="24"/>
                <w:lang w:val="ru-RU"/>
              </w:rPr>
            </w:pPr>
            <w:r>
              <w:rPr>
                <w:sz w:val="24"/>
                <w:szCs w:val="24"/>
                <w:lang w:val="ru-RU"/>
              </w:rPr>
              <w:t>85,50</w:t>
            </w:r>
          </w:p>
        </w:tc>
        <w:tc>
          <w:tcPr>
            <w:tcW w:w="2126" w:type="dxa"/>
            <w:tcBorders>
              <w:top w:val="single" w:sz="4" w:space="0" w:color="000000"/>
              <w:left w:val="single" w:sz="4" w:space="0" w:color="000000"/>
              <w:bottom w:val="single" w:sz="4" w:space="0" w:color="000000"/>
            </w:tcBorders>
            <w:shd w:val="clear" w:color="auto" w:fill="auto"/>
          </w:tcPr>
          <w:p w14:paraId="5D9E62A3" w14:textId="02D12115" w:rsidR="008D660E" w:rsidRPr="005F1C5F" w:rsidRDefault="005F1C5F">
            <w:pPr>
              <w:tabs>
                <w:tab w:val="left" w:pos="6450"/>
                <w:tab w:val="left" w:pos="6555"/>
              </w:tabs>
              <w:spacing w:line="276" w:lineRule="auto"/>
              <w:jc w:val="center"/>
              <w:rPr>
                <w:sz w:val="24"/>
                <w:szCs w:val="24"/>
                <w:lang w:val="ru-RU"/>
              </w:rPr>
            </w:pPr>
            <w:r>
              <w:rPr>
                <w:sz w:val="24"/>
                <w:szCs w:val="24"/>
                <w:lang w:val="ru-RU"/>
              </w:rPr>
              <w:t>79,25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203AFD9B" w14:textId="53D07668" w:rsidR="008D660E" w:rsidRPr="00BF685A" w:rsidRDefault="005F1C5F">
            <w:pPr>
              <w:tabs>
                <w:tab w:val="left" w:pos="6450"/>
                <w:tab w:val="left" w:pos="6555"/>
              </w:tabs>
              <w:spacing w:line="276" w:lineRule="auto"/>
              <w:jc w:val="center"/>
              <w:rPr>
                <w:sz w:val="24"/>
                <w:szCs w:val="24"/>
              </w:rPr>
            </w:pPr>
            <w:r>
              <w:rPr>
                <w:sz w:val="24"/>
                <w:szCs w:val="24"/>
                <w:lang w:val="ru-RU"/>
              </w:rPr>
              <w:t>79</w:t>
            </w:r>
            <w:r w:rsidR="00BF685A">
              <w:rPr>
                <w:sz w:val="24"/>
                <w:szCs w:val="24"/>
              </w:rPr>
              <w:t>,0</w:t>
            </w:r>
          </w:p>
        </w:tc>
      </w:tr>
      <w:tr w:rsidR="008D660E" w:rsidRPr="005F1C5F" w14:paraId="6A965D89" w14:textId="77777777" w:rsidTr="0024379E">
        <w:tc>
          <w:tcPr>
            <w:tcW w:w="3838" w:type="dxa"/>
            <w:tcBorders>
              <w:top w:val="single" w:sz="4" w:space="0" w:color="000000"/>
              <w:left w:val="single" w:sz="4" w:space="0" w:color="000000"/>
              <w:bottom w:val="single" w:sz="4" w:space="0" w:color="000000"/>
            </w:tcBorders>
            <w:shd w:val="clear" w:color="auto" w:fill="auto"/>
          </w:tcPr>
          <w:p w14:paraId="6A742F35" w14:textId="77777777" w:rsidR="008D660E" w:rsidRPr="005F1C5F" w:rsidRDefault="002C0200">
            <w:pPr>
              <w:tabs>
                <w:tab w:val="left" w:pos="6450"/>
                <w:tab w:val="left" w:pos="6555"/>
              </w:tabs>
              <w:spacing w:line="276" w:lineRule="auto"/>
              <w:rPr>
                <w:sz w:val="24"/>
                <w:szCs w:val="24"/>
              </w:rPr>
            </w:pPr>
            <w:r w:rsidRPr="005F1C5F">
              <w:rPr>
                <w:sz w:val="24"/>
                <w:szCs w:val="24"/>
              </w:rPr>
              <w:t>Зайняті посади</w:t>
            </w:r>
          </w:p>
        </w:tc>
        <w:tc>
          <w:tcPr>
            <w:tcW w:w="1974" w:type="dxa"/>
            <w:tcBorders>
              <w:top w:val="single" w:sz="4" w:space="0" w:color="000000"/>
              <w:left w:val="single" w:sz="4" w:space="0" w:color="000000"/>
              <w:bottom w:val="single" w:sz="4" w:space="0" w:color="000000"/>
            </w:tcBorders>
            <w:shd w:val="clear" w:color="auto" w:fill="auto"/>
          </w:tcPr>
          <w:p w14:paraId="0643EE22" w14:textId="0EA22320" w:rsidR="008D660E" w:rsidRPr="005F1C5F" w:rsidRDefault="005F1C5F">
            <w:pPr>
              <w:tabs>
                <w:tab w:val="left" w:pos="6450"/>
                <w:tab w:val="left" w:pos="6555"/>
              </w:tabs>
              <w:spacing w:line="276" w:lineRule="auto"/>
              <w:jc w:val="center"/>
              <w:rPr>
                <w:sz w:val="24"/>
                <w:szCs w:val="24"/>
                <w:lang w:val="ru-RU"/>
              </w:rPr>
            </w:pPr>
            <w:r>
              <w:rPr>
                <w:sz w:val="24"/>
                <w:szCs w:val="24"/>
                <w:lang w:val="ru-RU"/>
              </w:rPr>
              <w:t>76,25</w:t>
            </w:r>
          </w:p>
        </w:tc>
        <w:tc>
          <w:tcPr>
            <w:tcW w:w="2126" w:type="dxa"/>
            <w:tcBorders>
              <w:top w:val="single" w:sz="4" w:space="0" w:color="000000"/>
              <w:left w:val="single" w:sz="4" w:space="0" w:color="000000"/>
              <w:bottom w:val="single" w:sz="4" w:space="0" w:color="000000"/>
            </w:tcBorders>
            <w:shd w:val="clear" w:color="auto" w:fill="auto"/>
          </w:tcPr>
          <w:p w14:paraId="771334B6" w14:textId="76B27DF5" w:rsidR="008D660E" w:rsidRPr="005F1C5F" w:rsidRDefault="005F1C5F">
            <w:pPr>
              <w:tabs>
                <w:tab w:val="left" w:pos="6450"/>
                <w:tab w:val="left" w:pos="6555"/>
              </w:tabs>
              <w:spacing w:line="276" w:lineRule="auto"/>
              <w:jc w:val="center"/>
              <w:rPr>
                <w:sz w:val="24"/>
                <w:szCs w:val="24"/>
                <w:lang w:val="ru-RU"/>
              </w:rPr>
            </w:pPr>
            <w:r>
              <w:rPr>
                <w:sz w:val="24"/>
                <w:szCs w:val="24"/>
                <w:lang w:val="ru-RU"/>
              </w:rPr>
              <w:t>65,00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36DA2A52" w14:textId="28F53ECF" w:rsidR="008D660E" w:rsidRPr="005F1C5F" w:rsidRDefault="005F1C5F">
            <w:pPr>
              <w:tabs>
                <w:tab w:val="left" w:pos="6450"/>
                <w:tab w:val="left" w:pos="6555"/>
              </w:tabs>
              <w:spacing w:line="276" w:lineRule="auto"/>
              <w:jc w:val="center"/>
              <w:rPr>
                <w:sz w:val="24"/>
                <w:szCs w:val="24"/>
                <w:lang w:val="ru-RU"/>
              </w:rPr>
            </w:pPr>
            <w:r>
              <w:rPr>
                <w:sz w:val="24"/>
                <w:szCs w:val="24"/>
                <w:lang w:val="ru-RU"/>
              </w:rPr>
              <w:t>62,75</w:t>
            </w:r>
          </w:p>
        </w:tc>
      </w:tr>
      <w:tr w:rsidR="008D660E" w:rsidRPr="005F1C5F" w14:paraId="6684189F" w14:textId="77777777" w:rsidTr="0024379E">
        <w:tc>
          <w:tcPr>
            <w:tcW w:w="3838" w:type="dxa"/>
            <w:tcBorders>
              <w:top w:val="single" w:sz="4" w:space="0" w:color="000000"/>
              <w:left w:val="single" w:sz="4" w:space="0" w:color="000000"/>
              <w:bottom w:val="single" w:sz="4" w:space="0" w:color="000000"/>
            </w:tcBorders>
            <w:shd w:val="clear" w:color="auto" w:fill="auto"/>
          </w:tcPr>
          <w:p w14:paraId="258F3121" w14:textId="57646435" w:rsidR="008D660E" w:rsidRPr="005F1C5F" w:rsidRDefault="002C0200">
            <w:pPr>
              <w:tabs>
                <w:tab w:val="left" w:pos="6450"/>
                <w:tab w:val="left" w:pos="6555"/>
              </w:tabs>
              <w:spacing w:line="276" w:lineRule="auto"/>
              <w:rPr>
                <w:sz w:val="24"/>
                <w:szCs w:val="24"/>
              </w:rPr>
            </w:pPr>
            <w:r w:rsidRPr="005F1C5F">
              <w:rPr>
                <w:sz w:val="24"/>
                <w:szCs w:val="24"/>
              </w:rPr>
              <w:t>Кількість шт</w:t>
            </w:r>
            <w:r w:rsidR="005F1C5F">
              <w:rPr>
                <w:sz w:val="24"/>
                <w:szCs w:val="24"/>
                <w:lang w:val="ru-RU"/>
              </w:rPr>
              <w:t>.</w:t>
            </w:r>
            <w:r w:rsidRPr="005F1C5F">
              <w:rPr>
                <w:sz w:val="24"/>
                <w:szCs w:val="24"/>
              </w:rPr>
              <w:t xml:space="preserve"> посад на 10 тис. нас.</w:t>
            </w:r>
          </w:p>
        </w:tc>
        <w:tc>
          <w:tcPr>
            <w:tcW w:w="1974" w:type="dxa"/>
            <w:tcBorders>
              <w:top w:val="single" w:sz="4" w:space="0" w:color="000000"/>
              <w:left w:val="single" w:sz="4" w:space="0" w:color="000000"/>
              <w:bottom w:val="single" w:sz="4" w:space="0" w:color="000000"/>
            </w:tcBorders>
            <w:shd w:val="clear" w:color="auto" w:fill="auto"/>
          </w:tcPr>
          <w:p w14:paraId="015C8919" w14:textId="1F1547B4" w:rsidR="008D660E" w:rsidRPr="005F1C5F" w:rsidRDefault="005F1C5F">
            <w:pPr>
              <w:tabs>
                <w:tab w:val="left" w:pos="6450"/>
                <w:tab w:val="left" w:pos="6555"/>
              </w:tabs>
              <w:spacing w:line="276" w:lineRule="auto"/>
              <w:jc w:val="center"/>
              <w:rPr>
                <w:sz w:val="24"/>
                <w:szCs w:val="24"/>
                <w:lang w:val="ru-RU"/>
              </w:rPr>
            </w:pPr>
            <w:r>
              <w:rPr>
                <w:sz w:val="24"/>
                <w:szCs w:val="24"/>
                <w:lang w:val="ru-RU"/>
              </w:rPr>
              <w:t>19,10</w:t>
            </w:r>
          </w:p>
        </w:tc>
        <w:tc>
          <w:tcPr>
            <w:tcW w:w="2126" w:type="dxa"/>
            <w:tcBorders>
              <w:top w:val="single" w:sz="4" w:space="0" w:color="000000"/>
              <w:left w:val="single" w:sz="4" w:space="0" w:color="000000"/>
              <w:bottom w:val="single" w:sz="4" w:space="0" w:color="000000"/>
            </w:tcBorders>
            <w:shd w:val="clear" w:color="auto" w:fill="auto"/>
          </w:tcPr>
          <w:p w14:paraId="560429D8" w14:textId="7CB832E2" w:rsidR="008D660E" w:rsidRPr="005F1C5F" w:rsidRDefault="005F1C5F">
            <w:pPr>
              <w:tabs>
                <w:tab w:val="left" w:pos="6450"/>
                <w:tab w:val="left" w:pos="6555"/>
              </w:tabs>
              <w:spacing w:line="276" w:lineRule="auto"/>
              <w:jc w:val="center"/>
              <w:rPr>
                <w:sz w:val="24"/>
                <w:szCs w:val="24"/>
                <w:lang w:val="ru-RU"/>
              </w:rPr>
            </w:pPr>
            <w:r>
              <w:rPr>
                <w:sz w:val="24"/>
                <w:szCs w:val="24"/>
                <w:lang w:val="ru-RU"/>
              </w:rPr>
              <w:t>18,00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78C63249" w14:textId="1E5D3E6E" w:rsidR="008D660E" w:rsidRPr="005F1C5F" w:rsidRDefault="005F1C5F">
            <w:pPr>
              <w:tabs>
                <w:tab w:val="left" w:pos="6450"/>
                <w:tab w:val="left" w:pos="6555"/>
              </w:tabs>
              <w:spacing w:line="276" w:lineRule="auto"/>
              <w:jc w:val="center"/>
              <w:rPr>
                <w:sz w:val="24"/>
                <w:szCs w:val="24"/>
                <w:lang w:val="ru-RU"/>
              </w:rPr>
            </w:pPr>
            <w:r>
              <w:rPr>
                <w:sz w:val="24"/>
                <w:szCs w:val="24"/>
                <w:lang w:val="ru-RU"/>
              </w:rPr>
              <w:t>17,94</w:t>
            </w:r>
          </w:p>
        </w:tc>
      </w:tr>
      <w:tr w:rsidR="008D660E" w:rsidRPr="005F1C5F" w14:paraId="6404E80B" w14:textId="77777777" w:rsidTr="0024379E">
        <w:tc>
          <w:tcPr>
            <w:tcW w:w="3838" w:type="dxa"/>
            <w:tcBorders>
              <w:top w:val="single" w:sz="4" w:space="0" w:color="000000"/>
              <w:left w:val="single" w:sz="4" w:space="0" w:color="000000"/>
              <w:bottom w:val="single" w:sz="4" w:space="0" w:color="000000"/>
            </w:tcBorders>
            <w:shd w:val="clear" w:color="auto" w:fill="auto"/>
          </w:tcPr>
          <w:p w14:paraId="74B18092" w14:textId="77777777" w:rsidR="008D660E" w:rsidRPr="005F1C5F" w:rsidRDefault="002C0200">
            <w:pPr>
              <w:tabs>
                <w:tab w:val="left" w:pos="6450"/>
                <w:tab w:val="left" w:pos="6555"/>
              </w:tabs>
              <w:spacing w:line="276" w:lineRule="auto"/>
              <w:rPr>
                <w:sz w:val="24"/>
                <w:szCs w:val="24"/>
              </w:rPr>
            </w:pPr>
            <w:r w:rsidRPr="005F1C5F">
              <w:rPr>
                <w:sz w:val="24"/>
                <w:szCs w:val="24"/>
              </w:rPr>
              <w:t>Кількість фіз. осіб</w:t>
            </w:r>
          </w:p>
        </w:tc>
        <w:tc>
          <w:tcPr>
            <w:tcW w:w="1974" w:type="dxa"/>
            <w:tcBorders>
              <w:top w:val="single" w:sz="4" w:space="0" w:color="000000"/>
              <w:left w:val="single" w:sz="4" w:space="0" w:color="000000"/>
              <w:bottom w:val="single" w:sz="4" w:space="0" w:color="000000"/>
            </w:tcBorders>
            <w:shd w:val="clear" w:color="auto" w:fill="auto"/>
          </w:tcPr>
          <w:p w14:paraId="589E680F" w14:textId="44467429" w:rsidR="008D660E" w:rsidRPr="005F1C5F" w:rsidRDefault="005F1C5F">
            <w:pPr>
              <w:tabs>
                <w:tab w:val="left" w:pos="6450"/>
                <w:tab w:val="left" w:pos="6555"/>
              </w:tabs>
              <w:spacing w:line="276" w:lineRule="auto"/>
              <w:jc w:val="center"/>
              <w:rPr>
                <w:sz w:val="24"/>
                <w:szCs w:val="24"/>
                <w:lang w:val="ru-RU"/>
              </w:rPr>
            </w:pPr>
            <w:r>
              <w:rPr>
                <w:sz w:val="24"/>
                <w:szCs w:val="24"/>
                <w:lang w:val="ru-RU"/>
              </w:rPr>
              <w:t>63</w:t>
            </w:r>
          </w:p>
        </w:tc>
        <w:tc>
          <w:tcPr>
            <w:tcW w:w="2126" w:type="dxa"/>
            <w:tcBorders>
              <w:top w:val="single" w:sz="4" w:space="0" w:color="000000"/>
              <w:left w:val="single" w:sz="4" w:space="0" w:color="000000"/>
              <w:bottom w:val="single" w:sz="4" w:space="0" w:color="000000"/>
            </w:tcBorders>
            <w:shd w:val="clear" w:color="auto" w:fill="auto"/>
          </w:tcPr>
          <w:p w14:paraId="500AED93" w14:textId="65CD3497" w:rsidR="008D660E" w:rsidRPr="005F1C5F" w:rsidRDefault="005F1C5F">
            <w:pPr>
              <w:tabs>
                <w:tab w:val="left" w:pos="6450"/>
                <w:tab w:val="left" w:pos="6555"/>
              </w:tabs>
              <w:spacing w:line="276" w:lineRule="auto"/>
              <w:jc w:val="center"/>
              <w:rPr>
                <w:sz w:val="24"/>
                <w:szCs w:val="24"/>
                <w:lang w:val="ru-RU"/>
              </w:rPr>
            </w:pPr>
            <w:r>
              <w:rPr>
                <w:sz w:val="24"/>
                <w:szCs w:val="24"/>
                <w:lang w:val="ru-RU"/>
              </w:rPr>
              <w:t>53</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4E491058" w14:textId="543D3DC6" w:rsidR="008D660E" w:rsidRPr="005F1C5F" w:rsidRDefault="005F1C5F">
            <w:pPr>
              <w:tabs>
                <w:tab w:val="left" w:pos="6450"/>
                <w:tab w:val="left" w:pos="6555"/>
              </w:tabs>
              <w:spacing w:line="276" w:lineRule="auto"/>
              <w:jc w:val="center"/>
              <w:rPr>
                <w:sz w:val="24"/>
                <w:szCs w:val="24"/>
                <w:lang w:val="ru-RU"/>
              </w:rPr>
            </w:pPr>
            <w:r>
              <w:rPr>
                <w:sz w:val="24"/>
                <w:szCs w:val="24"/>
                <w:lang w:val="ru-RU"/>
              </w:rPr>
              <w:t>47</w:t>
            </w:r>
          </w:p>
        </w:tc>
      </w:tr>
      <w:tr w:rsidR="008D660E" w:rsidRPr="005F1C5F" w14:paraId="5B6545DD" w14:textId="77777777" w:rsidTr="0024379E">
        <w:tc>
          <w:tcPr>
            <w:tcW w:w="3838" w:type="dxa"/>
            <w:tcBorders>
              <w:top w:val="single" w:sz="4" w:space="0" w:color="000000"/>
              <w:left w:val="single" w:sz="4" w:space="0" w:color="000000"/>
              <w:bottom w:val="single" w:sz="4" w:space="0" w:color="000000"/>
            </w:tcBorders>
            <w:shd w:val="clear" w:color="auto" w:fill="auto"/>
          </w:tcPr>
          <w:p w14:paraId="2B46D34D" w14:textId="5CE26C1C" w:rsidR="008D660E" w:rsidRPr="005F1C5F" w:rsidRDefault="005F1C5F">
            <w:pPr>
              <w:tabs>
                <w:tab w:val="left" w:pos="6450"/>
                <w:tab w:val="left" w:pos="6555"/>
              </w:tabs>
              <w:spacing w:line="276" w:lineRule="auto"/>
              <w:rPr>
                <w:sz w:val="24"/>
                <w:szCs w:val="24"/>
              </w:rPr>
            </w:pPr>
            <w:r>
              <w:rPr>
                <w:sz w:val="24"/>
                <w:szCs w:val="24"/>
                <w:lang w:val="ru-RU"/>
              </w:rPr>
              <w:t>%</w:t>
            </w:r>
            <w:r w:rsidR="002C0200" w:rsidRPr="005F1C5F">
              <w:rPr>
                <w:sz w:val="24"/>
                <w:szCs w:val="24"/>
              </w:rPr>
              <w:t xml:space="preserve"> укомплектованості фіз. особами</w:t>
            </w:r>
          </w:p>
        </w:tc>
        <w:tc>
          <w:tcPr>
            <w:tcW w:w="1974" w:type="dxa"/>
            <w:tcBorders>
              <w:top w:val="single" w:sz="4" w:space="0" w:color="000000"/>
              <w:left w:val="single" w:sz="4" w:space="0" w:color="000000"/>
              <w:bottom w:val="single" w:sz="4" w:space="0" w:color="000000"/>
            </w:tcBorders>
            <w:shd w:val="clear" w:color="auto" w:fill="auto"/>
          </w:tcPr>
          <w:p w14:paraId="5724FAA0" w14:textId="3B4626EE" w:rsidR="008D660E" w:rsidRPr="005F1C5F" w:rsidRDefault="005F1C5F">
            <w:pPr>
              <w:tabs>
                <w:tab w:val="left" w:pos="6450"/>
                <w:tab w:val="left" w:pos="6555"/>
              </w:tabs>
              <w:spacing w:line="276" w:lineRule="auto"/>
              <w:jc w:val="center"/>
              <w:rPr>
                <w:sz w:val="24"/>
                <w:szCs w:val="24"/>
                <w:lang w:val="ru-RU"/>
              </w:rPr>
            </w:pPr>
            <w:r>
              <w:rPr>
                <w:sz w:val="24"/>
                <w:szCs w:val="24"/>
                <w:lang w:val="ru-RU"/>
              </w:rPr>
              <w:t>73,68</w:t>
            </w:r>
          </w:p>
        </w:tc>
        <w:tc>
          <w:tcPr>
            <w:tcW w:w="2126" w:type="dxa"/>
            <w:tcBorders>
              <w:top w:val="single" w:sz="4" w:space="0" w:color="000000"/>
              <w:left w:val="single" w:sz="4" w:space="0" w:color="000000"/>
              <w:bottom w:val="single" w:sz="4" w:space="0" w:color="000000"/>
            </w:tcBorders>
            <w:shd w:val="clear" w:color="auto" w:fill="auto"/>
          </w:tcPr>
          <w:p w14:paraId="40AFBB2B" w14:textId="13F58AFA" w:rsidR="008D660E" w:rsidRPr="005F1C5F" w:rsidRDefault="005F1C5F">
            <w:pPr>
              <w:tabs>
                <w:tab w:val="left" w:pos="6450"/>
                <w:tab w:val="left" w:pos="6555"/>
              </w:tabs>
              <w:spacing w:line="276" w:lineRule="auto"/>
              <w:jc w:val="center"/>
              <w:rPr>
                <w:sz w:val="24"/>
                <w:szCs w:val="24"/>
                <w:lang w:val="ru-RU"/>
              </w:rPr>
            </w:pPr>
            <w:r>
              <w:rPr>
                <w:sz w:val="24"/>
                <w:szCs w:val="24"/>
                <w:lang w:val="ru-RU"/>
              </w:rPr>
              <w:t>66,88</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30AC41CE" w14:textId="4F6D501D" w:rsidR="008D660E" w:rsidRPr="005F1C5F" w:rsidRDefault="005F1C5F">
            <w:pPr>
              <w:tabs>
                <w:tab w:val="left" w:pos="6450"/>
                <w:tab w:val="left" w:pos="6555"/>
              </w:tabs>
              <w:spacing w:line="276" w:lineRule="auto"/>
              <w:jc w:val="center"/>
              <w:rPr>
                <w:sz w:val="24"/>
                <w:szCs w:val="24"/>
                <w:lang w:val="ru-RU"/>
              </w:rPr>
            </w:pPr>
            <w:r>
              <w:rPr>
                <w:sz w:val="24"/>
                <w:szCs w:val="24"/>
                <w:lang w:val="ru-RU"/>
              </w:rPr>
              <w:t>59,49</w:t>
            </w:r>
          </w:p>
        </w:tc>
      </w:tr>
    </w:tbl>
    <w:p w14:paraId="57361ACE" w14:textId="77777777" w:rsidR="008D660E" w:rsidRDefault="008D660E">
      <w:pPr>
        <w:tabs>
          <w:tab w:val="left" w:pos="6450"/>
          <w:tab w:val="left" w:pos="6555"/>
        </w:tabs>
        <w:spacing w:line="276" w:lineRule="auto"/>
      </w:pPr>
    </w:p>
    <w:tbl>
      <w:tblPr>
        <w:tblW w:w="9639" w:type="dxa"/>
        <w:tblInd w:w="108" w:type="dxa"/>
        <w:tblLook w:val="04A0" w:firstRow="1" w:lastRow="0" w:firstColumn="1" w:lastColumn="0" w:noHBand="0" w:noVBand="1"/>
      </w:tblPr>
      <w:tblGrid>
        <w:gridCol w:w="3828"/>
        <w:gridCol w:w="1984"/>
        <w:gridCol w:w="2126"/>
        <w:gridCol w:w="1701"/>
      </w:tblGrid>
      <w:tr w:rsidR="008D660E" w14:paraId="5B1B958C" w14:textId="77777777" w:rsidTr="0024379E">
        <w:tc>
          <w:tcPr>
            <w:tcW w:w="3828" w:type="dxa"/>
            <w:tcBorders>
              <w:top w:val="single" w:sz="4" w:space="0" w:color="000000"/>
              <w:left w:val="single" w:sz="4" w:space="0" w:color="000000"/>
              <w:bottom w:val="single" w:sz="4" w:space="0" w:color="000000"/>
            </w:tcBorders>
            <w:shd w:val="clear" w:color="auto" w:fill="auto"/>
          </w:tcPr>
          <w:p w14:paraId="51AF43C6" w14:textId="77777777" w:rsidR="008D660E" w:rsidRPr="005F1C5F" w:rsidRDefault="002C0200">
            <w:pPr>
              <w:tabs>
                <w:tab w:val="left" w:pos="6450"/>
                <w:tab w:val="left" w:pos="6555"/>
              </w:tabs>
              <w:spacing w:line="276" w:lineRule="auto"/>
              <w:rPr>
                <w:b/>
                <w:bCs/>
                <w:sz w:val="24"/>
                <w:szCs w:val="24"/>
              </w:rPr>
            </w:pPr>
            <w:r w:rsidRPr="005F1C5F">
              <w:rPr>
                <w:b/>
                <w:bCs/>
                <w:sz w:val="24"/>
                <w:szCs w:val="24"/>
              </w:rPr>
              <w:t>Середні медпрацівники</w:t>
            </w:r>
          </w:p>
        </w:tc>
        <w:tc>
          <w:tcPr>
            <w:tcW w:w="1984" w:type="dxa"/>
            <w:tcBorders>
              <w:top w:val="single" w:sz="4" w:space="0" w:color="000000"/>
              <w:left w:val="single" w:sz="4" w:space="0" w:color="000000"/>
              <w:bottom w:val="single" w:sz="4" w:space="0" w:color="000000"/>
            </w:tcBorders>
            <w:shd w:val="clear" w:color="auto" w:fill="auto"/>
          </w:tcPr>
          <w:p w14:paraId="4BC7F532" w14:textId="77777777" w:rsidR="008D660E" w:rsidRPr="005F1C5F" w:rsidRDefault="002C0200">
            <w:pPr>
              <w:tabs>
                <w:tab w:val="left" w:pos="6450"/>
                <w:tab w:val="left" w:pos="6555"/>
              </w:tabs>
              <w:spacing w:line="276" w:lineRule="auto"/>
              <w:jc w:val="center"/>
              <w:rPr>
                <w:b/>
                <w:bCs/>
                <w:sz w:val="24"/>
                <w:szCs w:val="24"/>
              </w:rPr>
            </w:pPr>
            <w:r w:rsidRPr="005F1C5F">
              <w:rPr>
                <w:b/>
                <w:bCs/>
                <w:sz w:val="24"/>
                <w:szCs w:val="24"/>
              </w:rPr>
              <w:t>2018 рік</w:t>
            </w:r>
          </w:p>
        </w:tc>
        <w:tc>
          <w:tcPr>
            <w:tcW w:w="2126" w:type="dxa"/>
            <w:tcBorders>
              <w:top w:val="single" w:sz="4" w:space="0" w:color="000000"/>
              <w:left w:val="single" w:sz="4" w:space="0" w:color="000000"/>
              <w:bottom w:val="single" w:sz="4" w:space="0" w:color="000000"/>
            </w:tcBorders>
            <w:shd w:val="clear" w:color="auto" w:fill="auto"/>
          </w:tcPr>
          <w:p w14:paraId="51165914" w14:textId="77777777" w:rsidR="008D660E" w:rsidRPr="005F1C5F" w:rsidRDefault="002C0200">
            <w:pPr>
              <w:tabs>
                <w:tab w:val="left" w:pos="6450"/>
                <w:tab w:val="left" w:pos="6555"/>
              </w:tabs>
              <w:spacing w:line="276" w:lineRule="auto"/>
              <w:jc w:val="center"/>
              <w:rPr>
                <w:b/>
                <w:bCs/>
                <w:sz w:val="24"/>
                <w:szCs w:val="24"/>
              </w:rPr>
            </w:pPr>
            <w:r w:rsidRPr="005F1C5F">
              <w:rPr>
                <w:b/>
                <w:bCs/>
                <w:sz w:val="24"/>
                <w:szCs w:val="24"/>
              </w:rPr>
              <w:t>2019 рік</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1642CE7" w14:textId="29DC34F2" w:rsidR="008D660E" w:rsidRPr="005F1C5F" w:rsidRDefault="002C0200">
            <w:pPr>
              <w:tabs>
                <w:tab w:val="left" w:pos="6450"/>
                <w:tab w:val="left" w:pos="6555"/>
              </w:tabs>
              <w:spacing w:line="276" w:lineRule="auto"/>
              <w:jc w:val="center"/>
              <w:rPr>
                <w:b/>
                <w:bCs/>
                <w:sz w:val="24"/>
                <w:szCs w:val="24"/>
              </w:rPr>
            </w:pPr>
            <w:r w:rsidRPr="005F1C5F">
              <w:rPr>
                <w:b/>
                <w:bCs/>
                <w:sz w:val="24"/>
                <w:szCs w:val="24"/>
              </w:rPr>
              <w:t>І півр</w:t>
            </w:r>
            <w:r w:rsidR="005F1C5F">
              <w:rPr>
                <w:b/>
                <w:bCs/>
                <w:sz w:val="24"/>
                <w:szCs w:val="24"/>
                <w:lang w:val="ru-RU"/>
              </w:rPr>
              <w:t>.</w:t>
            </w:r>
            <w:r w:rsidRPr="005F1C5F">
              <w:rPr>
                <w:b/>
                <w:bCs/>
                <w:sz w:val="24"/>
                <w:szCs w:val="24"/>
              </w:rPr>
              <w:t xml:space="preserve"> 2020 </w:t>
            </w:r>
          </w:p>
        </w:tc>
      </w:tr>
      <w:tr w:rsidR="008D660E" w14:paraId="5ACC7669" w14:textId="77777777" w:rsidTr="0024379E">
        <w:tc>
          <w:tcPr>
            <w:tcW w:w="3828" w:type="dxa"/>
            <w:tcBorders>
              <w:top w:val="single" w:sz="4" w:space="0" w:color="000000"/>
              <w:left w:val="single" w:sz="4" w:space="0" w:color="000000"/>
              <w:bottom w:val="single" w:sz="4" w:space="0" w:color="000000"/>
            </w:tcBorders>
            <w:shd w:val="clear" w:color="auto" w:fill="auto"/>
          </w:tcPr>
          <w:p w14:paraId="4C4510D2" w14:textId="77777777" w:rsidR="008D660E" w:rsidRPr="005F1C5F" w:rsidRDefault="002C0200">
            <w:pPr>
              <w:tabs>
                <w:tab w:val="left" w:pos="6450"/>
                <w:tab w:val="left" w:pos="6555"/>
              </w:tabs>
              <w:spacing w:line="276" w:lineRule="auto"/>
              <w:rPr>
                <w:sz w:val="24"/>
                <w:szCs w:val="24"/>
              </w:rPr>
            </w:pPr>
            <w:r w:rsidRPr="005F1C5F">
              <w:rPr>
                <w:sz w:val="24"/>
                <w:szCs w:val="24"/>
              </w:rPr>
              <w:t>Усього штатних посад</w:t>
            </w:r>
          </w:p>
        </w:tc>
        <w:tc>
          <w:tcPr>
            <w:tcW w:w="1984" w:type="dxa"/>
            <w:tcBorders>
              <w:top w:val="single" w:sz="4" w:space="0" w:color="000000"/>
              <w:left w:val="single" w:sz="4" w:space="0" w:color="000000"/>
              <w:bottom w:val="single" w:sz="4" w:space="0" w:color="000000"/>
            </w:tcBorders>
            <w:shd w:val="clear" w:color="auto" w:fill="auto"/>
          </w:tcPr>
          <w:p w14:paraId="10A336E3" w14:textId="52240131" w:rsidR="008D660E" w:rsidRPr="005F1C5F" w:rsidRDefault="005F1C5F">
            <w:pPr>
              <w:tabs>
                <w:tab w:val="left" w:pos="6450"/>
                <w:tab w:val="left" w:pos="6555"/>
              </w:tabs>
              <w:spacing w:line="276" w:lineRule="auto"/>
              <w:jc w:val="center"/>
              <w:rPr>
                <w:sz w:val="24"/>
                <w:szCs w:val="24"/>
                <w:lang w:val="ru-RU"/>
              </w:rPr>
            </w:pPr>
            <w:r>
              <w:rPr>
                <w:sz w:val="24"/>
                <w:szCs w:val="24"/>
                <w:lang w:val="ru-RU"/>
              </w:rPr>
              <w:t>168,00</w:t>
            </w:r>
          </w:p>
        </w:tc>
        <w:tc>
          <w:tcPr>
            <w:tcW w:w="2126" w:type="dxa"/>
            <w:tcBorders>
              <w:top w:val="single" w:sz="4" w:space="0" w:color="000000"/>
              <w:left w:val="single" w:sz="4" w:space="0" w:color="000000"/>
              <w:bottom w:val="single" w:sz="4" w:space="0" w:color="000000"/>
            </w:tcBorders>
            <w:shd w:val="clear" w:color="auto" w:fill="auto"/>
          </w:tcPr>
          <w:p w14:paraId="607D59D6" w14:textId="7F92D7F6" w:rsidR="008D660E" w:rsidRPr="005F1C5F" w:rsidRDefault="005F1C5F">
            <w:pPr>
              <w:tabs>
                <w:tab w:val="left" w:pos="6450"/>
                <w:tab w:val="left" w:pos="6555"/>
              </w:tabs>
              <w:spacing w:line="276" w:lineRule="auto"/>
              <w:jc w:val="center"/>
              <w:rPr>
                <w:sz w:val="24"/>
                <w:szCs w:val="24"/>
                <w:lang w:val="ru-RU"/>
              </w:rPr>
            </w:pPr>
            <w:r>
              <w:rPr>
                <w:sz w:val="24"/>
                <w:szCs w:val="24"/>
                <w:lang w:val="ru-RU"/>
              </w:rPr>
              <w:t>154,50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43EC497F" w14:textId="488A848C" w:rsidR="008D660E" w:rsidRPr="005F1C5F" w:rsidRDefault="005F1C5F">
            <w:pPr>
              <w:tabs>
                <w:tab w:val="left" w:pos="6450"/>
                <w:tab w:val="left" w:pos="6555"/>
              </w:tabs>
              <w:spacing w:line="276" w:lineRule="auto"/>
              <w:jc w:val="center"/>
              <w:rPr>
                <w:sz w:val="24"/>
                <w:szCs w:val="24"/>
                <w:lang w:val="ru-RU"/>
              </w:rPr>
            </w:pPr>
            <w:r>
              <w:rPr>
                <w:sz w:val="24"/>
                <w:szCs w:val="24"/>
                <w:lang w:val="ru-RU"/>
              </w:rPr>
              <w:t>149,75</w:t>
            </w:r>
          </w:p>
        </w:tc>
      </w:tr>
      <w:tr w:rsidR="008D660E" w14:paraId="30B602F0" w14:textId="77777777" w:rsidTr="0024379E">
        <w:tc>
          <w:tcPr>
            <w:tcW w:w="3828" w:type="dxa"/>
            <w:tcBorders>
              <w:top w:val="single" w:sz="4" w:space="0" w:color="000000"/>
              <w:left w:val="single" w:sz="4" w:space="0" w:color="000000"/>
              <w:bottom w:val="single" w:sz="4" w:space="0" w:color="000000"/>
            </w:tcBorders>
            <w:shd w:val="clear" w:color="auto" w:fill="auto"/>
          </w:tcPr>
          <w:p w14:paraId="70E77BD9" w14:textId="77777777" w:rsidR="008D660E" w:rsidRPr="005F1C5F" w:rsidRDefault="002C0200">
            <w:pPr>
              <w:tabs>
                <w:tab w:val="left" w:pos="6450"/>
                <w:tab w:val="left" w:pos="6555"/>
              </w:tabs>
              <w:spacing w:line="276" w:lineRule="auto"/>
              <w:rPr>
                <w:sz w:val="24"/>
                <w:szCs w:val="24"/>
              </w:rPr>
            </w:pPr>
            <w:r w:rsidRPr="005F1C5F">
              <w:rPr>
                <w:sz w:val="24"/>
                <w:szCs w:val="24"/>
              </w:rPr>
              <w:t>Зайняті посади</w:t>
            </w:r>
          </w:p>
        </w:tc>
        <w:tc>
          <w:tcPr>
            <w:tcW w:w="1984" w:type="dxa"/>
            <w:tcBorders>
              <w:top w:val="single" w:sz="4" w:space="0" w:color="000000"/>
              <w:left w:val="single" w:sz="4" w:space="0" w:color="000000"/>
              <w:bottom w:val="single" w:sz="4" w:space="0" w:color="000000"/>
            </w:tcBorders>
            <w:shd w:val="clear" w:color="auto" w:fill="auto"/>
          </w:tcPr>
          <w:p w14:paraId="7B872EA3" w14:textId="4D118471" w:rsidR="008D660E" w:rsidRPr="005F1C5F" w:rsidRDefault="005F1C5F">
            <w:pPr>
              <w:tabs>
                <w:tab w:val="left" w:pos="6450"/>
                <w:tab w:val="left" w:pos="6555"/>
              </w:tabs>
              <w:spacing w:line="276" w:lineRule="auto"/>
              <w:jc w:val="center"/>
              <w:rPr>
                <w:sz w:val="24"/>
                <w:szCs w:val="24"/>
                <w:lang w:val="ru-RU"/>
              </w:rPr>
            </w:pPr>
            <w:r>
              <w:rPr>
                <w:sz w:val="24"/>
                <w:szCs w:val="24"/>
                <w:lang w:val="ru-RU"/>
              </w:rPr>
              <w:t>151,25</w:t>
            </w:r>
          </w:p>
        </w:tc>
        <w:tc>
          <w:tcPr>
            <w:tcW w:w="2126" w:type="dxa"/>
            <w:tcBorders>
              <w:top w:val="single" w:sz="4" w:space="0" w:color="000000"/>
              <w:left w:val="single" w:sz="4" w:space="0" w:color="000000"/>
              <w:bottom w:val="single" w:sz="4" w:space="0" w:color="000000"/>
            </w:tcBorders>
            <w:shd w:val="clear" w:color="auto" w:fill="auto"/>
          </w:tcPr>
          <w:p w14:paraId="0C151855" w14:textId="047114ED" w:rsidR="008D660E" w:rsidRPr="005F1C5F" w:rsidRDefault="005F1C5F">
            <w:pPr>
              <w:tabs>
                <w:tab w:val="left" w:pos="6450"/>
                <w:tab w:val="left" w:pos="6555"/>
              </w:tabs>
              <w:spacing w:line="276" w:lineRule="auto"/>
              <w:jc w:val="center"/>
              <w:rPr>
                <w:sz w:val="24"/>
                <w:szCs w:val="24"/>
                <w:lang w:val="ru-RU"/>
              </w:rPr>
            </w:pPr>
            <w:r>
              <w:rPr>
                <w:sz w:val="24"/>
                <w:szCs w:val="24"/>
                <w:lang w:val="ru-RU"/>
              </w:rPr>
              <w:t>139,50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205324C3" w14:textId="19308984" w:rsidR="008D660E" w:rsidRPr="005F1C5F" w:rsidRDefault="005F1C5F">
            <w:pPr>
              <w:tabs>
                <w:tab w:val="left" w:pos="6450"/>
                <w:tab w:val="left" w:pos="6555"/>
              </w:tabs>
              <w:spacing w:line="276" w:lineRule="auto"/>
              <w:jc w:val="center"/>
              <w:rPr>
                <w:sz w:val="24"/>
                <w:szCs w:val="24"/>
                <w:lang w:val="ru-RU"/>
              </w:rPr>
            </w:pPr>
            <w:r>
              <w:rPr>
                <w:sz w:val="24"/>
                <w:szCs w:val="24"/>
                <w:lang w:val="ru-RU"/>
              </w:rPr>
              <w:t>135,75</w:t>
            </w:r>
          </w:p>
        </w:tc>
      </w:tr>
      <w:tr w:rsidR="008D660E" w14:paraId="4C1EE1DE" w14:textId="77777777" w:rsidTr="0024379E">
        <w:tc>
          <w:tcPr>
            <w:tcW w:w="3828" w:type="dxa"/>
            <w:tcBorders>
              <w:top w:val="single" w:sz="4" w:space="0" w:color="000000"/>
              <w:left w:val="single" w:sz="4" w:space="0" w:color="000000"/>
              <w:bottom w:val="single" w:sz="4" w:space="0" w:color="000000"/>
            </w:tcBorders>
            <w:shd w:val="clear" w:color="auto" w:fill="auto"/>
          </w:tcPr>
          <w:p w14:paraId="519B9092" w14:textId="508407C4" w:rsidR="008D660E" w:rsidRPr="005F1C5F" w:rsidRDefault="002C0200">
            <w:pPr>
              <w:tabs>
                <w:tab w:val="left" w:pos="6450"/>
                <w:tab w:val="left" w:pos="6555"/>
              </w:tabs>
              <w:spacing w:line="276" w:lineRule="auto"/>
              <w:rPr>
                <w:sz w:val="24"/>
                <w:szCs w:val="24"/>
              </w:rPr>
            </w:pPr>
            <w:r w:rsidRPr="005F1C5F">
              <w:rPr>
                <w:sz w:val="24"/>
                <w:szCs w:val="24"/>
              </w:rPr>
              <w:t>Кількість шт</w:t>
            </w:r>
            <w:r w:rsidR="005F1C5F">
              <w:rPr>
                <w:sz w:val="24"/>
                <w:szCs w:val="24"/>
                <w:lang w:val="ru-RU"/>
              </w:rPr>
              <w:t>.</w:t>
            </w:r>
            <w:r w:rsidRPr="005F1C5F">
              <w:rPr>
                <w:sz w:val="24"/>
                <w:szCs w:val="24"/>
              </w:rPr>
              <w:t xml:space="preserve"> посад на 10 тис. нас.</w:t>
            </w:r>
          </w:p>
        </w:tc>
        <w:tc>
          <w:tcPr>
            <w:tcW w:w="1984" w:type="dxa"/>
            <w:tcBorders>
              <w:top w:val="single" w:sz="4" w:space="0" w:color="000000"/>
              <w:left w:val="single" w:sz="4" w:space="0" w:color="000000"/>
              <w:bottom w:val="single" w:sz="4" w:space="0" w:color="000000"/>
            </w:tcBorders>
            <w:shd w:val="clear" w:color="auto" w:fill="auto"/>
          </w:tcPr>
          <w:p w14:paraId="580613A5" w14:textId="00DCAA4E" w:rsidR="008D660E" w:rsidRPr="005F1C5F" w:rsidRDefault="005F1C5F">
            <w:pPr>
              <w:tabs>
                <w:tab w:val="left" w:pos="6450"/>
                <w:tab w:val="left" w:pos="6555"/>
              </w:tabs>
              <w:spacing w:line="276" w:lineRule="auto"/>
              <w:jc w:val="center"/>
              <w:rPr>
                <w:sz w:val="24"/>
                <w:szCs w:val="24"/>
                <w:lang w:val="ru-RU"/>
              </w:rPr>
            </w:pPr>
            <w:r>
              <w:rPr>
                <w:sz w:val="24"/>
                <w:szCs w:val="24"/>
                <w:lang w:val="ru-RU"/>
              </w:rPr>
              <w:t>37,53</w:t>
            </w:r>
          </w:p>
        </w:tc>
        <w:tc>
          <w:tcPr>
            <w:tcW w:w="2126" w:type="dxa"/>
            <w:tcBorders>
              <w:top w:val="single" w:sz="4" w:space="0" w:color="000000"/>
              <w:left w:val="single" w:sz="4" w:space="0" w:color="000000"/>
              <w:bottom w:val="single" w:sz="4" w:space="0" w:color="000000"/>
            </w:tcBorders>
            <w:shd w:val="clear" w:color="auto" w:fill="auto"/>
          </w:tcPr>
          <w:p w14:paraId="7C2C7C47" w14:textId="21EA277A" w:rsidR="008D660E" w:rsidRPr="005F1C5F" w:rsidRDefault="005F1C5F">
            <w:pPr>
              <w:tabs>
                <w:tab w:val="left" w:pos="6450"/>
                <w:tab w:val="left" w:pos="6555"/>
              </w:tabs>
              <w:spacing w:line="276" w:lineRule="auto"/>
              <w:jc w:val="center"/>
              <w:rPr>
                <w:sz w:val="24"/>
                <w:szCs w:val="24"/>
                <w:lang w:val="ru-RU"/>
              </w:rPr>
            </w:pPr>
            <w:r>
              <w:rPr>
                <w:sz w:val="24"/>
                <w:szCs w:val="24"/>
                <w:lang w:val="ru-RU"/>
              </w:rPr>
              <w:t>35,08</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51A899BE" w14:textId="77CBE15A" w:rsidR="008D660E" w:rsidRPr="005F1C5F" w:rsidRDefault="005F1C5F">
            <w:pPr>
              <w:tabs>
                <w:tab w:val="left" w:pos="6450"/>
                <w:tab w:val="left" w:pos="6555"/>
              </w:tabs>
              <w:spacing w:line="276" w:lineRule="auto"/>
              <w:jc w:val="center"/>
              <w:rPr>
                <w:sz w:val="24"/>
                <w:szCs w:val="24"/>
                <w:lang w:val="ru-RU"/>
              </w:rPr>
            </w:pPr>
            <w:r>
              <w:rPr>
                <w:sz w:val="24"/>
                <w:szCs w:val="24"/>
                <w:lang w:val="ru-RU"/>
              </w:rPr>
              <w:t>34,00</w:t>
            </w:r>
          </w:p>
        </w:tc>
      </w:tr>
      <w:tr w:rsidR="008D660E" w14:paraId="1D800017" w14:textId="77777777" w:rsidTr="0024379E">
        <w:tc>
          <w:tcPr>
            <w:tcW w:w="3828" w:type="dxa"/>
            <w:tcBorders>
              <w:top w:val="single" w:sz="4" w:space="0" w:color="000000"/>
              <w:left w:val="single" w:sz="4" w:space="0" w:color="000000"/>
              <w:bottom w:val="single" w:sz="4" w:space="0" w:color="000000"/>
            </w:tcBorders>
            <w:shd w:val="clear" w:color="auto" w:fill="auto"/>
          </w:tcPr>
          <w:p w14:paraId="57CBE54D" w14:textId="77777777" w:rsidR="008D660E" w:rsidRPr="005F1C5F" w:rsidRDefault="002C0200">
            <w:pPr>
              <w:tabs>
                <w:tab w:val="left" w:pos="6450"/>
                <w:tab w:val="left" w:pos="6555"/>
              </w:tabs>
              <w:spacing w:line="276" w:lineRule="auto"/>
              <w:rPr>
                <w:sz w:val="24"/>
                <w:szCs w:val="24"/>
              </w:rPr>
            </w:pPr>
            <w:r w:rsidRPr="005F1C5F">
              <w:rPr>
                <w:sz w:val="24"/>
                <w:szCs w:val="24"/>
              </w:rPr>
              <w:lastRenderedPageBreak/>
              <w:t>Кількість фіз. осіб</w:t>
            </w:r>
          </w:p>
        </w:tc>
        <w:tc>
          <w:tcPr>
            <w:tcW w:w="1984" w:type="dxa"/>
            <w:tcBorders>
              <w:top w:val="single" w:sz="4" w:space="0" w:color="000000"/>
              <w:left w:val="single" w:sz="4" w:space="0" w:color="000000"/>
              <w:bottom w:val="single" w:sz="4" w:space="0" w:color="000000"/>
            </w:tcBorders>
            <w:shd w:val="clear" w:color="auto" w:fill="auto"/>
          </w:tcPr>
          <w:p w14:paraId="4428AB24" w14:textId="78BE1C37" w:rsidR="008D660E" w:rsidRPr="005F1C5F" w:rsidRDefault="005F1C5F">
            <w:pPr>
              <w:tabs>
                <w:tab w:val="left" w:pos="6450"/>
                <w:tab w:val="left" w:pos="6555"/>
              </w:tabs>
              <w:spacing w:line="276" w:lineRule="auto"/>
              <w:jc w:val="center"/>
              <w:rPr>
                <w:sz w:val="24"/>
                <w:szCs w:val="24"/>
                <w:lang w:val="ru-RU"/>
              </w:rPr>
            </w:pPr>
            <w:r>
              <w:rPr>
                <w:sz w:val="24"/>
                <w:szCs w:val="24"/>
                <w:lang w:val="ru-RU"/>
              </w:rPr>
              <w:t>138</w:t>
            </w:r>
          </w:p>
        </w:tc>
        <w:tc>
          <w:tcPr>
            <w:tcW w:w="2126" w:type="dxa"/>
            <w:tcBorders>
              <w:top w:val="single" w:sz="4" w:space="0" w:color="000000"/>
              <w:left w:val="single" w:sz="4" w:space="0" w:color="000000"/>
              <w:bottom w:val="single" w:sz="4" w:space="0" w:color="000000"/>
            </w:tcBorders>
            <w:shd w:val="clear" w:color="auto" w:fill="auto"/>
          </w:tcPr>
          <w:p w14:paraId="673A5AB1" w14:textId="65B77D93" w:rsidR="008D660E" w:rsidRPr="005F1C5F" w:rsidRDefault="005F1C5F">
            <w:pPr>
              <w:tabs>
                <w:tab w:val="left" w:pos="6450"/>
                <w:tab w:val="left" w:pos="6555"/>
              </w:tabs>
              <w:spacing w:line="276" w:lineRule="auto"/>
              <w:jc w:val="center"/>
              <w:rPr>
                <w:sz w:val="24"/>
                <w:szCs w:val="24"/>
                <w:lang w:val="ru-RU"/>
              </w:rPr>
            </w:pPr>
            <w:r>
              <w:rPr>
                <w:sz w:val="24"/>
                <w:szCs w:val="24"/>
                <w:lang w:val="ru-RU"/>
              </w:rPr>
              <w:t>128</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44B6379B" w14:textId="42064EB8" w:rsidR="008D660E" w:rsidRPr="005F1C5F" w:rsidRDefault="005F1C5F">
            <w:pPr>
              <w:tabs>
                <w:tab w:val="left" w:pos="6450"/>
                <w:tab w:val="left" w:pos="6555"/>
              </w:tabs>
              <w:spacing w:line="276" w:lineRule="auto"/>
              <w:jc w:val="center"/>
              <w:rPr>
                <w:sz w:val="24"/>
                <w:szCs w:val="24"/>
                <w:lang w:val="ru-RU"/>
              </w:rPr>
            </w:pPr>
            <w:r>
              <w:rPr>
                <w:sz w:val="24"/>
                <w:szCs w:val="24"/>
                <w:lang w:val="ru-RU"/>
              </w:rPr>
              <w:t>124</w:t>
            </w:r>
          </w:p>
        </w:tc>
      </w:tr>
      <w:tr w:rsidR="008D660E" w14:paraId="5193667E" w14:textId="77777777" w:rsidTr="0024379E">
        <w:tc>
          <w:tcPr>
            <w:tcW w:w="3828" w:type="dxa"/>
            <w:tcBorders>
              <w:top w:val="single" w:sz="4" w:space="0" w:color="000000"/>
              <w:left w:val="single" w:sz="4" w:space="0" w:color="000000"/>
              <w:bottom w:val="single" w:sz="4" w:space="0" w:color="000000"/>
            </w:tcBorders>
            <w:shd w:val="clear" w:color="auto" w:fill="auto"/>
          </w:tcPr>
          <w:p w14:paraId="52903078" w14:textId="6A9BA7E7" w:rsidR="008D660E" w:rsidRPr="005F1C5F" w:rsidRDefault="005F1C5F">
            <w:pPr>
              <w:tabs>
                <w:tab w:val="left" w:pos="6450"/>
                <w:tab w:val="left" w:pos="6555"/>
              </w:tabs>
              <w:spacing w:line="276" w:lineRule="auto"/>
              <w:rPr>
                <w:sz w:val="24"/>
                <w:szCs w:val="24"/>
              </w:rPr>
            </w:pPr>
            <w:r>
              <w:rPr>
                <w:sz w:val="24"/>
                <w:szCs w:val="24"/>
                <w:lang w:val="ru-RU"/>
              </w:rPr>
              <w:t>%</w:t>
            </w:r>
            <w:r w:rsidR="002C0200" w:rsidRPr="005F1C5F">
              <w:rPr>
                <w:sz w:val="24"/>
                <w:szCs w:val="24"/>
              </w:rPr>
              <w:t xml:space="preserve"> укомплектованості фіз. особами</w:t>
            </w:r>
          </w:p>
        </w:tc>
        <w:tc>
          <w:tcPr>
            <w:tcW w:w="1984" w:type="dxa"/>
            <w:tcBorders>
              <w:top w:val="single" w:sz="4" w:space="0" w:color="000000"/>
              <w:left w:val="single" w:sz="4" w:space="0" w:color="000000"/>
              <w:bottom w:val="single" w:sz="4" w:space="0" w:color="000000"/>
            </w:tcBorders>
            <w:shd w:val="clear" w:color="auto" w:fill="auto"/>
          </w:tcPr>
          <w:p w14:paraId="00A05BB1" w14:textId="6B1611B0" w:rsidR="008D660E" w:rsidRPr="005F1C5F" w:rsidRDefault="005F1C5F">
            <w:pPr>
              <w:tabs>
                <w:tab w:val="left" w:pos="6450"/>
                <w:tab w:val="left" w:pos="6555"/>
              </w:tabs>
              <w:spacing w:line="276" w:lineRule="auto"/>
              <w:jc w:val="center"/>
              <w:rPr>
                <w:sz w:val="24"/>
                <w:szCs w:val="24"/>
                <w:lang w:val="ru-RU"/>
              </w:rPr>
            </w:pPr>
            <w:r>
              <w:rPr>
                <w:sz w:val="24"/>
                <w:szCs w:val="24"/>
                <w:lang w:val="ru-RU"/>
              </w:rPr>
              <w:t>82,14</w:t>
            </w:r>
          </w:p>
        </w:tc>
        <w:tc>
          <w:tcPr>
            <w:tcW w:w="2126" w:type="dxa"/>
            <w:tcBorders>
              <w:top w:val="single" w:sz="4" w:space="0" w:color="000000"/>
              <w:left w:val="single" w:sz="4" w:space="0" w:color="000000"/>
              <w:bottom w:val="single" w:sz="4" w:space="0" w:color="000000"/>
            </w:tcBorders>
            <w:shd w:val="clear" w:color="auto" w:fill="auto"/>
          </w:tcPr>
          <w:p w14:paraId="22EA3E97" w14:textId="0B726786" w:rsidR="008D660E" w:rsidRPr="005F1C5F" w:rsidRDefault="005F1C5F">
            <w:pPr>
              <w:tabs>
                <w:tab w:val="left" w:pos="6450"/>
                <w:tab w:val="left" w:pos="6555"/>
              </w:tabs>
              <w:spacing w:line="276" w:lineRule="auto"/>
              <w:jc w:val="center"/>
              <w:rPr>
                <w:sz w:val="24"/>
                <w:szCs w:val="24"/>
                <w:lang w:val="ru-RU"/>
              </w:rPr>
            </w:pPr>
            <w:r>
              <w:rPr>
                <w:sz w:val="24"/>
                <w:szCs w:val="24"/>
                <w:lang w:val="ru-RU"/>
              </w:rPr>
              <w:t>82,85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0F6FDD8F" w14:textId="7D7428FD" w:rsidR="008D660E" w:rsidRPr="0024379E" w:rsidRDefault="005F1C5F">
            <w:pPr>
              <w:tabs>
                <w:tab w:val="left" w:pos="6450"/>
                <w:tab w:val="left" w:pos="6555"/>
              </w:tabs>
              <w:spacing w:line="276" w:lineRule="auto"/>
              <w:jc w:val="center"/>
              <w:rPr>
                <w:sz w:val="24"/>
                <w:szCs w:val="24"/>
              </w:rPr>
            </w:pPr>
            <w:r>
              <w:rPr>
                <w:sz w:val="24"/>
                <w:szCs w:val="24"/>
                <w:lang w:val="ru-RU"/>
              </w:rPr>
              <w:t>82,80</w:t>
            </w:r>
          </w:p>
        </w:tc>
      </w:tr>
    </w:tbl>
    <w:p w14:paraId="1ECFC010" w14:textId="7DA503D1" w:rsidR="008D660E" w:rsidRDefault="0024379E">
      <w:pPr>
        <w:tabs>
          <w:tab w:val="left" w:pos="6450"/>
          <w:tab w:val="left" w:pos="6555"/>
        </w:tabs>
        <w:spacing w:line="276" w:lineRule="auto"/>
        <w:rPr>
          <w:sz w:val="28"/>
          <w:szCs w:val="28"/>
        </w:rPr>
      </w:pPr>
      <w:bookmarkStart w:id="1" w:name="_1659253586"/>
      <w:bookmarkEnd w:id="1"/>
      <w:r w:rsidRPr="0024379E">
        <w:rPr>
          <w:noProof/>
          <w:sz w:val="28"/>
          <w:szCs w:val="28"/>
          <w:lang w:eastAsia="uk-UA"/>
        </w:rPr>
        <w:drawing>
          <wp:inline distT="0" distB="0" distL="0" distR="0" wp14:anchorId="3E9052E0" wp14:editId="762E83C6">
            <wp:extent cx="6050280" cy="2796540"/>
            <wp:effectExtent l="0" t="0" r="0" b="0"/>
            <wp:docPr id="4" name="Диаграмма 4">
              <a:extLst xmlns:a="http://schemas.openxmlformats.org/drawingml/2006/main">
                <a:ext uri="{FF2B5EF4-FFF2-40B4-BE49-F238E27FC236}">
                  <a16:creationId xmlns:a16="http://schemas.microsoft.com/office/drawing/2014/main" id="{B27FD499-8A9C-41E0-A225-3A74D807407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2DE876B" w14:textId="77777777" w:rsidR="00733C54" w:rsidRDefault="00733C54" w:rsidP="00BF685A">
      <w:pPr>
        <w:ind w:firstLine="567"/>
        <w:jc w:val="both"/>
        <w:rPr>
          <w:sz w:val="28"/>
          <w:szCs w:val="28"/>
        </w:rPr>
      </w:pPr>
    </w:p>
    <w:p w14:paraId="7FE29525" w14:textId="3DFDE5B1" w:rsidR="008D660E" w:rsidRDefault="0024379E" w:rsidP="00BF685A">
      <w:pPr>
        <w:ind w:firstLine="567"/>
        <w:jc w:val="both"/>
        <w:rPr>
          <w:sz w:val="28"/>
          <w:szCs w:val="28"/>
        </w:rPr>
      </w:pPr>
      <w:r>
        <w:rPr>
          <w:sz w:val="28"/>
          <w:szCs w:val="28"/>
        </w:rPr>
        <w:t>Адміністрація КНП «Малинська міська лікарня» постійно турбується про розвиток персоналу, про постійне удосконалення їхніх знань, про комфортні умови та стимулюючі виплати.</w:t>
      </w:r>
    </w:p>
    <w:p w14:paraId="50619EA0" w14:textId="77777777" w:rsidR="00733C54" w:rsidRDefault="00733C54" w:rsidP="00BF685A">
      <w:pPr>
        <w:ind w:firstLine="567"/>
        <w:jc w:val="both"/>
        <w:rPr>
          <w:sz w:val="28"/>
          <w:szCs w:val="28"/>
        </w:rPr>
      </w:pPr>
    </w:p>
    <w:p w14:paraId="0D74A761" w14:textId="064A0F91" w:rsidR="008D660E" w:rsidRPr="0024379E" w:rsidRDefault="002C0200" w:rsidP="00BF685A">
      <w:pPr>
        <w:pStyle w:val="12"/>
        <w:rPr>
          <w:rFonts w:ascii="Times New Roman" w:hAnsi="Times New Roman" w:cs="Times New Roman"/>
          <w:sz w:val="28"/>
          <w:szCs w:val="28"/>
        </w:rPr>
      </w:pPr>
      <w:r w:rsidRPr="0024379E">
        <w:rPr>
          <w:rFonts w:ascii="Times New Roman" w:hAnsi="Times New Roman" w:cs="Times New Roman"/>
          <w:sz w:val="28"/>
          <w:szCs w:val="28"/>
        </w:rPr>
        <w:t>Стаціонарна допомога</w:t>
      </w:r>
    </w:p>
    <w:p w14:paraId="4F45E8D6" w14:textId="6C1448CA" w:rsidR="008D660E" w:rsidRDefault="002C0200" w:rsidP="00BF685A">
      <w:pPr>
        <w:ind w:firstLine="567"/>
        <w:jc w:val="both"/>
        <w:rPr>
          <w:sz w:val="28"/>
          <w:szCs w:val="28"/>
        </w:rPr>
      </w:pPr>
      <w:r>
        <w:rPr>
          <w:sz w:val="28"/>
          <w:szCs w:val="28"/>
        </w:rPr>
        <w:t xml:space="preserve">Потужність ліжкового фонду цілодобового перебування </w:t>
      </w:r>
      <w:r w:rsidR="0024379E">
        <w:rPr>
          <w:sz w:val="28"/>
          <w:szCs w:val="28"/>
        </w:rPr>
        <w:t>158</w:t>
      </w:r>
      <w:r>
        <w:rPr>
          <w:sz w:val="28"/>
          <w:szCs w:val="28"/>
        </w:rPr>
        <w:t xml:space="preserve"> ліжок.</w:t>
      </w:r>
    </w:p>
    <w:p w14:paraId="01F58A77" w14:textId="77777777" w:rsidR="00733C54" w:rsidRDefault="00733C54" w:rsidP="00BF685A">
      <w:pPr>
        <w:ind w:firstLine="567"/>
        <w:jc w:val="both"/>
        <w:rPr>
          <w:sz w:val="28"/>
          <w:szCs w:val="28"/>
        </w:rPr>
      </w:pPr>
    </w:p>
    <w:p w14:paraId="6139627E" w14:textId="4C0F4C79" w:rsidR="0024379E" w:rsidRDefault="0024379E" w:rsidP="00BF685A">
      <w:pPr>
        <w:ind w:firstLine="567"/>
        <w:jc w:val="both"/>
        <w:rPr>
          <w:sz w:val="28"/>
          <w:szCs w:val="28"/>
        </w:rPr>
      </w:pPr>
      <w:r>
        <w:rPr>
          <w:sz w:val="28"/>
          <w:szCs w:val="28"/>
        </w:rPr>
        <w:t>Стаціонар:</w:t>
      </w:r>
    </w:p>
    <w:p w14:paraId="24889211" w14:textId="156D0663" w:rsidR="0024379E" w:rsidRDefault="0024379E" w:rsidP="0024379E">
      <w:pPr>
        <w:spacing w:line="276" w:lineRule="auto"/>
        <w:rPr>
          <w:sz w:val="28"/>
          <w:szCs w:val="28"/>
        </w:rPr>
      </w:pPr>
      <w:r>
        <w:rPr>
          <w:noProof/>
          <w:sz w:val="28"/>
          <w:szCs w:val="28"/>
          <w:lang w:eastAsia="uk-UA"/>
        </w:rPr>
        <w:drawing>
          <wp:inline distT="0" distB="0" distL="0" distR="0" wp14:anchorId="7BD3DA6B" wp14:editId="432B6D08">
            <wp:extent cx="1449092" cy="3408334"/>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68278" cy="3453461"/>
                    </a:xfrm>
                    <a:prstGeom prst="rect">
                      <a:avLst/>
                    </a:prstGeom>
                    <a:noFill/>
                  </pic:spPr>
                </pic:pic>
              </a:graphicData>
            </a:graphic>
          </wp:inline>
        </w:drawing>
      </w:r>
      <w:r w:rsidR="002C0200">
        <w:rPr>
          <w:sz w:val="28"/>
          <w:szCs w:val="28"/>
        </w:rPr>
        <w:tab/>
      </w:r>
    </w:p>
    <w:p w14:paraId="2210DF6B" w14:textId="77777777" w:rsidR="00BA7875" w:rsidRDefault="00BA7875" w:rsidP="00BF685A">
      <w:pPr>
        <w:spacing w:line="276" w:lineRule="auto"/>
        <w:jc w:val="both"/>
        <w:rPr>
          <w:sz w:val="28"/>
          <w:szCs w:val="28"/>
        </w:rPr>
      </w:pPr>
    </w:p>
    <w:p w14:paraId="71AB0AB5" w14:textId="740294BC" w:rsidR="005B6B52" w:rsidRPr="00BF685A" w:rsidRDefault="002C0200" w:rsidP="00BA7875">
      <w:pPr>
        <w:spacing w:line="276" w:lineRule="auto"/>
        <w:ind w:firstLine="567"/>
        <w:jc w:val="both"/>
        <w:rPr>
          <w:sz w:val="28"/>
          <w:szCs w:val="28"/>
        </w:rPr>
      </w:pPr>
      <w:r>
        <w:rPr>
          <w:sz w:val="28"/>
          <w:szCs w:val="28"/>
        </w:rPr>
        <w:t xml:space="preserve">Забезпеченість населення ліжками на 10 тис. населення </w:t>
      </w:r>
      <w:r w:rsidR="00446D10">
        <w:rPr>
          <w:sz w:val="28"/>
          <w:szCs w:val="28"/>
        </w:rPr>
        <w:t>- 35</w:t>
      </w:r>
      <w:r>
        <w:rPr>
          <w:sz w:val="28"/>
          <w:szCs w:val="28"/>
        </w:rPr>
        <w:t>,</w:t>
      </w:r>
      <w:r w:rsidR="00446D10">
        <w:rPr>
          <w:sz w:val="28"/>
          <w:szCs w:val="28"/>
        </w:rPr>
        <w:t>3</w:t>
      </w:r>
      <w:r w:rsidR="00BF685A">
        <w:rPr>
          <w:sz w:val="28"/>
          <w:szCs w:val="28"/>
        </w:rPr>
        <w:t>.</w:t>
      </w:r>
    </w:p>
    <w:p w14:paraId="557A19C2" w14:textId="77777777" w:rsidR="00BA7875" w:rsidRDefault="00BA7875" w:rsidP="00BF50BA">
      <w:pPr>
        <w:suppressAutoHyphens w:val="0"/>
        <w:jc w:val="center"/>
        <w:rPr>
          <w:b/>
          <w:sz w:val="26"/>
          <w:szCs w:val="26"/>
          <w:lang w:eastAsia="ru-RU"/>
        </w:rPr>
      </w:pPr>
    </w:p>
    <w:p w14:paraId="4A7B0481" w14:textId="0AFE3669" w:rsidR="00BF50BA" w:rsidRPr="00BF50BA" w:rsidRDefault="00BF50BA" w:rsidP="00BF50BA">
      <w:pPr>
        <w:suppressAutoHyphens w:val="0"/>
        <w:jc w:val="center"/>
        <w:rPr>
          <w:b/>
          <w:sz w:val="26"/>
          <w:szCs w:val="26"/>
          <w:lang w:eastAsia="ru-RU"/>
        </w:rPr>
      </w:pPr>
      <w:r w:rsidRPr="00BF50BA">
        <w:rPr>
          <w:b/>
          <w:sz w:val="26"/>
          <w:szCs w:val="26"/>
          <w:lang w:eastAsia="ru-RU"/>
        </w:rPr>
        <w:lastRenderedPageBreak/>
        <w:t xml:space="preserve">Забезпеченість лікарняними ліжками та використання ліжкового фонду </w:t>
      </w:r>
    </w:p>
    <w:tbl>
      <w:tblPr>
        <w:tblW w:w="9627"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
        <w:gridCol w:w="879"/>
        <w:gridCol w:w="609"/>
        <w:gridCol w:w="648"/>
        <w:gridCol w:w="699"/>
        <w:gridCol w:w="850"/>
        <w:gridCol w:w="851"/>
        <w:gridCol w:w="609"/>
        <w:gridCol w:w="709"/>
        <w:gridCol w:w="992"/>
        <w:gridCol w:w="713"/>
        <w:gridCol w:w="606"/>
        <w:gridCol w:w="606"/>
      </w:tblGrid>
      <w:tr w:rsidR="00BF50BA" w:rsidRPr="00BF50BA" w14:paraId="39697541" w14:textId="77777777" w:rsidTr="00BF50BA">
        <w:trPr>
          <w:trHeight w:val="62"/>
        </w:trPr>
        <w:tc>
          <w:tcPr>
            <w:tcW w:w="856" w:type="dxa"/>
            <w:vMerge w:val="restart"/>
            <w:vAlign w:val="center"/>
            <w:hideMark/>
          </w:tcPr>
          <w:p w14:paraId="6C68ABFE" w14:textId="251807D1" w:rsidR="00BF50BA" w:rsidRPr="00BF50BA" w:rsidRDefault="00BF50BA" w:rsidP="00BF50BA">
            <w:pPr>
              <w:suppressAutoHyphens w:val="0"/>
              <w:spacing w:line="220" w:lineRule="atLeast"/>
              <w:ind w:right="-57"/>
              <w:jc w:val="center"/>
              <w:rPr>
                <w:b/>
                <w:bCs/>
                <w:lang w:eastAsia="ru-RU"/>
              </w:rPr>
            </w:pPr>
            <w:r w:rsidRPr="00BF50BA">
              <w:rPr>
                <w:b/>
                <w:bCs/>
                <w:lang w:eastAsia="ru-RU"/>
              </w:rPr>
              <w:t>01.01. 2019</w:t>
            </w:r>
          </w:p>
        </w:tc>
        <w:tc>
          <w:tcPr>
            <w:tcW w:w="879" w:type="dxa"/>
            <w:vMerge w:val="restart"/>
            <w:vAlign w:val="center"/>
            <w:hideMark/>
          </w:tcPr>
          <w:p w14:paraId="069B1508" w14:textId="60605490" w:rsidR="00BF50BA" w:rsidRPr="00BF50BA" w:rsidRDefault="00BF50BA" w:rsidP="00BF50BA">
            <w:pPr>
              <w:suppressAutoHyphens w:val="0"/>
              <w:spacing w:line="220" w:lineRule="atLeast"/>
              <w:ind w:right="-57"/>
              <w:jc w:val="center"/>
              <w:rPr>
                <w:b/>
                <w:bCs/>
                <w:lang w:eastAsia="ru-RU"/>
              </w:rPr>
            </w:pPr>
            <w:r w:rsidRPr="00BF50BA">
              <w:rPr>
                <w:b/>
                <w:bCs/>
                <w:lang w:eastAsia="ru-RU"/>
              </w:rPr>
              <w:t>31.12. 2019</w:t>
            </w:r>
          </w:p>
        </w:tc>
        <w:tc>
          <w:tcPr>
            <w:tcW w:w="1956" w:type="dxa"/>
            <w:gridSpan w:val="3"/>
            <w:vAlign w:val="center"/>
            <w:hideMark/>
          </w:tcPr>
          <w:p w14:paraId="06827ACC" w14:textId="77777777" w:rsidR="00BF50BA" w:rsidRPr="00BF50BA" w:rsidRDefault="00BF50BA" w:rsidP="00BF50BA">
            <w:pPr>
              <w:suppressAutoHyphens w:val="0"/>
              <w:spacing w:line="220" w:lineRule="atLeast"/>
              <w:ind w:right="-57"/>
              <w:jc w:val="center"/>
              <w:rPr>
                <w:b/>
                <w:bCs/>
                <w:lang w:eastAsia="ru-RU"/>
              </w:rPr>
            </w:pPr>
            <w:r w:rsidRPr="00BF50BA">
              <w:rPr>
                <w:b/>
                <w:bCs/>
                <w:lang w:eastAsia="ru-RU"/>
              </w:rPr>
              <w:t>На 10 тис.</w:t>
            </w:r>
            <w:r w:rsidRPr="00BF50BA">
              <w:rPr>
                <w:b/>
                <w:bCs/>
                <w:lang w:val="ru-RU" w:eastAsia="ru-RU"/>
              </w:rPr>
              <w:t xml:space="preserve"> </w:t>
            </w:r>
            <w:r w:rsidRPr="00BF50BA">
              <w:rPr>
                <w:b/>
                <w:bCs/>
                <w:lang w:eastAsia="ru-RU"/>
              </w:rPr>
              <w:t>нас.</w:t>
            </w:r>
          </w:p>
        </w:tc>
        <w:tc>
          <w:tcPr>
            <w:tcW w:w="850" w:type="dxa"/>
            <w:vMerge w:val="restart"/>
            <w:vAlign w:val="center"/>
            <w:hideMark/>
          </w:tcPr>
          <w:p w14:paraId="56ADA200" w14:textId="77777777" w:rsidR="00BF50BA" w:rsidRPr="00BF50BA" w:rsidRDefault="00BF50BA" w:rsidP="00BF50BA">
            <w:pPr>
              <w:suppressAutoHyphens w:val="0"/>
              <w:spacing w:line="220" w:lineRule="atLeast"/>
              <w:ind w:right="-57"/>
              <w:jc w:val="center"/>
              <w:rPr>
                <w:b/>
                <w:bCs/>
                <w:lang w:eastAsia="ru-RU"/>
              </w:rPr>
            </w:pPr>
            <w:r w:rsidRPr="00BF50BA">
              <w:rPr>
                <w:b/>
                <w:bCs/>
                <w:lang w:eastAsia="ru-RU"/>
              </w:rPr>
              <w:t>Викон. л/дн (абс.</w:t>
            </w:r>
            <w:r w:rsidRPr="00BF50BA">
              <w:rPr>
                <w:b/>
                <w:bCs/>
                <w:lang w:val="ru-RU" w:eastAsia="ru-RU"/>
              </w:rPr>
              <w:t xml:space="preserve"> </w:t>
            </w:r>
            <w:r w:rsidRPr="00BF50BA">
              <w:rPr>
                <w:b/>
                <w:bCs/>
                <w:lang w:eastAsia="ru-RU"/>
              </w:rPr>
              <w:t>чис.)</w:t>
            </w:r>
          </w:p>
        </w:tc>
        <w:tc>
          <w:tcPr>
            <w:tcW w:w="851" w:type="dxa"/>
            <w:vMerge w:val="restart"/>
            <w:vAlign w:val="center"/>
            <w:hideMark/>
          </w:tcPr>
          <w:p w14:paraId="5E2CB530" w14:textId="77777777" w:rsidR="00BF50BA" w:rsidRPr="00BF50BA" w:rsidRDefault="00BF50BA" w:rsidP="00BF50BA">
            <w:pPr>
              <w:suppressAutoHyphens w:val="0"/>
              <w:spacing w:line="220" w:lineRule="atLeast"/>
              <w:ind w:right="-57"/>
              <w:jc w:val="center"/>
              <w:rPr>
                <w:b/>
                <w:bCs/>
                <w:lang w:eastAsia="ru-RU"/>
              </w:rPr>
            </w:pPr>
            <w:r w:rsidRPr="00BF50BA">
              <w:rPr>
                <w:b/>
                <w:bCs/>
                <w:lang w:eastAsia="ru-RU"/>
              </w:rPr>
              <w:t xml:space="preserve">% викон. л/дн </w:t>
            </w:r>
          </w:p>
        </w:tc>
        <w:tc>
          <w:tcPr>
            <w:tcW w:w="1318" w:type="dxa"/>
            <w:gridSpan w:val="2"/>
            <w:vAlign w:val="center"/>
            <w:hideMark/>
          </w:tcPr>
          <w:p w14:paraId="742FCE72" w14:textId="77777777" w:rsidR="00BF50BA" w:rsidRPr="00BF50BA" w:rsidRDefault="00BF50BA" w:rsidP="00BF50BA">
            <w:pPr>
              <w:suppressAutoHyphens w:val="0"/>
              <w:spacing w:line="220" w:lineRule="atLeast"/>
              <w:ind w:right="-57"/>
              <w:jc w:val="center"/>
              <w:rPr>
                <w:b/>
                <w:bCs/>
                <w:lang w:eastAsia="ru-RU"/>
              </w:rPr>
            </w:pPr>
            <w:r w:rsidRPr="00BF50BA">
              <w:rPr>
                <w:b/>
                <w:bCs/>
                <w:lang w:eastAsia="ru-RU"/>
              </w:rPr>
              <w:t>Зайнятість ліжка</w:t>
            </w:r>
          </w:p>
        </w:tc>
        <w:tc>
          <w:tcPr>
            <w:tcW w:w="1705" w:type="dxa"/>
            <w:gridSpan w:val="2"/>
            <w:vAlign w:val="center"/>
            <w:hideMark/>
          </w:tcPr>
          <w:p w14:paraId="231F5A87" w14:textId="7C313AFA" w:rsidR="00BF50BA" w:rsidRPr="00BF50BA" w:rsidRDefault="00BF50BA" w:rsidP="00BF50BA">
            <w:pPr>
              <w:spacing w:line="240" w:lineRule="exact"/>
              <w:ind w:right="-57"/>
              <w:jc w:val="center"/>
              <w:rPr>
                <w:b/>
                <w:bCs/>
                <w:lang w:eastAsia="ru-RU"/>
              </w:rPr>
            </w:pPr>
            <w:r w:rsidRPr="00BF50BA">
              <w:rPr>
                <w:b/>
                <w:bCs/>
                <w:lang w:eastAsia="ru-RU"/>
              </w:rPr>
              <w:t>Середній термін перебуван. на ліжку</w:t>
            </w:r>
          </w:p>
        </w:tc>
        <w:tc>
          <w:tcPr>
            <w:tcW w:w="1212" w:type="dxa"/>
            <w:gridSpan w:val="2"/>
            <w:vAlign w:val="center"/>
            <w:hideMark/>
          </w:tcPr>
          <w:p w14:paraId="04E0A6BE" w14:textId="77777777" w:rsidR="00BF50BA" w:rsidRPr="00BF50BA" w:rsidRDefault="00BF50BA" w:rsidP="00BF50BA">
            <w:pPr>
              <w:suppressAutoHyphens w:val="0"/>
              <w:spacing w:line="220" w:lineRule="atLeast"/>
              <w:ind w:right="-57"/>
              <w:jc w:val="center"/>
              <w:rPr>
                <w:b/>
                <w:bCs/>
                <w:lang w:eastAsia="ru-RU"/>
              </w:rPr>
            </w:pPr>
            <w:r w:rsidRPr="00BF50BA">
              <w:rPr>
                <w:b/>
                <w:bCs/>
                <w:lang w:eastAsia="ru-RU"/>
              </w:rPr>
              <w:t>Не працюв. ліжок</w:t>
            </w:r>
          </w:p>
        </w:tc>
      </w:tr>
      <w:tr w:rsidR="00BF50BA" w:rsidRPr="00BF50BA" w14:paraId="608DBF17" w14:textId="77777777" w:rsidTr="00BF50BA">
        <w:trPr>
          <w:trHeight w:val="62"/>
        </w:trPr>
        <w:tc>
          <w:tcPr>
            <w:tcW w:w="856" w:type="dxa"/>
            <w:vMerge/>
            <w:vAlign w:val="center"/>
            <w:hideMark/>
          </w:tcPr>
          <w:p w14:paraId="1DC41B3A" w14:textId="77777777" w:rsidR="00BF50BA" w:rsidRPr="00BF50BA" w:rsidRDefault="00BF50BA" w:rsidP="00BF50BA">
            <w:pPr>
              <w:suppressAutoHyphens w:val="0"/>
              <w:rPr>
                <w:b/>
                <w:bCs/>
                <w:lang w:eastAsia="ru-RU"/>
              </w:rPr>
            </w:pPr>
          </w:p>
        </w:tc>
        <w:tc>
          <w:tcPr>
            <w:tcW w:w="879" w:type="dxa"/>
            <w:vMerge/>
            <w:vAlign w:val="center"/>
            <w:hideMark/>
          </w:tcPr>
          <w:p w14:paraId="07554708" w14:textId="77777777" w:rsidR="00BF50BA" w:rsidRPr="00BF50BA" w:rsidRDefault="00BF50BA" w:rsidP="00BF50BA">
            <w:pPr>
              <w:suppressAutoHyphens w:val="0"/>
              <w:rPr>
                <w:b/>
                <w:bCs/>
                <w:lang w:eastAsia="ru-RU"/>
              </w:rPr>
            </w:pPr>
          </w:p>
        </w:tc>
        <w:tc>
          <w:tcPr>
            <w:tcW w:w="609" w:type="dxa"/>
            <w:noWrap/>
            <w:vAlign w:val="center"/>
            <w:hideMark/>
          </w:tcPr>
          <w:p w14:paraId="6D92B1E7" w14:textId="77777777" w:rsidR="00BF50BA" w:rsidRPr="00BF50BA" w:rsidRDefault="00BF50BA" w:rsidP="00BF50BA">
            <w:pPr>
              <w:suppressAutoHyphens w:val="0"/>
              <w:spacing w:line="220" w:lineRule="atLeast"/>
              <w:ind w:right="-57"/>
              <w:jc w:val="center"/>
              <w:rPr>
                <w:b/>
                <w:bCs/>
                <w:lang w:eastAsia="ru-RU"/>
              </w:rPr>
            </w:pPr>
            <w:r w:rsidRPr="00BF50BA">
              <w:rPr>
                <w:b/>
                <w:bCs/>
                <w:lang w:eastAsia="ru-RU"/>
              </w:rPr>
              <w:t>2018</w:t>
            </w:r>
          </w:p>
        </w:tc>
        <w:tc>
          <w:tcPr>
            <w:tcW w:w="648" w:type="dxa"/>
            <w:noWrap/>
            <w:vAlign w:val="center"/>
            <w:hideMark/>
          </w:tcPr>
          <w:p w14:paraId="2FBFED5F" w14:textId="77777777" w:rsidR="00BF50BA" w:rsidRPr="00BF50BA" w:rsidRDefault="00BF50BA" w:rsidP="00BF50BA">
            <w:pPr>
              <w:suppressAutoHyphens w:val="0"/>
              <w:spacing w:line="220" w:lineRule="atLeast"/>
              <w:ind w:right="-57"/>
              <w:jc w:val="center"/>
              <w:rPr>
                <w:b/>
                <w:bCs/>
                <w:lang w:eastAsia="ru-RU"/>
              </w:rPr>
            </w:pPr>
            <w:r w:rsidRPr="00BF50BA">
              <w:rPr>
                <w:b/>
                <w:bCs/>
                <w:lang w:eastAsia="ru-RU"/>
              </w:rPr>
              <w:t>2019</w:t>
            </w:r>
          </w:p>
        </w:tc>
        <w:tc>
          <w:tcPr>
            <w:tcW w:w="699" w:type="dxa"/>
            <w:vAlign w:val="center"/>
          </w:tcPr>
          <w:p w14:paraId="757AD187" w14:textId="42ED0D99" w:rsidR="00BF50BA" w:rsidRPr="00BF50BA" w:rsidRDefault="00BF50BA" w:rsidP="00BF50BA">
            <w:pPr>
              <w:suppressAutoHyphens w:val="0"/>
              <w:spacing w:line="220" w:lineRule="atLeast"/>
              <w:ind w:right="-57"/>
              <w:jc w:val="center"/>
              <w:rPr>
                <w:b/>
                <w:bCs/>
                <w:lang w:eastAsia="ru-RU"/>
              </w:rPr>
            </w:pPr>
            <w:r>
              <w:rPr>
                <w:b/>
                <w:bCs/>
                <w:lang w:eastAsia="ru-RU"/>
              </w:rPr>
              <w:t>2020</w:t>
            </w:r>
          </w:p>
        </w:tc>
        <w:tc>
          <w:tcPr>
            <w:tcW w:w="850" w:type="dxa"/>
            <w:vMerge/>
            <w:vAlign w:val="center"/>
            <w:hideMark/>
          </w:tcPr>
          <w:p w14:paraId="71021220" w14:textId="1AC0E76C" w:rsidR="00BF50BA" w:rsidRPr="00BF50BA" w:rsidRDefault="00BF50BA" w:rsidP="00BF50BA">
            <w:pPr>
              <w:suppressAutoHyphens w:val="0"/>
              <w:rPr>
                <w:b/>
                <w:bCs/>
                <w:lang w:eastAsia="ru-RU"/>
              </w:rPr>
            </w:pPr>
          </w:p>
        </w:tc>
        <w:tc>
          <w:tcPr>
            <w:tcW w:w="851" w:type="dxa"/>
            <w:vMerge/>
            <w:vAlign w:val="center"/>
            <w:hideMark/>
          </w:tcPr>
          <w:p w14:paraId="777E53CD" w14:textId="77777777" w:rsidR="00BF50BA" w:rsidRPr="00BF50BA" w:rsidRDefault="00BF50BA" w:rsidP="00BF50BA">
            <w:pPr>
              <w:suppressAutoHyphens w:val="0"/>
              <w:rPr>
                <w:b/>
                <w:bCs/>
                <w:lang w:eastAsia="ru-RU"/>
              </w:rPr>
            </w:pPr>
          </w:p>
        </w:tc>
        <w:tc>
          <w:tcPr>
            <w:tcW w:w="609" w:type="dxa"/>
            <w:vAlign w:val="center"/>
            <w:hideMark/>
          </w:tcPr>
          <w:p w14:paraId="4461DB2E" w14:textId="77777777" w:rsidR="00BF50BA" w:rsidRPr="00BF50BA" w:rsidRDefault="00BF50BA" w:rsidP="00BF50BA">
            <w:pPr>
              <w:suppressAutoHyphens w:val="0"/>
              <w:spacing w:line="220" w:lineRule="atLeast"/>
              <w:ind w:right="-57"/>
              <w:jc w:val="center"/>
              <w:rPr>
                <w:b/>
                <w:bCs/>
                <w:lang w:eastAsia="ru-RU"/>
              </w:rPr>
            </w:pPr>
            <w:r w:rsidRPr="00BF50BA">
              <w:rPr>
                <w:b/>
                <w:bCs/>
                <w:lang w:eastAsia="ru-RU"/>
              </w:rPr>
              <w:t>2018</w:t>
            </w:r>
          </w:p>
        </w:tc>
        <w:tc>
          <w:tcPr>
            <w:tcW w:w="709" w:type="dxa"/>
            <w:vAlign w:val="center"/>
            <w:hideMark/>
          </w:tcPr>
          <w:p w14:paraId="7922495A" w14:textId="77777777" w:rsidR="00BF50BA" w:rsidRPr="00BF50BA" w:rsidRDefault="00BF50BA" w:rsidP="00BF50BA">
            <w:pPr>
              <w:suppressAutoHyphens w:val="0"/>
              <w:spacing w:line="220" w:lineRule="atLeast"/>
              <w:ind w:right="-57"/>
              <w:jc w:val="center"/>
              <w:rPr>
                <w:b/>
                <w:bCs/>
                <w:lang w:eastAsia="ru-RU"/>
              </w:rPr>
            </w:pPr>
            <w:r w:rsidRPr="00BF50BA">
              <w:rPr>
                <w:b/>
                <w:bCs/>
                <w:lang w:eastAsia="ru-RU"/>
              </w:rPr>
              <w:t>2019</w:t>
            </w:r>
          </w:p>
        </w:tc>
        <w:tc>
          <w:tcPr>
            <w:tcW w:w="992" w:type="dxa"/>
            <w:noWrap/>
            <w:vAlign w:val="center"/>
            <w:hideMark/>
          </w:tcPr>
          <w:p w14:paraId="3364F323" w14:textId="77777777" w:rsidR="00BF50BA" w:rsidRPr="00BF50BA" w:rsidRDefault="00BF50BA" w:rsidP="00BF50BA">
            <w:pPr>
              <w:suppressAutoHyphens w:val="0"/>
              <w:spacing w:line="220" w:lineRule="atLeast"/>
              <w:ind w:right="-57"/>
              <w:jc w:val="center"/>
              <w:rPr>
                <w:b/>
                <w:bCs/>
                <w:lang w:eastAsia="ru-RU"/>
              </w:rPr>
            </w:pPr>
            <w:r w:rsidRPr="00BF50BA">
              <w:rPr>
                <w:b/>
                <w:bCs/>
                <w:lang w:eastAsia="ru-RU"/>
              </w:rPr>
              <w:t>2018</w:t>
            </w:r>
          </w:p>
        </w:tc>
        <w:tc>
          <w:tcPr>
            <w:tcW w:w="713" w:type="dxa"/>
            <w:noWrap/>
            <w:vAlign w:val="center"/>
            <w:hideMark/>
          </w:tcPr>
          <w:p w14:paraId="6C0710ED" w14:textId="1A0D4FAE" w:rsidR="00BF50BA" w:rsidRPr="00BF50BA" w:rsidRDefault="00BF50BA" w:rsidP="00BF50BA">
            <w:pPr>
              <w:spacing w:line="240" w:lineRule="exact"/>
              <w:ind w:right="-57"/>
              <w:jc w:val="center"/>
              <w:rPr>
                <w:b/>
                <w:bCs/>
                <w:lang w:eastAsia="ru-RU"/>
              </w:rPr>
            </w:pPr>
            <w:r w:rsidRPr="00BF50BA">
              <w:rPr>
                <w:b/>
                <w:bCs/>
                <w:lang w:eastAsia="ru-RU"/>
              </w:rPr>
              <w:t>2019</w:t>
            </w:r>
          </w:p>
        </w:tc>
        <w:tc>
          <w:tcPr>
            <w:tcW w:w="606" w:type="dxa"/>
            <w:noWrap/>
            <w:vAlign w:val="center"/>
            <w:hideMark/>
          </w:tcPr>
          <w:p w14:paraId="66214A2F" w14:textId="77777777" w:rsidR="00BF50BA" w:rsidRPr="00BF50BA" w:rsidRDefault="00BF50BA" w:rsidP="00BF50BA">
            <w:pPr>
              <w:suppressAutoHyphens w:val="0"/>
              <w:spacing w:line="220" w:lineRule="atLeast"/>
              <w:ind w:right="-57"/>
              <w:jc w:val="center"/>
              <w:rPr>
                <w:b/>
                <w:bCs/>
                <w:lang w:eastAsia="ru-RU"/>
              </w:rPr>
            </w:pPr>
            <w:r w:rsidRPr="00BF50BA">
              <w:rPr>
                <w:b/>
                <w:bCs/>
                <w:lang w:eastAsia="ru-RU"/>
              </w:rPr>
              <w:t>2018</w:t>
            </w:r>
          </w:p>
        </w:tc>
        <w:tc>
          <w:tcPr>
            <w:tcW w:w="606" w:type="dxa"/>
            <w:noWrap/>
            <w:vAlign w:val="center"/>
            <w:hideMark/>
          </w:tcPr>
          <w:p w14:paraId="2627D11B" w14:textId="77777777" w:rsidR="00BF50BA" w:rsidRPr="00BF50BA" w:rsidRDefault="00BF50BA" w:rsidP="00BF50BA">
            <w:pPr>
              <w:suppressAutoHyphens w:val="0"/>
              <w:spacing w:line="220" w:lineRule="atLeast"/>
              <w:ind w:right="-57"/>
              <w:jc w:val="center"/>
              <w:rPr>
                <w:b/>
                <w:bCs/>
                <w:lang w:eastAsia="ru-RU"/>
              </w:rPr>
            </w:pPr>
            <w:r w:rsidRPr="00BF50BA">
              <w:rPr>
                <w:b/>
                <w:bCs/>
                <w:lang w:eastAsia="ru-RU"/>
              </w:rPr>
              <w:t>2019</w:t>
            </w:r>
          </w:p>
        </w:tc>
      </w:tr>
      <w:tr w:rsidR="00BF50BA" w:rsidRPr="00BF50BA" w14:paraId="0B29BFA9" w14:textId="77777777" w:rsidTr="00BF50BA">
        <w:trPr>
          <w:trHeight w:val="229"/>
        </w:trPr>
        <w:tc>
          <w:tcPr>
            <w:tcW w:w="856" w:type="dxa"/>
            <w:noWrap/>
            <w:vAlign w:val="bottom"/>
            <w:hideMark/>
          </w:tcPr>
          <w:p w14:paraId="38E8BDBB" w14:textId="77777777" w:rsidR="00BF50BA" w:rsidRPr="00BF50BA" w:rsidRDefault="00BF50BA" w:rsidP="00BF50BA">
            <w:pPr>
              <w:suppressAutoHyphens w:val="0"/>
              <w:spacing w:line="250" w:lineRule="exact"/>
              <w:jc w:val="center"/>
              <w:rPr>
                <w:lang w:eastAsia="ru-RU"/>
              </w:rPr>
            </w:pPr>
            <w:r w:rsidRPr="00BF50BA">
              <w:rPr>
                <w:lang w:eastAsia="ru-RU"/>
              </w:rPr>
              <w:t>178</w:t>
            </w:r>
          </w:p>
        </w:tc>
        <w:tc>
          <w:tcPr>
            <w:tcW w:w="879" w:type="dxa"/>
            <w:noWrap/>
            <w:vAlign w:val="bottom"/>
            <w:hideMark/>
          </w:tcPr>
          <w:p w14:paraId="53C389BF" w14:textId="77777777" w:rsidR="00BF50BA" w:rsidRPr="00BF50BA" w:rsidRDefault="00BF50BA" w:rsidP="00BF50BA">
            <w:pPr>
              <w:suppressAutoHyphens w:val="0"/>
              <w:spacing w:line="240" w:lineRule="exact"/>
              <w:ind w:right="-57"/>
              <w:jc w:val="center"/>
              <w:rPr>
                <w:lang w:eastAsia="ru-RU"/>
              </w:rPr>
            </w:pPr>
            <w:r w:rsidRPr="00BF50BA">
              <w:rPr>
                <w:lang w:eastAsia="ru-RU"/>
              </w:rPr>
              <w:t>158</w:t>
            </w:r>
          </w:p>
        </w:tc>
        <w:tc>
          <w:tcPr>
            <w:tcW w:w="609" w:type="dxa"/>
            <w:noWrap/>
            <w:vAlign w:val="bottom"/>
            <w:hideMark/>
          </w:tcPr>
          <w:p w14:paraId="0F8843EC" w14:textId="77777777" w:rsidR="00BF50BA" w:rsidRPr="00BF50BA" w:rsidRDefault="00BF50BA" w:rsidP="00BF50BA">
            <w:pPr>
              <w:suppressAutoHyphens w:val="0"/>
              <w:spacing w:line="240" w:lineRule="exact"/>
              <w:ind w:right="-57"/>
              <w:jc w:val="center"/>
              <w:rPr>
                <w:lang w:eastAsia="ru-RU"/>
              </w:rPr>
            </w:pPr>
            <w:r w:rsidRPr="00BF50BA">
              <w:rPr>
                <w:lang w:eastAsia="ru-RU"/>
              </w:rPr>
              <w:t>40,07</w:t>
            </w:r>
          </w:p>
        </w:tc>
        <w:tc>
          <w:tcPr>
            <w:tcW w:w="648" w:type="dxa"/>
            <w:noWrap/>
            <w:vAlign w:val="bottom"/>
            <w:hideMark/>
          </w:tcPr>
          <w:p w14:paraId="79A27EE9" w14:textId="77777777" w:rsidR="00BF50BA" w:rsidRPr="00BF50BA" w:rsidRDefault="00BF50BA" w:rsidP="00BF50BA">
            <w:pPr>
              <w:suppressAutoHyphens w:val="0"/>
              <w:spacing w:line="240" w:lineRule="exact"/>
              <w:ind w:right="-57"/>
              <w:jc w:val="center"/>
              <w:rPr>
                <w:lang w:eastAsia="ru-RU"/>
              </w:rPr>
            </w:pPr>
            <w:r w:rsidRPr="00BF50BA">
              <w:rPr>
                <w:lang w:eastAsia="ru-RU"/>
              </w:rPr>
              <w:t>36,04</w:t>
            </w:r>
          </w:p>
        </w:tc>
        <w:tc>
          <w:tcPr>
            <w:tcW w:w="699" w:type="dxa"/>
            <w:vAlign w:val="bottom"/>
          </w:tcPr>
          <w:p w14:paraId="5F461E44" w14:textId="1E5BC21E" w:rsidR="00BF50BA" w:rsidRPr="00BF50BA" w:rsidRDefault="00BF50BA" w:rsidP="00BF50BA">
            <w:pPr>
              <w:suppressAutoHyphens w:val="0"/>
              <w:spacing w:line="240" w:lineRule="exact"/>
              <w:ind w:right="-57"/>
              <w:jc w:val="center"/>
              <w:rPr>
                <w:lang w:eastAsia="ru-RU"/>
              </w:rPr>
            </w:pPr>
            <w:r>
              <w:rPr>
                <w:lang w:eastAsia="ru-RU"/>
              </w:rPr>
              <w:t>35,3</w:t>
            </w:r>
          </w:p>
        </w:tc>
        <w:tc>
          <w:tcPr>
            <w:tcW w:w="850" w:type="dxa"/>
            <w:noWrap/>
            <w:vAlign w:val="bottom"/>
            <w:hideMark/>
          </w:tcPr>
          <w:p w14:paraId="69EBAA1A" w14:textId="467DB2EE" w:rsidR="00BF50BA" w:rsidRPr="00BF50BA" w:rsidRDefault="00BF50BA" w:rsidP="00BF50BA">
            <w:pPr>
              <w:suppressAutoHyphens w:val="0"/>
              <w:spacing w:line="240" w:lineRule="exact"/>
              <w:ind w:right="-57"/>
              <w:jc w:val="center"/>
              <w:rPr>
                <w:lang w:eastAsia="ru-RU"/>
              </w:rPr>
            </w:pPr>
            <w:r w:rsidRPr="00BF50BA">
              <w:rPr>
                <w:lang w:eastAsia="ru-RU"/>
              </w:rPr>
              <w:t>42524</w:t>
            </w:r>
          </w:p>
        </w:tc>
        <w:tc>
          <w:tcPr>
            <w:tcW w:w="851" w:type="dxa"/>
            <w:noWrap/>
            <w:vAlign w:val="bottom"/>
            <w:hideMark/>
          </w:tcPr>
          <w:p w14:paraId="10E99239" w14:textId="77777777" w:rsidR="00BF50BA" w:rsidRPr="00BF50BA" w:rsidRDefault="00BF50BA" w:rsidP="00BF50BA">
            <w:pPr>
              <w:suppressAutoHyphens w:val="0"/>
              <w:spacing w:line="240" w:lineRule="exact"/>
              <w:ind w:right="-57"/>
              <w:jc w:val="center"/>
              <w:rPr>
                <w:lang w:eastAsia="ru-RU"/>
              </w:rPr>
            </w:pPr>
            <w:r w:rsidRPr="00BF50BA">
              <w:rPr>
                <w:lang w:eastAsia="ru-RU"/>
              </w:rPr>
              <w:t>82,9</w:t>
            </w:r>
          </w:p>
        </w:tc>
        <w:tc>
          <w:tcPr>
            <w:tcW w:w="609" w:type="dxa"/>
            <w:noWrap/>
            <w:vAlign w:val="bottom"/>
            <w:hideMark/>
          </w:tcPr>
          <w:p w14:paraId="6B9B41F6" w14:textId="77777777" w:rsidR="00BF50BA" w:rsidRPr="00BF50BA" w:rsidRDefault="00BF50BA" w:rsidP="00BF50BA">
            <w:pPr>
              <w:suppressAutoHyphens w:val="0"/>
              <w:spacing w:line="240" w:lineRule="exact"/>
              <w:ind w:right="-57"/>
              <w:jc w:val="center"/>
              <w:rPr>
                <w:lang w:eastAsia="ru-RU"/>
              </w:rPr>
            </w:pPr>
            <w:r w:rsidRPr="00BF50BA">
              <w:rPr>
                <w:lang w:eastAsia="ru-RU"/>
              </w:rPr>
              <w:t>264,3</w:t>
            </w:r>
          </w:p>
        </w:tc>
        <w:tc>
          <w:tcPr>
            <w:tcW w:w="709" w:type="dxa"/>
            <w:noWrap/>
            <w:vAlign w:val="bottom"/>
            <w:hideMark/>
          </w:tcPr>
          <w:p w14:paraId="3E3E6F7B" w14:textId="77777777" w:rsidR="00BF50BA" w:rsidRPr="00BF50BA" w:rsidRDefault="00BF50BA" w:rsidP="00BF50BA">
            <w:pPr>
              <w:suppressAutoHyphens w:val="0"/>
              <w:spacing w:line="240" w:lineRule="exact"/>
              <w:ind w:right="-57"/>
              <w:jc w:val="center"/>
              <w:rPr>
                <w:lang w:eastAsia="ru-RU"/>
              </w:rPr>
            </w:pPr>
            <w:r w:rsidRPr="00BF50BA">
              <w:rPr>
                <w:lang w:eastAsia="ru-RU"/>
              </w:rPr>
              <w:t>257,1</w:t>
            </w:r>
          </w:p>
        </w:tc>
        <w:tc>
          <w:tcPr>
            <w:tcW w:w="992" w:type="dxa"/>
            <w:noWrap/>
            <w:vAlign w:val="bottom"/>
            <w:hideMark/>
          </w:tcPr>
          <w:p w14:paraId="7C4797EC" w14:textId="77777777" w:rsidR="00BF50BA" w:rsidRPr="00BF50BA" w:rsidRDefault="00BF50BA" w:rsidP="00BF50BA">
            <w:pPr>
              <w:suppressAutoHyphens w:val="0"/>
              <w:spacing w:line="240" w:lineRule="exact"/>
              <w:ind w:right="-57"/>
              <w:jc w:val="center"/>
              <w:rPr>
                <w:lang w:eastAsia="ru-RU"/>
              </w:rPr>
            </w:pPr>
            <w:r w:rsidRPr="00BF50BA">
              <w:rPr>
                <w:lang w:eastAsia="ru-RU"/>
              </w:rPr>
              <w:t>8,3</w:t>
            </w:r>
          </w:p>
        </w:tc>
        <w:tc>
          <w:tcPr>
            <w:tcW w:w="713" w:type="dxa"/>
            <w:noWrap/>
            <w:vAlign w:val="bottom"/>
            <w:hideMark/>
          </w:tcPr>
          <w:p w14:paraId="0E3CAB3B" w14:textId="70905FBA" w:rsidR="00BF50BA" w:rsidRPr="00BF50BA" w:rsidRDefault="00BF50BA" w:rsidP="00BF50BA">
            <w:pPr>
              <w:suppressAutoHyphens w:val="0"/>
              <w:spacing w:line="240" w:lineRule="exact"/>
              <w:ind w:right="-57"/>
              <w:jc w:val="center"/>
              <w:rPr>
                <w:lang w:eastAsia="ru-RU"/>
              </w:rPr>
            </w:pPr>
            <w:r w:rsidRPr="00BF50BA">
              <w:rPr>
                <w:lang w:eastAsia="ru-RU"/>
              </w:rPr>
              <w:t>8,5</w:t>
            </w:r>
          </w:p>
        </w:tc>
        <w:tc>
          <w:tcPr>
            <w:tcW w:w="606" w:type="dxa"/>
            <w:noWrap/>
            <w:vAlign w:val="bottom"/>
            <w:hideMark/>
          </w:tcPr>
          <w:p w14:paraId="4881A32A" w14:textId="77777777" w:rsidR="00BF50BA" w:rsidRPr="00BF50BA" w:rsidRDefault="00BF50BA" w:rsidP="00BF50BA">
            <w:pPr>
              <w:suppressAutoHyphens w:val="0"/>
              <w:spacing w:line="240" w:lineRule="exact"/>
              <w:ind w:right="-57"/>
              <w:jc w:val="center"/>
              <w:rPr>
                <w:lang w:eastAsia="ru-RU"/>
              </w:rPr>
            </w:pPr>
            <w:r w:rsidRPr="00BF50BA">
              <w:rPr>
                <w:lang w:eastAsia="ru-RU"/>
              </w:rPr>
              <w:t>-29</w:t>
            </w:r>
          </w:p>
        </w:tc>
        <w:tc>
          <w:tcPr>
            <w:tcW w:w="606" w:type="dxa"/>
            <w:noWrap/>
            <w:vAlign w:val="bottom"/>
            <w:hideMark/>
          </w:tcPr>
          <w:p w14:paraId="305D6CF5" w14:textId="77777777" w:rsidR="00BF50BA" w:rsidRPr="00BF50BA" w:rsidRDefault="00BF50BA" w:rsidP="00BF50BA">
            <w:pPr>
              <w:suppressAutoHyphens w:val="0"/>
              <w:spacing w:line="240" w:lineRule="exact"/>
              <w:ind w:right="-57"/>
              <w:jc w:val="center"/>
              <w:rPr>
                <w:lang w:eastAsia="ru-RU"/>
              </w:rPr>
            </w:pPr>
            <w:r w:rsidRPr="00BF50BA">
              <w:rPr>
                <w:lang w:eastAsia="ru-RU"/>
              </w:rPr>
              <w:t>-28</w:t>
            </w:r>
          </w:p>
        </w:tc>
      </w:tr>
    </w:tbl>
    <w:p w14:paraId="5BAA62E7" w14:textId="77777777" w:rsidR="00BF50BA" w:rsidRPr="00BF50BA" w:rsidRDefault="00BF50BA" w:rsidP="00BF685A">
      <w:pPr>
        <w:suppressAutoHyphens w:val="0"/>
        <w:rPr>
          <w:sz w:val="24"/>
          <w:szCs w:val="24"/>
          <w:lang w:eastAsia="ru-RU"/>
        </w:rPr>
      </w:pPr>
    </w:p>
    <w:p w14:paraId="32A10DB6" w14:textId="77777777" w:rsidR="00BF50BA" w:rsidRPr="00BF50BA" w:rsidRDefault="00BF50BA" w:rsidP="00BF50BA">
      <w:pPr>
        <w:suppressAutoHyphens w:val="0"/>
        <w:jc w:val="center"/>
        <w:rPr>
          <w:b/>
          <w:bCs/>
          <w:sz w:val="26"/>
          <w:szCs w:val="26"/>
          <w:lang w:eastAsia="ru-RU"/>
        </w:rPr>
      </w:pPr>
      <w:r w:rsidRPr="00BF50BA">
        <w:rPr>
          <w:b/>
          <w:bCs/>
          <w:sz w:val="26"/>
          <w:szCs w:val="26"/>
          <w:lang w:eastAsia="ru-RU"/>
        </w:rPr>
        <w:t xml:space="preserve">Госпіталізація </w:t>
      </w: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
        <w:gridCol w:w="696"/>
        <w:gridCol w:w="696"/>
        <w:gridCol w:w="696"/>
        <w:gridCol w:w="696"/>
        <w:gridCol w:w="876"/>
        <w:gridCol w:w="1134"/>
        <w:gridCol w:w="1134"/>
        <w:gridCol w:w="1418"/>
        <w:gridCol w:w="1304"/>
      </w:tblGrid>
      <w:tr w:rsidR="00BF50BA" w:rsidRPr="00BF50BA" w14:paraId="13CDC0A9" w14:textId="77777777" w:rsidTr="00BF685A">
        <w:trPr>
          <w:trHeight w:val="58"/>
        </w:trPr>
        <w:tc>
          <w:tcPr>
            <w:tcW w:w="1543" w:type="dxa"/>
            <w:gridSpan w:val="2"/>
            <w:vMerge w:val="restart"/>
            <w:vAlign w:val="center"/>
            <w:hideMark/>
          </w:tcPr>
          <w:p w14:paraId="6797D821" w14:textId="77777777" w:rsidR="00BF50BA" w:rsidRPr="00BF50BA" w:rsidRDefault="00BF50BA" w:rsidP="00BF50BA">
            <w:pPr>
              <w:suppressAutoHyphens w:val="0"/>
              <w:jc w:val="center"/>
              <w:rPr>
                <w:b/>
                <w:bCs/>
                <w:sz w:val="24"/>
                <w:szCs w:val="24"/>
                <w:lang w:eastAsia="ru-RU"/>
              </w:rPr>
            </w:pPr>
            <w:r w:rsidRPr="00BF50BA">
              <w:rPr>
                <w:b/>
                <w:bCs/>
                <w:sz w:val="24"/>
                <w:szCs w:val="24"/>
                <w:lang w:eastAsia="ru-RU"/>
              </w:rPr>
              <w:t>Усього</w:t>
            </w:r>
          </w:p>
        </w:tc>
        <w:tc>
          <w:tcPr>
            <w:tcW w:w="2964" w:type="dxa"/>
            <w:gridSpan w:val="4"/>
            <w:vAlign w:val="center"/>
            <w:hideMark/>
          </w:tcPr>
          <w:p w14:paraId="474B6219" w14:textId="77777777" w:rsidR="00BF50BA" w:rsidRPr="00BF50BA" w:rsidRDefault="00BF50BA" w:rsidP="00BF50BA">
            <w:pPr>
              <w:suppressAutoHyphens w:val="0"/>
              <w:jc w:val="center"/>
              <w:rPr>
                <w:b/>
                <w:bCs/>
                <w:sz w:val="24"/>
                <w:szCs w:val="24"/>
                <w:lang w:eastAsia="ru-RU"/>
              </w:rPr>
            </w:pPr>
            <w:r w:rsidRPr="00BF50BA">
              <w:rPr>
                <w:b/>
                <w:bCs/>
                <w:sz w:val="24"/>
                <w:szCs w:val="24"/>
                <w:lang w:eastAsia="ru-RU"/>
              </w:rPr>
              <w:t>у тому числі</w:t>
            </w:r>
          </w:p>
        </w:tc>
        <w:tc>
          <w:tcPr>
            <w:tcW w:w="2268" w:type="dxa"/>
            <w:gridSpan w:val="2"/>
            <w:vMerge w:val="restart"/>
            <w:vAlign w:val="center"/>
            <w:hideMark/>
          </w:tcPr>
          <w:p w14:paraId="31FF3971" w14:textId="77777777" w:rsidR="00BF50BA" w:rsidRPr="00BF50BA" w:rsidRDefault="00BF50BA" w:rsidP="00BF50BA">
            <w:pPr>
              <w:suppressAutoHyphens w:val="0"/>
              <w:jc w:val="center"/>
              <w:rPr>
                <w:b/>
                <w:bCs/>
                <w:sz w:val="24"/>
                <w:szCs w:val="24"/>
                <w:lang w:eastAsia="ru-RU"/>
              </w:rPr>
            </w:pPr>
            <w:r w:rsidRPr="00BF50BA">
              <w:rPr>
                <w:b/>
                <w:bCs/>
                <w:sz w:val="24"/>
                <w:szCs w:val="24"/>
                <w:lang w:eastAsia="ru-RU"/>
              </w:rPr>
              <w:t>Рівень госпіталізації</w:t>
            </w:r>
          </w:p>
        </w:tc>
        <w:tc>
          <w:tcPr>
            <w:tcW w:w="2722" w:type="dxa"/>
            <w:gridSpan w:val="2"/>
            <w:vMerge w:val="restart"/>
            <w:vAlign w:val="center"/>
            <w:hideMark/>
          </w:tcPr>
          <w:p w14:paraId="274B6E28" w14:textId="77777777" w:rsidR="00BF50BA" w:rsidRPr="00BF50BA" w:rsidRDefault="00BF50BA" w:rsidP="00BF50BA">
            <w:pPr>
              <w:suppressAutoHyphens w:val="0"/>
              <w:jc w:val="center"/>
              <w:rPr>
                <w:b/>
                <w:bCs/>
                <w:sz w:val="24"/>
                <w:szCs w:val="24"/>
                <w:lang w:eastAsia="ru-RU"/>
              </w:rPr>
            </w:pPr>
            <w:r w:rsidRPr="00BF50BA">
              <w:rPr>
                <w:b/>
                <w:bCs/>
                <w:sz w:val="24"/>
                <w:szCs w:val="24"/>
                <w:lang w:eastAsia="ru-RU"/>
              </w:rPr>
              <w:t>Питома вага проліков. хворих в обл. ЛПЗ</w:t>
            </w:r>
          </w:p>
        </w:tc>
      </w:tr>
      <w:tr w:rsidR="00BF50BA" w:rsidRPr="00BF50BA" w14:paraId="421F0342" w14:textId="77777777" w:rsidTr="00BF685A">
        <w:trPr>
          <w:trHeight w:val="58"/>
        </w:trPr>
        <w:tc>
          <w:tcPr>
            <w:tcW w:w="1543" w:type="dxa"/>
            <w:gridSpan w:val="2"/>
            <w:vMerge/>
            <w:vAlign w:val="center"/>
            <w:hideMark/>
          </w:tcPr>
          <w:p w14:paraId="5764DBD9" w14:textId="77777777" w:rsidR="00BF50BA" w:rsidRPr="00BF50BA" w:rsidRDefault="00BF50BA" w:rsidP="00BF50BA">
            <w:pPr>
              <w:suppressAutoHyphens w:val="0"/>
              <w:rPr>
                <w:b/>
                <w:bCs/>
                <w:sz w:val="24"/>
                <w:szCs w:val="24"/>
                <w:lang w:eastAsia="ru-RU"/>
              </w:rPr>
            </w:pPr>
          </w:p>
        </w:tc>
        <w:tc>
          <w:tcPr>
            <w:tcW w:w="1392" w:type="dxa"/>
            <w:gridSpan w:val="2"/>
            <w:noWrap/>
            <w:vAlign w:val="center"/>
            <w:hideMark/>
          </w:tcPr>
          <w:p w14:paraId="53530679" w14:textId="77777777" w:rsidR="00BF50BA" w:rsidRPr="00BF50BA" w:rsidRDefault="00BF50BA" w:rsidP="00BF50BA">
            <w:pPr>
              <w:suppressAutoHyphens w:val="0"/>
              <w:jc w:val="center"/>
              <w:rPr>
                <w:b/>
                <w:bCs/>
                <w:sz w:val="24"/>
                <w:szCs w:val="24"/>
                <w:lang w:eastAsia="ru-RU"/>
              </w:rPr>
            </w:pPr>
            <w:r w:rsidRPr="00BF50BA">
              <w:rPr>
                <w:b/>
                <w:bCs/>
                <w:sz w:val="24"/>
                <w:szCs w:val="24"/>
                <w:lang w:eastAsia="ru-RU"/>
              </w:rPr>
              <w:t>до закладу</w:t>
            </w:r>
          </w:p>
        </w:tc>
        <w:tc>
          <w:tcPr>
            <w:tcW w:w="1572" w:type="dxa"/>
            <w:gridSpan w:val="2"/>
            <w:noWrap/>
            <w:vAlign w:val="center"/>
            <w:hideMark/>
          </w:tcPr>
          <w:p w14:paraId="332C265A" w14:textId="77777777" w:rsidR="00BF50BA" w:rsidRPr="00BF50BA" w:rsidRDefault="00BF50BA" w:rsidP="00BF50BA">
            <w:pPr>
              <w:suppressAutoHyphens w:val="0"/>
              <w:jc w:val="center"/>
              <w:rPr>
                <w:b/>
                <w:bCs/>
                <w:sz w:val="24"/>
                <w:szCs w:val="24"/>
                <w:lang w:eastAsia="ru-RU"/>
              </w:rPr>
            </w:pPr>
            <w:r w:rsidRPr="00BF50BA">
              <w:rPr>
                <w:b/>
                <w:bCs/>
                <w:sz w:val="24"/>
                <w:szCs w:val="24"/>
                <w:lang w:eastAsia="ru-RU"/>
              </w:rPr>
              <w:t>в обласні ЛПЗ</w:t>
            </w:r>
          </w:p>
        </w:tc>
        <w:tc>
          <w:tcPr>
            <w:tcW w:w="2268" w:type="dxa"/>
            <w:gridSpan w:val="2"/>
            <w:vMerge/>
            <w:vAlign w:val="center"/>
            <w:hideMark/>
          </w:tcPr>
          <w:p w14:paraId="3FC80EBB" w14:textId="77777777" w:rsidR="00BF50BA" w:rsidRPr="00BF50BA" w:rsidRDefault="00BF50BA" w:rsidP="00BF50BA">
            <w:pPr>
              <w:suppressAutoHyphens w:val="0"/>
              <w:rPr>
                <w:b/>
                <w:bCs/>
                <w:sz w:val="24"/>
                <w:szCs w:val="24"/>
                <w:lang w:eastAsia="ru-RU"/>
              </w:rPr>
            </w:pPr>
          </w:p>
        </w:tc>
        <w:tc>
          <w:tcPr>
            <w:tcW w:w="2722" w:type="dxa"/>
            <w:gridSpan w:val="2"/>
            <w:vMerge/>
            <w:vAlign w:val="center"/>
            <w:hideMark/>
          </w:tcPr>
          <w:p w14:paraId="78E9F312" w14:textId="77777777" w:rsidR="00BF50BA" w:rsidRPr="00BF50BA" w:rsidRDefault="00BF50BA" w:rsidP="00BF50BA">
            <w:pPr>
              <w:suppressAutoHyphens w:val="0"/>
              <w:rPr>
                <w:b/>
                <w:bCs/>
                <w:sz w:val="24"/>
                <w:szCs w:val="24"/>
                <w:lang w:eastAsia="ru-RU"/>
              </w:rPr>
            </w:pPr>
          </w:p>
        </w:tc>
      </w:tr>
      <w:tr w:rsidR="00BF50BA" w:rsidRPr="00BF50BA" w14:paraId="254FEF1E" w14:textId="77777777" w:rsidTr="00BF685A">
        <w:trPr>
          <w:trHeight w:val="58"/>
        </w:trPr>
        <w:tc>
          <w:tcPr>
            <w:tcW w:w="847" w:type="dxa"/>
            <w:noWrap/>
            <w:vAlign w:val="center"/>
            <w:hideMark/>
          </w:tcPr>
          <w:p w14:paraId="3ACCCF6C" w14:textId="77777777" w:rsidR="00BF50BA" w:rsidRPr="00BF50BA" w:rsidRDefault="00BF50BA" w:rsidP="00BF50BA">
            <w:pPr>
              <w:suppressAutoHyphens w:val="0"/>
              <w:spacing w:line="220" w:lineRule="atLeast"/>
              <w:ind w:right="-57"/>
              <w:jc w:val="center"/>
              <w:rPr>
                <w:b/>
                <w:bCs/>
                <w:sz w:val="24"/>
                <w:szCs w:val="24"/>
                <w:lang w:eastAsia="ru-RU"/>
              </w:rPr>
            </w:pPr>
            <w:r w:rsidRPr="00BF50BA">
              <w:rPr>
                <w:b/>
                <w:bCs/>
                <w:sz w:val="24"/>
                <w:szCs w:val="24"/>
                <w:lang w:eastAsia="ru-RU"/>
              </w:rPr>
              <w:t>2018</w:t>
            </w:r>
          </w:p>
        </w:tc>
        <w:tc>
          <w:tcPr>
            <w:tcW w:w="696" w:type="dxa"/>
            <w:noWrap/>
            <w:vAlign w:val="center"/>
            <w:hideMark/>
          </w:tcPr>
          <w:p w14:paraId="5E3E30E8" w14:textId="77777777" w:rsidR="00BF50BA" w:rsidRPr="00BF50BA" w:rsidRDefault="00BF50BA" w:rsidP="00BF50BA">
            <w:pPr>
              <w:suppressAutoHyphens w:val="0"/>
              <w:spacing w:line="220" w:lineRule="atLeast"/>
              <w:ind w:right="-57"/>
              <w:jc w:val="center"/>
              <w:rPr>
                <w:b/>
                <w:bCs/>
                <w:sz w:val="24"/>
                <w:szCs w:val="24"/>
                <w:lang w:eastAsia="ru-RU"/>
              </w:rPr>
            </w:pPr>
            <w:r w:rsidRPr="00BF50BA">
              <w:rPr>
                <w:b/>
                <w:bCs/>
                <w:sz w:val="24"/>
                <w:szCs w:val="24"/>
                <w:lang w:eastAsia="ru-RU"/>
              </w:rPr>
              <w:t>2019</w:t>
            </w:r>
          </w:p>
        </w:tc>
        <w:tc>
          <w:tcPr>
            <w:tcW w:w="696" w:type="dxa"/>
            <w:noWrap/>
            <w:vAlign w:val="center"/>
            <w:hideMark/>
          </w:tcPr>
          <w:p w14:paraId="12E729D9" w14:textId="77777777" w:rsidR="00BF50BA" w:rsidRPr="00BF50BA" w:rsidRDefault="00BF50BA" w:rsidP="00BF50BA">
            <w:pPr>
              <w:suppressAutoHyphens w:val="0"/>
              <w:spacing w:line="220" w:lineRule="atLeast"/>
              <w:ind w:right="-57"/>
              <w:jc w:val="center"/>
              <w:rPr>
                <w:b/>
                <w:bCs/>
                <w:sz w:val="24"/>
                <w:szCs w:val="24"/>
                <w:lang w:eastAsia="ru-RU"/>
              </w:rPr>
            </w:pPr>
            <w:r w:rsidRPr="00BF50BA">
              <w:rPr>
                <w:b/>
                <w:bCs/>
                <w:sz w:val="24"/>
                <w:szCs w:val="24"/>
                <w:lang w:eastAsia="ru-RU"/>
              </w:rPr>
              <w:t>2018</w:t>
            </w:r>
          </w:p>
        </w:tc>
        <w:tc>
          <w:tcPr>
            <w:tcW w:w="696" w:type="dxa"/>
            <w:noWrap/>
            <w:vAlign w:val="center"/>
            <w:hideMark/>
          </w:tcPr>
          <w:p w14:paraId="493D1D15" w14:textId="77777777" w:rsidR="00BF50BA" w:rsidRPr="00BF50BA" w:rsidRDefault="00BF50BA" w:rsidP="00BF50BA">
            <w:pPr>
              <w:suppressAutoHyphens w:val="0"/>
              <w:spacing w:line="220" w:lineRule="atLeast"/>
              <w:ind w:right="-57"/>
              <w:jc w:val="center"/>
              <w:rPr>
                <w:b/>
                <w:bCs/>
                <w:sz w:val="24"/>
                <w:szCs w:val="24"/>
                <w:lang w:eastAsia="ru-RU"/>
              </w:rPr>
            </w:pPr>
            <w:r w:rsidRPr="00BF50BA">
              <w:rPr>
                <w:b/>
                <w:bCs/>
                <w:sz w:val="24"/>
                <w:szCs w:val="24"/>
                <w:lang w:eastAsia="ru-RU"/>
              </w:rPr>
              <w:t>2019</w:t>
            </w:r>
          </w:p>
        </w:tc>
        <w:tc>
          <w:tcPr>
            <w:tcW w:w="696" w:type="dxa"/>
            <w:noWrap/>
            <w:vAlign w:val="center"/>
            <w:hideMark/>
          </w:tcPr>
          <w:p w14:paraId="489191C2" w14:textId="77777777" w:rsidR="00BF50BA" w:rsidRPr="00BF50BA" w:rsidRDefault="00BF50BA" w:rsidP="00BF50BA">
            <w:pPr>
              <w:suppressAutoHyphens w:val="0"/>
              <w:spacing w:line="220" w:lineRule="atLeast"/>
              <w:ind w:right="-57"/>
              <w:jc w:val="center"/>
              <w:rPr>
                <w:b/>
                <w:bCs/>
                <w:sz w:val="24"/>
                <w:szCs w:val="24"/>
                <w:lang w:eastAsia="ru-RU"/>
              </w:rPr>
            </w:pPr>
            <w:r w:rsidRPr="00BF50BA">
              <w:rPr>
                <w:b/>
                <w:bCs/>
                <w:sz w:val="24"/>
                <w:szCs w:val="24"/>
                <w:lang w:eastAsia="ru-RU"/>
              </w:rPr>
              <w:t>2018</w:t>
            </w:r>
          </w:p>
        </w:tc>
        <w:tc>
          <w:tcPr>
            <w:tcW w:w="876" w:type="dxa"/>
            <w:noWrap/>
            <w:vAlign w:val="center"/>
            <w:hideMark/>
          </w:tcPr>
          <w:p w14:paraId="1391A53B" w14:textId="77777777" w:rsidR="00BF50BA" w:rsidRPr="00BF50BA" w:rsidRDefault="00BF50BA" w:rsidP="00BF50BA">
            <w:pPr>
              <w:suppressAutoHyphens w:val="0"/>
              <w:spacing w:line="220" w:lineRule="atLeast"/>
              <w:ind w:right="-57"/>
              <w:jc w:val="center"/>
              <w:rPr>
                <w:b/>
                <w:bCs/>
                <w:sz w:val="24"/>
                <w:szCs w:val="24"/>
                <w:lang w:eastAsia="ru-RU"/>
              </w:rPr>
            </w:pPr>
            <w:r w:rsidRPr="00BF50BA">
              <w:rPr>
                <w:b/>
                <w:bCs/>
                <w:sz w:val="24"/>
                <w:szCs w:val="24"/>
                <w:lang w:eastAsia="ru-RU"/>
              </w:rPr>
              <w:t>2019</w:t>
            </w:r>
          </w:p>
        </w:tc>
        <w:tc>
          <w:tcPr>
            <w:tcW w:w="1134" w:type="dxa"/>
            <w:noWrap/>
            <w:vAlign w:val="center"/>
            <w:hideMark/>
          </w:tcPr>
          <w:p w14:paraId="557C9589" w14:textId="77777777" w:rsidR="00BF50BA" w:rsidRPr="00BF50BA" w:rsidRDefault="00BF50BA" w:rsidP="00BF50BA">
            <w:pPr>
              <w:suppressAutoHyphens w:val="0"/>
              <w:spacing w:line="220" w:lineRule="atLeast"/>
              <w:ind w:right="-57"/>
              <w:jc w:val="center"/>
              <w:rPr>
                <w:b/>
                <w:bCs/>
                <w:sz w:val="24"/>
                <w:szCs w:val="24"/>
                <w:lang w:eastAsia="ru-RU"/>
              </w:rPr>
            </w:pPr>
            <w:r w:rsidRPr="00BF50BA">
              <w:rPr>
                <w:b/>
                <w:bCs/>
                <w:sz w:val="24"/>
                <w:szCs w:val="24"/>
                <w:lang w:eastAsia="ru-RU"/>
              </w:rPr>
              <w:t>2018</w:t>
            </w:r>
          </w:p>
        </w:tc>
        <w:tc>
          <w:tcPr>
            <w:tcW w:w="1134" w:type="dxa"/>
            <w:noWrap/>
            <w:vAlign w:val="center"/>
            <w:hideMark/>
          </w:tcPr>
          <w:p w14:paraId="27817F17" w14:textId="77777777" w:rsidR="00BF50BA" w:rsidRPr="00BF50BA" w:rsidRDefault="00BF50BA" w:rsidP="00BF50BA">
            <w:pPr>
              <w:suppressAutoHyphens w:val="0"/>
              <w:spacing w:line="220" w:lineRule="atLeast"/>
              <w:ind w:right="-57"/>
              <w:jc w:val="center"/>
              <w:rPr>
                <w:b/>
                <w:bCs/>
                <w:sz w:val="24"/>
                <w:szCs w:val="24"/>
                <w:lang w:eastAsia="ru-RU"/>
              </w:rPr>
            </w:pPr>
            <w:r w:rsidRPr="00BF50BA">
              <w:rPr>
                <w:b/>
                <w:bCs/>
                <w:sz w:val="24"/>
                <w:szCs w:val="24"/>
                <w:lang w:eastAsia="ru-RU"/>
              </w:rPr>
              <w:t>2019</w:t>
            </w:r>
          </w:p>
        </w:tc>
        <w:tc>
          <w:tcPr>
            <w:tcW w:w="1418" w:type="dxa"/>
            <w:noWrap/>
            <w:vAlign w:val="center"/>
            <w:hideMark/>
          </w:tcPr>
          <w:p w14:paraId="2DF5526C" w14:textId="77777777" w:rsidR="00BF50BA" w:rsidRPr="00BF50BA" w:rsidRDefault="00BF50BA" w:rsidP="00BF50BA">
            <w:pPr>
              <w:suppressAutoHyphens w:val="0"/>
              <w:spacing w:line="220" w:lineRule="atLeast"/>
              <w:ind w:right="-57"/>
              <w:jc w:val="center"/>
              <w:rPr>
                <w:b/>
                <w:bCs/>
                <w:sz w:val="24"/>
                <w:szCs w:val="24"/>
                <w:lang w:eastAsia="ru-RU"/>
              </w:rPr>
            </w:pPr>
            <w:r w:rsidRPr="00BF50BA">
              <w:rPr>
                <w:b/>
                <w:bCs/>
                <w:sz w:val="24"/>
                <w:szCs w:val="24"/>
                <w:lang w:eastAsia="ru-RU"/>
              </w:rPr>
              <w:t>2018</w:t>
            </w:r>
          </w:p>
        </w:tc>
        <w:tc>
          <w:tcPr>
            <w:tcW w:w="1304" w:type="dxa"/>
            <w:noWrap/>
            <w:vAlign w:val="center"/>
            <w:hideMark/>
          </w:tcPr>
          <w:p w14:paraId="3767D47F" w14:textId="77777777" w:rsidR="00BF50BA" w:rsidRPr="00BF50BA" w:rsidRDefault="00BF50BA" w:rsidP="00BF50BA">
            <w:pPr>
              <w:suppressAutoHyphens w:val="0"/>
              <w:spacing w:line="220" w:lineRule="atLeast"/>
              <w:ind w:right="-57"/>
              <w:jc w:val="center"/>
              <w:rPr>
                <w:b/>
                <w:bCs/>
                <w:sz w:val="24"/>
                <w:szCs w:val="24"/>
                <w:lang w:eastAsia="ru-RU"/>
              </w:rPr>
            </w:pPr>
            <w:r w:rsidRPr="00BF50BA">
              <w:rPr>
                <w:b/>
                <w:bCs/>
                <w:sz w:val="24"/>
                <w:szCs w:val="24"/>
                <w:lang w:eastAsia="ru-RU"/>
              </w:rPr>
              <w:t>2019</w:t>
            </w:r>
          </w:p>
        </w:tc>
      </w:tr>
      <w:tr w:rsidR="00BF50BA" w:rsidRPr="00BF50BA" w14:paraId="19243F45" w14:textId="77777777" w:rsidTr="00BF685A">
        <w:trPr>
          <w:trHeight w:val="58"/>
        </w:trPr>
        <w:tc>
          <w:tcPr>
            <w:tcW w:w="847" w:type="dxa"/>
            <w:noWrap/>
            <w:vAlign w:val="bottom"/>
            <w:hideMark/>
          </w:tcPr>
          <w:p w14:paraId="069529B8" w14:textId="77777777" w:rsidR="00BF50BA" w:rsidRPr="00BF50BA" w:rsidRDefault="00BF50BA" w:rsidP="00BF50BA">
            <w:pPr>
              <w:suppressAutoHyphens w:val="0"/>
              <w:jc w:val="center"/>
              <w:rPr>
                <w:sz w:val="24"/>
                <w:szCs w:val="24"/>
                <w:lang w:eastAsia="ru-RU"/>
              </w:rPr>
            </w:pPr>
            <w:r w:rsidRPr="00BF50BA">
              <w:rPr>
                <w:sz w:val="24"/>
                <w:szCs w:val="24"/>
                <w:lang w:eastAsia="ru-RU"/>
              </w:rPr>
              <w:t>8102</w:t>
            </w:r>
          </w:p>
        </w:tc>
        <w:tc>
          <w:tcPr>
            <w:tcW w:w="696" w:type="dxa"/>
            <w:noWrap/>
            <w:vAlign w:val="bottom"/>
            <w:hideMark/>
          </w:tcPr>
          <w:p w14:paraId="236E26D3" w14:textId="77777777" w:rsidR="00BF50BA" w:rsidRPr="00BF50BA" w:rsidRDefault="00BF50BA" w:rsidP="00BF50BA">
            <w:pPr>
              <w:suppressAutoHyphens w:val="0"/>
              <w:jc w:val="center"/>
              <w:rPr>
                <w:sz w:val="24"/>
                <w:szCs w:val="24"/>
                <w:lang w:eastAsia="ru-RU"/>
              </w:rPr>
            </w:pPr>
            <w:r w:rsidRPr="00BF50BA">
              <w:rPr>
                <w:sz w:val="24"/>
                <w:szCs w:val="24"/>
                <w:lang w:eastAsia="ru-RU"/>
              </w:rPr>
              <w:t>7304</w:t>
            </w:r>
          </w:p>
        </w:tc>
        <w:tc>
          <w:tcPr>
            <w:tcW w:w="696" w:type="dxa"/>
            <w:noWrap/>
            <w:vAlign w:val="bottom"/>
            <w:hideMark/>
          </w:tcPr>
          <w:p w14:paraId="53D44238" w14:textId="77777777" w:rsidR="00BF50BA" w:rsidRPr="00BF50BA" w:rsidRDefault="00BF50BA" w:rsidP="00BF50BA">
            <w:pPr>
              <w:suppressAutoHyphens w:val="0"/>
              <w:jc w:val="center"/>
              <w:rPr>
                <w:sz w:val="24"/>
                <w:szCs w:val="24"/>
                <w:lang w:eastAsia="ru-RU"/>
              </w:rPr>
            </w:pPr>
            <w:r w:rsidRPr="00BF50BA">
              <w:rPr>
                <w:sz w:val="24"/>
                <w:szCs w:val="24"/>
                <w:lang w:eastAsia="ru-RU"/>
              </w:rPr>
              <w:t>5938</w:t>
            </w:r>
          </w:p>
        </w:tc>
        <w:tc>
          <w:tcPr>
            <w:tcW w:w="696" w:type="dxa"/>
            <w:noWrap/>
            <w:vAlign w:val="bottom"/>
            <w:hideMark/>
          </w:tcPr>
          <w:p w14:paraId="10FD48D2" w14:textId="77777777" w:rsidR="00BF50BA" w:rsidRPr="00BF50BA" w:rsidRDefault="00BF50BA" w:rsidP="00BF50BA">
            <w:pPr>
              <w:suppressAutoHyphens w:val="0"/>
              <w:jc w:val="center"/>
              <w:rPr>
                <w:sz w:val="24"/>
                <w:szCs w:val="24"/>
                <w:lang w:eastAsia="ru-RU"/>
              </w:rPr>
            </w:pPr>
            <w:r w:rsidRPr="00BF50BA">
              <w:rPr>
                <w:sz w:val="24"/>
                <w:szCs w:val="24"/>
                <w:lang w:eastAsia="ru-RU"/>
              </w:rPr>
              <w:t>5169</w:t>
            </w:r>
          </w:p>
        </w:tc>
        <w:tc>
          <w:tcPr>
            <w:tcW w:w="696" w:type="dxa"/>
            <w:noWrap/>
            <w:vAlign w:val="bottom"/>
            <w:hideMark/>
          </w:tcPr>
          <w:p w14:paraId="5FDF5809" w14:textId="77777777" w:rsidR="00BF50BA" w:rsidRPr="00BF50BA" w:rsidRDefault="00BF50BA" w:rsidP="00BF50BA">
            <w:pPr>
              <w:suppressAutoHyphens w:val="0"/>
              <w:jc w:val="center"/>
              <w:rPr>
                <w:sz w:val="24"/>
                <w:szCs w:val="24"/>
                <w:lang w:eastAsia="ru-RU"/>
              </w:rPr>
            </w:pPr>
            <w:r w:rsidRPr="00BF50BA">
              <w:rPr>
                <w:sz w:val="24"/>
                <w:szCs w:val="24"/>
                <w:lang w:eastAsia="ru-RU"/>
              </w:rPr>
              <w:t>2164</w:t>
            </w:r>
          </w:p>
        </w:tc>
        <w:tc>
          <w:tcPr>
            <w:tcW w:w="876" w:type="dxa"/>
            <w:noWrap/>
            <w:vAlign w:val="bottom"/>
            <w:hideMark/>
          </w:tcPr>
          <w:p w14:paraId="16413082" w14:textId="77777777" w:rsidR="00BF50BA" w:rsidRPr="00BF50BA" w:rsidRDefault="00BF50BA" w:rsidP="00BF50BA">
            <w:pPr>
              <w:suppressAutoHyphens w:val="0"/>
              <w:jc w:val="center"/>
              <w:rPr>
                <w:sz w:val="24"/>
                <w:szCs w:val="24"/>
                <w:lang w:eastAsia="ru-RU"/>
              </w:rPr>
            </w:pPr>
            <w:r w:rsidRPr="00BF50BA">
              <w:rPr>
                <w:sz w:val="24"/>
                <w:szCs w:val="24"/>
                <w:lang w:eastAsia="ru-RU"/>
              </w:rPr>
              <w:t>2135</w:t>
            </w:r>
          </w:p>
        </w:tc>
        <w:tc>
          <w:tcPr>
            <w:tcW w:w="1134" w:type="dxa"/>
            <w:noWrap/>
            <w:vAlign w:val="bottom"/>
            <w:hideMark/>
          </w:tcPr>
          <w:p w14:paraId="5DEE9988" w14:textId="77777777" w:rsidR="00BF50BA" w:rsidRPr="00BF50BA" w:rsidRDefault="00BF50BA" w:rsidP="00BF50BA">
            <w:pPr>
              <w:suppressAutoHyphens w:val="0"/>
              <w:jc w:val="center"/>
              <w:rPr>
                <w:sz w:val="24"/>
                <w:szCs w:val="24"/>
                <w:lang w:eastAsia="ru-RU"/>
              </w:rPr>
            </w:pPr>
            <w:r w:rsidRPr="00BF50BA">
              <w:rPr>
                <w:sz w:val="24"/>
                <w:szCs w:val="24"/>
                <w:lang w:eastAsia="ru-RU"/>
              </w:rPr>
              <w:t>17,9</w:t>
            </w:r>
          </w:p>
        </w:tc>
        <w:tc>
          <w:tcPr>
            <w:tcW w:w="1134" w:type="dxa"/>
            <w:noWrap/>
            <w:vAlign w:val="bottom"/>
            <w:hideMark/>
          </w:tcPr>
          <w:p w14:paraId="2584D9FD" w14:textId="77777777" w:rsidR="00BF50BA" w:rsidRPr="00BF50BA" w:rsidRDefault="00BF50BA" w:rsidP="00BF50BA">
            <w:pPr>
              <w:suppressAutoHyphens w:val="0"/>
              <w:jc w:val="center"/>
              <w:rPr>
                <w:sz w:val="24"/>
                <w:szCs w:val="24"/>
                <w:lang w:eastAsia="ru-RU"/>
              </w:rPr>
            </w:pPr>
            <w:r w:rsidRPr="00BF50BA">
              <w:rPr>
                <w:sz w:val="24"/>
                <w:szCs w:val="24"/>
                <w:lang w:eastAsia="ru-RU"/>
              </w:rPr>
              <w:t>16,3</w:t>
            </w:r>
          </w:p>
        </w:tc>
        <w:tc>
          <w:tcPr>
            <w:tcW w:w="1418" w:type="dxa"/>
            <w:noWrap/>
            <w:vAlign w:val="bottom"/>
            <w:hideMark/>
          </w:tcPr>
          <w:p w14:paraId="74AB81BE" w14:textId="77777777" w:rsidR="00BF50BA" w:rsidRPr="00BF50BA" w:rsidRDefault="00BF50BA" w:rsidP="00BF50BA">
            <w:pPr>
              <w:suppressAutoHyphens w:val="0"/>
              <w:jc w:val="center"/>
              <w:rPr>
                <w:sz w:val="24"/>
                <w:szCs w:val="24"/>
                <w:lang w:eastAsia="ru-RU"/>
              </w:rPr>
            </w:pPr>
            <w:r w:rsidRPr="00BF50BA">
              <w:rPr>
                <w:sz w:val="24"/>
                <w:szCs w:val="24"/>
                <w:lang w:eastAsia="ru-RU"/>
              </w:rPr>
              <w:t>26,7</w:t>
            </w:r>
          </w:p>
        </w:tc>
        <w:tc>
          <w:tcPr>
            <w:tcW w:w="1304" w:type="dxa"/>
            <w:noWrap/>
            <w:vAlign w:val="bottom"/>
            <w:hideMark/>
          </w:tcPr>
          <w:p w14:paraId="729D571F" w14:textId="77777777" w:rsidR="00BF50BA" w:rsidRPr="00BF50BA" w:rsidRDefault="00BF50BA" w:rsidP="00BF50BA">
            <w:pPr>
              <w:suppressAutoHyphens w:val="0"/>
              <w:jc w:val="center"/>
              <w:rPr>
                <w:sz w:val="24"/>
                <w:szCs w:val="24"/>
                <w:lang w:eastAsia="ru-RU"/>
              </w:rPr>
            </w:pPr>
            <w:r w:rsidRPr="00BF50BA">
              <w:rPr>
                <w:sz w:val="24"/>
                <w:szCs w:val="24"/>
                <w:lang w:eastAsia="ru-RU"/>
              </w:rPr>
              <w:t>29,2</w:t>
            </w:r>
          </w:p>
        </w:tc>
      </w:tr>
    </w:tbl>
    <w:p w14:paraId="1E9BE90C" w14:textId="77777777" w:rsidR="00BF50BA" w:rsidRPr="00BF50BA" w:rsidRDefault="00BF50BA" w:rsidP="00BF50BA">
      <w:pPr>
        <w:suppressAutoHyphens w:val="0"/>
        <w:jc w:val="right"/>
        <w:rPr>
          <w:sz w:val="24"/>
          <w:szCs w:val="24"/>
          <w:lang w:eastAsia="ru-RU"/>
        </w:rPr>
      </w:pPr>
    </w:p>
    <w:p w14:paraId="5E4846ED" w14:textId="77777777" w:rsidR="00BF50BA" w:rsidRPr="00BF50BA" w:rsidRDefault="00BF50BA" w:rsidP="00BF50BA">
      <w:pPr>
        <w:suppressAutoHyphens w:val="0"/>
        <w:jc w:val="center"/>
        <w:rPr>
          <w:b/>
          <w:bCs/>
          <w:sz w:val="26"/>
          <w:szCs w:val="26"/>
          <w:lang w:eastAsia="ru-RU"/>
        </w:rPr>
      </w:pPr>
      <w:r w:rsidRPr="00BF50BA">
        <w:rPr>
          <w:b/>
          <w:bCs/>
          <w:sz w:val="26"/>
          <w:szCs w:val="26"/>
          <w:lang w:eastAsia="ru-RU"/>
        </w:rPr>
        <w:t>Госпіталізація в ЛПЗ області (сільські мешканці)</w:t>
      </w:r>
    </w:p>
    <w:tbl>
      <w:tblPr>
        <w:tblW w:w="951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8"/>
        <w:gridCol w:w="905"/>
        <w:gridCol w:w="900"/>
        <w:gridCol w:w="851"/>
        <w:gridCol w:w="992"/>
        <w:gridCol w:w="992"/>
        <w:gridCol w:w="993"/>
        <w:gridCol w:w="850"/>
        <w:gridCol w:w="992"/>
        <w:gridCol w:w="1149"/>
      </w:tblGrid>
      <w:tr w:rsidR="00BF50BA" w:rsidRPr="00BF50BA" w14:paraId="2E68218E" w14:textId="77777777" w:rsidTr="00917FD0">
        <w:trPr>
          <w:trHeight w:val="67"/>
        </w:trPr>
        <w:tc>
          <w:tcPr>
            <w:tcW w:w="1793" w:type="dxa"/>
            <w:gridSpan w:val="2"/>
            <w:vMerge w:val="restart"/>
            <w:vAlign w:val="center"/>
            <w:hideMark/>
          </w:tcPr>
          <w:p w14:paraId="15D5DC93" w14:textId="77777777" w:rsidR="00BF50BA" w:rsidRPr="00BF50BA" w:rsidRDefault="00BF50BA" w:rsidP="00BF50BA">
            <w:pPr>
              <w:suppressAutoHyphens w:val="0"/>
              <w:jc w:val="center"/>
              <w:rPr>
                <w:b/>
                <w:bCs/>
                <w:sz w:val="24"/>
                <w:szCs w:val="24"/>
                <w:lang w:eastAsia="ru-RU"/>
              </w:rPr>
            </w:pPr>
            <w:r w:rsidRPr="00BF50BA">
              <w:rPr>
                <w:b/>
                <w:bCs/>
                <w:sz w:val="24"/>
                <w:szCs w:val="24"/>
                <w:lang w:eastAsia="ru-RU"/>
              </w:rPr>
              <w:t>Усього</w:t>
            </w:r>
          </w:p>
        </w:tc>
        <w:tc>
          <w:tcPr>
            <w:tcW w:w="3735" w:type="dxa"/>
            <w:gridSpan w:val="4"/>
            <w:vAlign w:val="center"/>
            <w:hideMark/>
          </w:tcPr>
          <w:p w14:paraId="487BAB26" w14:textId="77777777" w:rsidR="00BF50BA" w:rsidRPr="00BF50BA" w:rsidRDefault="00BF50BA" w:rsidP="00BF50BA">
            <w:pPr>
              <w:suppressAutoHyphens w:val="0"/>
              <w:jc w:val="center"/>
              <w:rPr>
                <w:b/>
                <w:bCs/>
                <w:sz w:val="24"/>
                <w:szCs w:val="24"/>
                <w:lang w:eastAsia="ru-RU"/>
              </w:rPr>
            </w:pPr>
            <w:r w:rsidRPr="00BF50BA">
              <w:rPr>
                <w:b/>
                <w:bCs/>
                <w:sz w:val="24"/>
                <w:szCs w:val="24"/>
                <w:lang w:eastAsia="ru-RU"/>
              </w:rPr>
              <w:t>у тому числі</w:t>
            </w:r>
          </w:p>
        </w:tc>
        <w:tc>
          <w:tcPr>
            <w:tcW w:w="1843" w:type="dxa"/>
            <w:gridSpan w:val="2"/>
            <w:vMerge w:val="restart"/>
            <w:vAlign w:val="center"/>
            <w:hideMark/>
          </w:tcPr>
          <w:p w14:paraId="4B61B00A" w14:textId="77777777" w:rsidR="00BF50BA" w:rsidRPr="00BF50BA" w:rsidRDefault="00BF50BA" w:rsidP="00BF50BA">
            <w:pPr>
              <w:suppressAutoHyphens w:val="0"/>
              <w:jc w:val="center"/>
              <w:rPr>
                <w:b/>
                <w:bCs/>
                <w:sz w:val="24"/>
                <w:szCs w:val="24"/>
                <w:lang w:eastAsia="ru-RU"/>
              </w:rPr>
            </w:pPr>
            <w:r w:rsidRPr="00BF50BA">
              <w:rPr>
                <w:b/>
                <w:bCs/>
                <w:sz w:val="24"/>
                <w:szCs w:val="24"/>
                <w:lang w:eastAsia="ru-RU"/>
              </w:rPr>
              <w:t>Рівень госпіталізації</w:t>
            </w:r>
          </w:p>
        </w:tc>
        <w:tc>
          <w:tcPr>
            <w:tcW w:w="2141" w:type="dxa"/>
            <w:gridSpan w:val="2"/>
            <w:vMerge w:val="restart"/>
            <w:vAlign w:val="center"/>
            <w:hideMark/>
          </w:tcPr>
          <w:p w14:paraId="7DAB444C" w14:textId="77777777" w:rsidR="00BF50BA" w:rsidRPr="00BF50BA" w:rsidRDefault="00BF50BA" w:rsidP="00BF50BA">
            <w:pPr>
              <w:suppressAutoHyphens w:val="0"/>
              <w:jc w:val="center"/>
              <w:rPr>
                <w:b/>
                <w:bCs/>
                <w:sz w:val="24"/>
                <w:szCs w:val="24"/>
                <w:lang w:eastAsia="ru-RU"/>
              </w:rPr>
            </w:pPr>
            <w:r w:rsidRPr="00BF50BA">
              <w:rPr>
                <w:b/>
                <w:bCs/>
                <w:sz w:val="24"/>
                <w:szCs w:val="24"/>
                <w:lang w:eastAsia="ru-RU"/>
              </w:rPr>
              <w:t>Питома вага проліков. хворих в обл. ЛПЗ</w:t>
            </w:r>
          </w:p>
        </w:tc>
      </w:tr>
      <w:tr w:rsidR="00BF50BA" w:rsidRPr="00BF50BA" w14:paraId="1D9C9C70" w14:textId="77777777" w:rsidTr="00917FD0">
        <w:trPr>
          <w:trHeight w:val="67"/>
        </w:trPr>
        <w:tc>
          <w:tcPr>
            <w:tcW w:w="1793" w:type="dxa"/>
            <w:gridSpan w:val="2"/>
            <w:vMerge/>
            <w:vAlign w:val="center"/>
            <w:hideMark/>
          </w:tcPr>
          <w:p w14:paraId="6BDC077F" w14:textId="77777777" w:rsidR="00BF50BA" w:rsidRPr="00BF50BA" w:rsidRDefault="00BF50BA" w:rsidP="00BF50BA">
            <w:pPr>
              <w:suppressAutoHyphens w:val="0"/>
              <w:rPr>
                <w:b/>
                <w:bCs/>
                <w:sz w:val="24"/>
                <w:szCs w:val="24"/>
                <w:lang w:eastAsia="ru-RU"/>
              </w:rPr>
            </w:pPr>
          </w:p>
        </w:tc>
        <w:tc>
          <w:tcPr>
            <w:tcW w:w="1751" w:type="dxa"/>
            <w:gridSpan w:val="2"/>
            <w:noWrap/>
            <w:vAlign w:val="center"/>
            <w:hideMark/>
          </w:tcPr>
          <w:p w14:paraId="731874D7" w14:textId="77777777" w:rsidR="00BF50BA" w:rsidRPr="00BF50BA" w:rsidRDefault="00BF50BA" w:rsidP="00BF50BA">
            <w:pPr>
              <w:suppressAutoHyphens w:val="0"/>
              <w:jc w:val="center"/>
              <w:rPr>
                <w:b/>
                <w:bCs/>
                <w:sz w:val="24"/>
                <w:szCs w:val="24"/>
                <w:lang w:eastAsia="ru-RU"/>
              </w:rPr>
            </w:pPr>
            <w:r w:rsidRPr="00BF50BA">
              <w:rPr>
                <w:b/>
                <w:bCs/>
                <w:sz w:val="24"/>
                <w:szCs w:val="24"/>
                <w:lang w:eastAsia="ru-RU"/>
              </w:rPr>
              <w:t>до закладу</w:t>
            </w:r>
          </w:p>
        </w:tc>
        <w:tc>
          <w:tcPr>
            <w:tcW w:w="1984" w:type="dxa"/>
            <w:gridSpan w:val="2"/>
            <w:noWrap/>
            <w:vAlign w:val="center"/>
            <w:hideMark/>
          </w:tcPr>
          <w:p w14:paraId="0C4756EB" w14:textId="77777777" w:rsidR="00BF50BA" w:rsidRPr="00BF50BA" w:rsidRDefault="00BF50BA" w:rsidP="00BF50BA">
            <w:pPr>
              <w:suppressAutoHyphens w:val="0"/>
              <w:jc w:val="center"/>
              <w:rPr>
                <w:b/>
                <w:bCs/>
                <w:sz w:val="24"/>
                <w:szCs w:val="24"/>
                <w:lang w:eastAsia="ru-RU"/>
              </w:rPr>
            </w:pPr>
            <w:r w:rsidRPr="00BF50BA">
              <w:rPr>
                <w:b/>
                <w:bCs/>
                <w:sz w:val="24"/>
                <w:szCs w:val="24"/>
                <w:lang w:eastAsia="ru-RU"/>
              </w:rPr>
              <w:t>в обласних ЛПЗ</w:t>
            </w:r>
          </w:p>
        </w:tc>
        <w:tc>
          <w:tcPr>
            <w:tcW w:w="1843" w:type="dxa"/>
            <w:gridSpan w:val="2"/>
            <w:vMerge/>
            <w:vAlign w:val="center"/>
            <w:hideMark/>
          </w:tcPr>
          <w:p w14:paraId="27DE1DC2" w14:textId="77777777" w:rsidR="00BF50BA" w:rsidRPr="00BF50BA" w:rsidRDefault="00BF50BA" w:rsidP="00BF50BA">
            <w:pPr>
              <w:suppressAutoHyphens w:val="0"/>
              <w:rPr>
                <w:b/>
                <w:bCs/>
                <w:sz w:val="24"/>
                <w:szCs w:val="24"/>
                <w:lang w:eastAsia="ru-RU"/>
              </w:rPr>
            </w:pPr>
          </w:p>
        </w:tc>
        <w:tc>
          <w:tcPr>
            <w:tcW w:w="2141" w:type="dxa"/>
            <w:gridSpan w:val="2"/>
            <w:vMerge/>
            <w:vAlign w:val="center"/>
            <w:hideMark/>
          </w:tcPr>
          <w:p w14:paraId="0F2871A6" w14:textId="77777777" w:rsidR="00BF50BA" w:rsidRPr="00BF50BA" w:rsidRDefault="00BF50BA" w:rsidP="00BF50BA">
            <w:pPr>
              <w:suppressAutoHyphens w:val="0"/>
              <w:rPr>
                <w:b/>
                <w:bCs/>
                <w:sz w:val="24"/>
                <w:szCs w:val="24"/>
                <w:lang w:eastAsia="ru-RU"/>
              </w:rPr>
            </w:pPr>
          </w:p>
        </w:tc>
      </w:tr>
      <w:tr w:rsidR="00BF50BA" w:rsidRPr="00BF50BA" w14:paraId="657F0FCA" w14:textId="77777777" w:rsidTr="00917FD0">
        <w:trPr>
          <w:trHeight w:val="67"/>
        </w:trPr>
        <w:tc>
          <w:tcPr>
            <w:tcW w:w="888" w:type="dxa"/>
            <w:noWrap/>
            <w:vAlign w:val="center"/>
            <w:hideMark/>
          </w:tcPr>
          <w:p w14:paraId="1C2A31D5" w14:textId="77777777" w:rsidR="00BF50BA" w:rsidRPr="00BF50BA" w:rsidRDefault="00BF50BA" w:rsidP="00BF50BA">
            <w:pPr>
              <w:suppressAutoHyphens w:val="0"/>
              <w:spacing w:line="220" w:lineRule="atLeast"/>
              <w:ind w:right="-57"/>
              <w:jc w:val="center"/>
              <w:rPr>
                <w:b/>
                <w:bCs/>
                <w:sz w:val="24"/>
                <w:szCs w:val="24"/>
                <w:lang w:eastAsia="ru-RU"/>
              </w:rPr>
            </w:pPr>
            <w:r w:rsidRPr="00BF50BA">
              <w:rPr>
                <w:b/>
                <w:bCs/>
                <w:sz w:val="24"/>
                <w:szCs w:val="24"/>
                <w:lang w:eastAsia="ru-RU"/>
              </w:rPr>
              <w:t>2018</w:t>
            </w:r>
          </w:p>
        </w:tc>
        <w:tc>
          <w:tcPr>
            <w:tcW w:w="905" w:type="dxa"/>
            <w:noWrap/>
            <w:vAlign w:val="center"/>
            <w:hideMark/>
          </w:tcPr>
          <w:p w14:paraId="19C67440" w14:textId="77777777" w:rsidR="00BF50BA" w:rsidRPr="00BF50BA" w:rsidRDefault="00BF50BA" w:rsidP="00BF50BA">
            <w:pPr>
              <w:suppressAutoHyphens w:val="0"/>
              <w:spacing w:line="220" w:lineRule="atLeast"/>
              <w:ind w:right="-57"/>
              <w:jc w:val="center"/>
              <w:rPr>
                <w:b/>
                <w:bCs/>
                <w:sz w:val="24"/>
                <w:szCs w:val="24"/>
                <w:lang w:eastAsia="ru-RU"/>
              </w:rPr>
            </w:pPr>
            <w:r w:rsidRPr="00BF50BA">
              <w:rPr>
                <w:b/>
                <w:bCs/>
                <w:sz w:val="24"/>
                <w:szCs w:val="24"/>
                <w:lang w:eastAsia="ru-RU"/>
              </w:rPr>
              <w:t>2019</w:t>
            </w:r>
          </w:p>
        </w:tc>
        <w:tc>
          <w:tcPr>
            <w:tcW w:w="900" w:type="dxa"/>
            <w:noWrap/>
            <w:vAlign w:val="center"/>
            <w:hideMark/>
          </w:tcPr>
          <w:p w14:paraId="6D6673BE" w14:textId="77777777" w:rsidR="00BF50BA" w:rsidRPr="00BF50BA" w:rsidRDefault="00BF50BA" w:rsidP="00BF50BA">
            <w:pPr>
              <w:suppressAutoHyphens w:val="0"/>
              <w:spacing w:line="220" w:lineRule="atLeast"/>
              <w:ind w:right="-57"/>
              <w:jc w:val="center"/>
              <w:rPr>
                <w:b/>
                <w:bCs/>
                <w:sz w:val="24"/>
                <w:szCs w:val="24"/>
                <w:lang w:eastAsia="ru-RU"/>
              </w:rPr>
            </w:pPr>
            <w:r w:rsidRPr="00BF50BA">
              <w:rPr>
                <w:b/>
                <w:bCs/>
                <w:sz w:val="24"/>
                <w:szCs w:val="24"/>
                <w:lang w:eastAsia="ru-RU"/>
              </w:rPr>
              <w:t>2018</w:t>
            </w:r>
          </w:p>
        </w:tc>
        <w:tc>
          <w:tcPr>
            <w:tcW w:w="851" w:type="dxa"/>
            <w:noWrap/>
            <w:vAlign w:val="center"/>
            <w:hideMark/>
          </w:tcPr>
          <w:p w14:paraId="0E733E95" w14:textId="77777777" w:rsidR="00BF50BA" w:rsidRPr="00BF50BA" w:rsidRDefault="00BF50BA" w:rsidP="00BF50BA">
            <w:pPr>
              <w:suppressAutoHyphens w:val="0"/>
              <w:spacing w:line="220" w:lineRule="atLeast"/>
              <w:ind w:right="-57"/>
              <w:jc w:val="center"/>
              <w:rPr>
                <w:b/>
                <w:bCs/>
                <w:sz w:val="24"/>
                <w:szCs w:val="24"/>
                <w:lang w:eastAsia="ru-RU"/>
              </w:rPr>
            </w:pPr>
            <w:r w:rsidRPr="00BF50BA">
              <w:rPr>
                <w:b/>
                <w:bCs/>
                <w:sz w:val="24"/>
                <w:szCs w:val="24"/>
                <w:lang w:eastAsia="ru-RU"/>
              </w:rPr>
              <w:t>2019</w:t>
            </w:r>
          </w:p>
        </w:tc>
        <w:tc>
          <w:tcPr>
            <w:tcW w:w="992" w:type="dxa"/>
            <w:noWrap/>
            <w:vAlign w:val="center"/>
            <w:hideMark/>
          </w:tcPr>
          <w:p w14:paraId="763485A9" w14:textId="77777777" w:rsidR="00BF50BA" w:rsidRPr="00BF50BA" w:rsidRDefault="00BF50BA" w:rsidP="00BF50BA">
            <w:pPr>
              <w:suppressAutoHyphens w:val="0"/>
              <w:spacing w:line="220" w:lineRule="atLeast"/>
              <w:ind w:right="-57"/>
              <w:jc w:val="center"/>
              <w:rPr>
                <w:b/>
                <w:bCs/>
                <w:sz w:val="24"/>
                <w:szCs w:val="24"/>
                <w:lang w:eastAsia="ru-RU"/>
              </w:rPr>
            </w:pPr>
            <w:r w:rsidRPr="00BF50BA">
              <w:rPr>
                <w:b/>
                <w:bCs/>
                <w:sz w:val="24"/>
                <w:szCs w:val="24"/>
                <w:lang w:eastAsia="ru-RU"/>
              </w:rPr>
              <w:t>2018</w:t>
            </w:r>
          </w:p>
        </w:tc>
        <w:tc>
          <w:tcPr>
            <w:tcW w:w="992" w:type="dxa"/>
            <w:noWrap/>
            <w:vAlign w:val="center"/>
            <w:hideMark/>
          </w:tcPr>
          <w:p w14:paraId="57F892B0" w14:textId="77777777" w:rsidR="00BF50BA" w:rsidRPr="00BF50BA" w:rsidRDefault="00BF50BA" w:rsidP="00BF50BA">
            <w:pPr>
              <w:suppressAutoHyphens w:val="0"/>
              <w:spacing w:line="220" w:lineRule="atLeast"/>
              <w:ind w:right="-57"/>
              <w:jc w:val="center"/>
              <w:rPr>
                <w:b/>
                <w:bCs/>
                <w:sz w:val="24"/>
                <w:szCs w:val="24"/>
                <w:lang w:eastAsia="ru-RU"/>
              </w:rPr>
            </w:pPr>
            <w:r w:rsidRPr="00BF50BA">
              <w:rPr>
                <w:b/>
                <w:bCs/>
                <w:sz w:val="24"/>
                <w:szCs w:val="24"/>
                <w:lang w:eastAsia="ru-RU"/>
              </w:rPr>
              <w:t>2019</w:t>
            </w:r>
          </w:p>
        </w:tc>
        <w:tc>
          <w:tcPr>
            <w:tcW w:w="993" w:type="dxa"/>
            <w:noWrap/>
            <w:vAlign w:val="center"/>
            <w:hideMark/>
          </w:tcPr>
          <w:p w14:paraId="76205229" w14:textId="77777777" w:rsidR="00BF50BA" w:rsidRPr="00BF50BA" w:rsidRDefault="00BF50BA" w:rsidP="00BF50BA">
            <w:pPr>
              <w:suppressAutoHyphens w:val="0"/>
              <w:spacing w:line="220" w:lineRule="atLeast"/>
              <w:ind w:right="-57"/>
              <w:jc w:val="center"/>
              <w:rPr>
                <w:b/>
                <w:bCs/>
                <w:sz w:val="24"/>
                <w:szCs w:val="24"/>
                <w:lang w:eastAsia="ru-RU"/>
              </w:rPr>
            </w:pPr>
            <w:r w:rsidRPr="00BF50BA">
              <w:rPr>
                <w:b/>
                <w:bCs/>
                <w:sz w:val="24"/>
                <w:szCs w:val="24"/>
                <w:lang w:eastAsia="ru-RU"/>
              </w:rPr>
              <w:t>2018</w:t>
            </w:r>
          </w:p>
        </w:tc>
        <w:tc>
          <w:tcPr>
            <w:tcW w:w="850" w:type="dxa"/>
            <w:noWrap/>
            <w:vAlign w:val="center"/>
            <w:hideMark/>
          </w:tcPr>
          <w:p w14:paraId="50FCE222" w14:textId="77777777" w:rsidR="00BF50BA" w:rsidRPr="00BF50BA" w:rsidRDefault="00BF50BA" w:rsidP="00BF50BA">
            <w:pPr>
              <w:suppressAutoHyphens w:val="0"/>
              <w:spacing w:line="220" w:lineRule="atLeast"/>
              <w:ind w:right="-57"/>
              <w:jc w:val="center"/>
              <w:rPr>
                <w:b/>
                <w:bCs/>
                <w:sz w:val="24"/>
                <w:szCs w:val="24"/>
                <w:lang w:eastAsia="ru-RU"/>
              </w:rPr>
            </w:pPr>
            <w:r w:rsidRPr="00BF50BA">
              <w:rPr>
                <w:b/>
                <w:bCs/>
                <w:sz w:val="24"/>
                <w:szCs w:val="24"/>
                <w:lang w:eastAsia="ru-RU"/>
              </w:rPr>
              <w:t>2019</w:t>
            </w:r>
          </w:p>
        </w:tc>
        <w:tc>
          <w:tcPr>
            <w:tcW w:w="992" w:type="dxa"/>
            <w:noWrap/>
            <w:vAlign w:val="center"/>
            <w:hideMark/>
          </w:tcPr>
          <w:p w14:paraId="107C1A48" w14:textId="77777777" w:rsidR="00BF50BA" w:rsidRPr="00BF50BA" w:rsidRDefault="00BF50BA" w:rsidP="00BF50BA">
            <w:pPr>
              <w:suppressAutoHyphens w:val="0"/>
              <w:spacing w:line="220" w:lineRule="atLeast"/>
              <w:ind w:right="-57"/>
              <w:jc w:val="center"/>
              <w:rPr>
                <w:b/>
                <w:bCs/>
                <w:sz w:val="24"/>
                <w:szCs w:val="24"/>
                <w:lang w:eastAsia="ru-RU"/>
              </w:rPr>
            </w:pPr>
            <w:r w:rsidRPr="00BF50BA">
              <w:rPr>
                <w:b/>
                <w:bCs/>
                <w:sz w:val="24"/>
                <w:szCs w:val="24"/>
                <w:lang w:eastAsia="ru-RU"/>
              </w:rPr>
              <w:t>2018</w:t>
            </w:r>
          </w:p>
        </w:tc>
        <w:tc>
          <w:tcPr>
            <w:tcW w:w="1149" w:type="dxa"/>
            <w:noWrap/>
            <w:vAlign w:val="center"/>
            <w:hideMark/>
          </w:tcPr>
          <w:p w14:paraId="0408ED2A" w14:textId="77777777" w:rsidR="00BF50BA" w:rsidRPr="00BF50BA" w:rsidRDefault="00BF50BA" w:rsidP="00BF50BA">
            <w:pPr>
              <w:suppressAutoHyphens w:val="0"/>
              <w:spacing w:line="220" w:lineRule="atLeast"/>
              <w:ind w:right="-57"/>
              <w:jc w:val="center"/>
              <w:rPr>
                <w:b/>
                <w:bCs/>
                <w:sz w:val="24"/>
                <w:szCs w:val="24"/>
                <w:lang w:eastAsia="ru-RU"/>
              </w:rPr>
            </w:pPr>
            <w:r w:rsidRPr="00BF50BA">
              <w:rPr>
                <w:b/>
                <w:bCs/>
                <w:sz w:val="24"/>
                <w:szCs w:val="24"/>
                <w:lang w:eastAsia="ru-RU"/>
              </w:rPr>
              <w:t>2019</w:t>
            </w:r>
          </w:p>
        </w:tc>
      </w:tr>
      <w:tr w:rsidR="00BF50BA" w:rsidRPr="00BF50BA" w14:paraId="1D1A49E5" w14:textId="77777777" w:rsidTr="00917FD0">
        <w:trPr>
          <w:trHeight w:val="67"/>
        </w:trPr>
        <w:tc>
          <w:tcPr>
            <w:tcW w:w="888" w:type="dxa"/>
            <w:noWrap/>
            <w:vAlign w:val="bottom"/>
            <w:hideMark/>
          </w:tcPr>
          <w:p w14:paraId="568DA6AD" w14:textId="77777777" w:rsidR="00BF50BA" w:rsidRPr="00BF50BA" w:rsidRDefault="00BF50BA" w:rsidP="00BF50BA">
            <w:pPr>
              <w:suppressAutoHyphens w:val="0"/>
              <w:jc w:val="center"/>
              <w:rPr>
                <w:sz w:val="24"/>
                <w:szCs w:val="24"/>
                <w:lang w:eastAsia="ru-RU"/>
              </w:rPr>
            </w:pPr>
            <w:r w:rsidRPr="00BF50BA">
              <w:rPr>
                <w:sz w:val="24"/>
                <w:szCs w:val="24"/>
                <w:lang w:eastAsia="ru-RU"/>
              </w:rPr>
              <w:t>2690</w:t>
            </w:r>
          </w:p>
        </w:tc>
        <w:tc>
          <w:tcPr>
            <w:tcW w:w="905" w:type="dxa"/>
            <w:noWrap/>
            <w:vAlign w:val="bottom"/>
            <w:hideMark/>
          </w:tcPr>
          <w:p w14:paraId="13402313" w14:textId="77777777" w:rsidR="00BF50BA" w:rsidRPr="00BF50BA" w:rsidRDefault="00BF50BA" w:rsidP="00BF50BA">
            <w:pPr>
              <w:suppressAutoHyphens w:val="0"/>
              <w:jc w:val="center"/>
              <w:rPr>
                <w:sz w:val="24"/>
                <w:szCs w:val="24"/>
                <w:lang w:eastAsia="ru-RU"/>
              </w:rPr>
            </w:pPr>
            <w:r w:rsidRPr="00BF50BA">
              <w:rPr>
                <w:sz w:val="24"/>
                <w:szCs w:val="24"/>
                <w:lang w:eastAsia="ru-RU"/>
              </w:rPr>
              <w:t>2153</w:t>
            </w:r>
          </w:p>
        </w:tc>
        <w:tc>
          <w:tcPr>
            <w:tcW w:w="900" w:type="dxa"/>
            <w:noWrap/>
            <w:vAlign w:val="bottom"/>
            <w:hideMark/>
          </w:tcPr>
          <w:p w14:paraId="1E8E5CC8" w14:textId="77777777" w:rsidR="00BF50BA" w:rsidRPr="00BF50BA" w:rsidRDefault="00BF50BA" w:rsidP="00BF50BA">
            <w:pPr>
              <w:suppressAutoHyphens w:val="0"/>
              <w:jc w:val="center"/>
              <w:rPr>
                <w:sz w:val="24"/>
                <w:szCs w:val="24"/>
                <w:lang w:eastAsia="ru-RU"/>
              </w:rPr>
            </w:pPr>
            <w:r w:rsidRPr="00BF50BA">
              <w:rPr>
                <w:sz w:val="24"/>
                <w:szCs w:val="24"/>
                <w:lang w:eastAsia="ru-RU"/>
              </w:rPr>
              <w:t>2023</w:t>
            </w:r>
          </w:p>
        </w:tc>
        <w:tc>
          <w:tcPr>
            <w:tcW w:w="851" w:type="dxa"/>
            <w:noWrap/>
            <w:vAlign w:val="bottom"/>
            <w:hideMark/>
          </w:tcPr>
          <w:p w14:paraId="568A2611" w14:textId="77777777" w:rsidR="00BF50BA" w:rsidRPr="00BF50BA" w:rsidRDefault="00BF50BA" w:rsidP="00BF50BA">
            <w:pPr>
              <w:suppressAutoHyphens w:val="0"/>
              <w:jc w:val="center"/>
              <w:rPr>
                <w:sz w:val="24"/>
                <w:szCs w:val="24"/>
                <w:lang w:eastAsia="ru-RU"/>
              </w:rPr>
            </w:pPr>
            <w:r w:rsidRPr="00BF50BA">
              <w:rPr>
                <w:sz w:val="24"/>
                <w:szCs w:val="24"/>
                <w:lang w:eastAsia="ru-RU"/>
              </w:rPr>
              <w:t>1480</w:t>
            </w:r>
          </w:p>
        </w:tc>
        <w:tc>
          <w:tcPr>
            <w:tcW w:w="992" w:type="dxa"/>
            <w:noWrap/>
            <w:vAlign w:val="bottom"/>
            <w:hideMark/>
          </w:tcPr>
          <w:p w14:paraId="0CE349F9" w14:textId="77777777" w:rsidR="00BF50BA" w:rsidRPr="00BF50BA" w:rsidRDefault="00BF50BA" w:rsidP="00BF50BA">
            <w:pPr>
              <w:suppressAutoHyphens w:val="0"/>
              <w:jc w:val="center"/>
              <w:rPr>
                <w:sz w:val="24"/>
                <w:szCs w:val="24"/>
                <w:lang w:eastAsia="ru-RU"/>
              </w:rPr>
            </w:pPr>
            <w:r w:rsidRPr="00BF50BA">
              <w:rPr>
                <w:sz w:val="24"/>
                <w:szCs w:val="24"/>
                <w:lang w:eastAsia="ru-RU"/>
              </w:rPr>
              <w:t>667</w:t>
            </w:r>
          </w:p>
        </w:tc>
        <w:tc>
          <w:tcPr>
            <w:tcW w:w="992" w:type="dxa"/>
            <w:noWrap/>
            <w:vAlign w:val="bottom"/>
            <w:hideMark/>
          </w:tcPr>
          <w:p w14:paraId="0699893C" w14:textId="77777777" w:rsidR="00BF50BA" w:rsidRPr="00BF50BA" w:rsidRDefault="00BF50BA" w:rsidP="00BF50BA">
            <w:pPr>
              <w:suppressAutoHyphens w:val="0"/>
              <w:jc w:val="center"/>
              <w:rPr>
                <w:sz w:val="24"/>
                <w:szCs w:val="24"/>
                <w:lang w:eastAsia="ru-RU"/>
              </w:rPr>
            </w:pPr>
            <w:r w:rsidRPr="00BF50BA">
              <w:rPr>
                <w:sz w:val="24"/>
                <w:szCs w:val="24"/>
                <w:lang w:eastAsia="ru-RU"/>
              </w:rPr>
              <w:t>673</w:t>
            </w:r>
          </w:p>
        </w:tc>
        <w:tc>
          <w:tcPr>
            <w:tcW w:w="993" w:type="dxa"/>
            <w:noWrap/>
            <w:vAlign w:val="bottom"/>
            <w:hideMark/>
          </w:tcPr>
          <w:p w14:paraId="4B3289FA" w14:textId="77777777" w:rsidR="00BF50BA" w:rsidRPr="00BF50BA" w:rsidRDefault="00BF50BA" w:rsidP="00BF50BA">
            <w:pPr>
              <w:suppressAutoHyphens w:val="0"/>
              <w:jc w:val="center"/>
              <w:rPr>
                <w:sz w:val="24"/>
                <w:szCs w:val="24"/>
                <w:lang w:eastAsia="ru-RU"/>
              </w:rPr>
            </w:pPr>
            <w:r w:rsidRPr="00BF50BA">
              <w:rPr>
                <w:sz w:val="24"/>
                <w:szCs w:val="24"/>
                <w:lang w:eastAsia="ru-RU"/>
              </w:rPr>
              <w:t>17,5</w:t>
            </w:r>
          </w:p>
        </w:tc>
        <w:tc>
          <w:tcPr>
            <w:tcW w:w="850" w:type="dxa"/>
            <w:noWrap/>
            <w:vAlign w:val="bottom"/>
            <w:hideMark/>
          </w:tcPr>
          <w:p w14:paraId="6CE42B16" w14:textId="77777777" w:rsidR="00BF50BA" w:rsidRPr="00BF50BA" w:rsidRDefault="00BF50BA" w:rsidP="00BF50BA">
            <w:pPr>
              <w:suppressAutoHyphens w:val="0"/>
              <w:jc w:val="center"/>
              <w:rPr>
                <w:sz w:val="24"/>
                <w:szCs w:val="24"/>
                <w:lang w:eastAsia="ru-RU"/>
              </w:rPr>
            </w:pPr>
            <w:r w:rsidRPr="00BF50BA">
              <w:rPr>
                <w:sz w:val="24"/>
                <w:szCs w:val="24"/>
                <w:lang w:eastAsia="ru-RU"/>
              </w:rPr>
              <w:t>14,1</w:t>
            </w:r>
          </w:p>
        </w:tc>
        <w:tc>
          <w:tcPr>
            <w:tcW w:w="992" w:type="dxa"/>
            <w:noWrap/>
            <w:vAlign w:val="bottom"/>
            <w:hideMark/>
          </w:tcPr>
          <w:p w14:paraId="0855E115" w14:textId="77777777" w:rsidR="00BF50BA" w:rsidRPr="00BF50BA" w:rsidRDefault="00BF50BA" w:rsidP="00BF50BA">
            <w:pPr>
              <w:suppressAutoHyphens w:val="0"/>
              <w:jc w:val="center"/>
              <w:rPr>
                <w:sz w:val="24"/>
                <w:szCs w:val="24"/>
                <w:lang w:eastAsia="ru-RU"/>
              </w:rPr>
            </w:pPr>
            <w:r w:rsidRPr="00BF50BA">
              <w:rPr>
                <w:sz w:val="24"/>
                <w:szCs w:val="24"/>
                <w:lang w:eastAsia="ru-RU"/>
              </w:rPr>
              <w:t>24,8</w:t>
            </w:r>
          </w:p>
        </w:tc>
        <w:tc>
          <w:tcPr>
            <w:tcW w:w="1149" w:type="dxa"/>
            <w:noWrap/>
            <w:vAlign w:val="bottom"/>
            <w:hideMark/>
          </w:tcPr>
          <w:p w14:paraId="61A8A04B" w14:textId="77777777" w:rsidR="00BF50BA" w:rsidRPr="00BF50BA" w:rsidRDefault="00BF50BA" w:rsidP="00BF50BA">
            <w:pPr>
              <w:suppressAutoHyphens w:val="0"/>
              <w:jc w:val="center"/>
              <w:rPr>
                <w:sz w:val="24"/>
                <w:szCs w:val="24"/>
                <w:lang w:eastAsia="ru-RU"/>
              </w:rPr>
            </w:pPr>
            <w:r w:rsidRPr="00BF50BA">
              <w:rPr>
                <w:sz w:val="24"/>
                <w:szCs w:val="24"/>
                <w:lang w:eastAsia="ru-RU"/>
              </w:rPr>
              <w:t>31,3</w:t>
            </w:r>
          </w:p>
        </w:tc>
      </w:tr>
    </w:tbl>
    <w:p w14:paraId="14919835" w14:textId="77777777" w:rsidR="00BF50BA" w:rsidRPr="00BF50BA" w:rsidRDefault="00BF50BA" w:rsidP="00BF50BA">
      <w:pPr>
        <w:keepNext/>
        <w:suppressAutoHyphens w:val="0"/>
        <w:outlineLvl w:val="0"/>
        <w:rPr>
          <w:sz w:val="24"/>
          <w:szCs w:val="24"/>
          <w:lang w:eastAsia="ru-RU"/>
        </w:rPr>
      </w:pPr>
      <w:r w:rsidRPr="00BF50BA">
        <w:rPr>
          <w:sz w:val="22"/>
          <w:szCs w:val="22"/>
          <w:lang w:eastAsia="ru-RU"/>
        </w:rPr>
        <w:t xml:space="preserve">                                                                                                                                                                                                                     </w:t>
      </w:r>
    </w:p>
    <w:p w14:paraId="3088DDB4" w14:textId="77777777" w:rsidR="00BF50BA" w:rsidRPr="00BF50BA" w:rsidRDefault="00BF50BA" w:rsidP="00BF50BA">
      <w:pPr>
        <w:suppressAutoHyphens w:val="0"/>
        <w:jc w:val="center"/>
        <w:rPr>
          <w:b/>
          <w:sz w:val="26"/>
          <w:szCs w:val="26"/>
          <w:lang w:eastAsia="ru-RU"/>
        </w:rPr>
      </w:pPr>
      <w:r w:rsidRPr="00BF50BA">
        <w:rPr>
          <w:b/>
          <w:sz w:val="26"/>
          <w:szCs w:val="26"/>
          <w:lang w:eastAsia="ru-RU"/>
        </w:rPr>
        <w:t xml:space="preserve">Ефективність використання спеціалізованих ліжок для дітей </w:t>
      </w:r>
    </w:p>
    <w:tbl>
      <w:tblPr>
        <w:tblW w:w="953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
        <w:gridCol w:w="1369"/>
        <w:gridCol w:w="1134"/>
        <w:gridCol w:w="1134"/>
        <w:gridCol w:w="1134"/>
        <w:gridCol w:w="1276"/>
        <w:gridCol w:w="1276"/>
        <w:gridCol w:w="1315"/>
      </w:tblGrid>
      <w:tr w:rsidR="00BF50BA" w:rsidRPr="00BF50BA" w14:paraId="124CB5E4" w14:textId="77777777" w:rsidTr="00917FD0">
        <w:trPr>
          <w:cantSplit/>
          <w:trHeight w:val="201"/>
        </w:trPr>
        <w:tc>
          <w:tcPr>
            <w:tcW w:w="4536" w:type="dxa"/>
            <w:gridSpan w:val="4"/>
            <w:vAlign w:val="center"/>
          </w:tcPr>
          <w:p w14:paraId="0DAE21ED" w14:textId="77777777" w:rsidR="00BF50BA" w:rsidRPr="00BF50BA" w:rsidRDefault="00BF50BA" w:rsidP="00BF50BA">
            <w:pPr>
              <w:suppressAutoHyphens w:val="0"/>
              <w:jc w:val="center"/>
              <w:rPr>
                <w:b/>
                <w:sz w:val="22"/>
                <w:szCs w:val="22"/>
                <w:lang w:eastAsia="ru-RU"/>
              </w:rPr>
            </w:pPr>
            <w:r w:rsidRPr="00BF50BA">
              <w:rPr>
                <w:b/>
                <w:sz w:val="22"/>
                <w:szCs w:val="22"/>
                <w:lang w:eastAsia="ru-RU"/>
              </w:rPr>
              <w:t>Соматичні ліжка</w:t>
            </w:r>
          </w:p>
        </w:tc>
        <w:tc>
          <w:tcPr>
            <w:tcW w:w="5001" w:type="dxa"/>
            <w:gridSpan w:val="4"/>
            <w:vAlign w:val="center"/>
          </w:tcPr>
          <w:p w14:paraId="6C584B46" w14:textId="77777777" w:rsidR="00BF50BA" w:rsidRPr="00BF50BA" w:rsidRDefault="00BF50BA" w:rsidP="00BF50BA">
            <w:pPr>
              <w:suppressAutoHyphens w:val="0"/>
              <w:jc w:val="center"/>
              <w:rPr>
                <w:b/>
                <w:sz w:val="22"/>
                <w:szCs w:val="22"/>
                <w:lang w:eastAsia="ru-RU"/>
              </w:rPr>
            </w:pPr>
            <w:r w:rsidRPr="00BF50BA">
              <w:rPr>
                <w:b/>
                <w:sz w:val="22"/>
                <w:szCs w:val="22"/>
                <w:lang w:eastAsia="ru-RU"/>
              </w:rPr>
              <w:t>Інфекційні ліжка</w:t>
            </w:r>
          </w:p>
        </w:tc>
      </w:tr>
      <w:tr w:rsidR="00BF50BA" w:rsidRPr="00BF50BA" w14:paraId="13B9C0B8" w14:textId="77777777" w:rsidTr="00917FD0">
        <w:trPr>
          <w:cantSplit/>
          <w:trHeight w:val="402"/>
        </w:trPr>
        <w:tc>
          <w:tcPr>
            <w:tcW w:w="2268" w:type="dxa"/>
            <w:gridSpan w:val="2"/>
            <w:vAlign w:val="center"/>
          </w:tcPr>
          <w:p w14:paraId="23EAB03D" w14:textId="77777777" w:rsidR="00BF50BA" w:rsidRPr="00BF50BA" w:rsidRDefault="00BF50BA" w:rsidP="00BF50BA">
            <w:pPr>
              <w:suppressAutoHyphens w:val="0"/>
              <w:jc w:val="center"/>
              <w:rPr>
                <w:b/>
                <w:sz w:val="22"/>
                <w:szCs w:val="22"/>
                <w:lang w:eastAsia="ru-RU"/>
              </w:rPr>
            </w:pPr>
            <w:r w:rsidRPr="00BF50BA">
              <w:rPr>
                <w:b/>
                <w:sz w:val="22"/>
                <w:szCs w:val="22"/>
                <w:lang w:eastAsia="ru-RU"/>
              </w:rPr>
              <w:t>Зайнятість ліжка (дні)</w:t>
            </w:r>
          </w:p>
        </w:tc>
        <w:tc>
          <w:tcPr>
            <w:tcW w:w="2268" w:type="dxa"/>
            <w:gridSpan w:val="2"/>
            <w:vAlign w:val="center"/>
          </w:tcPr>
          <w:p w14:paraId="7D77E7C7" w14:textId="77777777" w:rsidR="00BF50BA" w:rsidRPr="00BF50BA" w:rsidRDefault="00BF50BA" w:rsidP="00BF50BA">
            <w:pPr>
              <w:suppressAutoHyphens w:val="0"/>
              <w:jc w:val="center"/>
              <w:rPr>
                <w:b/>
                <w:sz w:val="22"/>
                <w:szCs w:val="22"/>
                <w:lang w:eastAsia="ru-RU"/>
              </w:rPr>
            </w:pPr>
            <w:r w:rsidRPr="00BF50BA">
              <w:rPr>
                <w:b/>
                <w:sz w:val="22"/>
                <w:szCs w:val="22"/>
                <w:lang w:eastAsia="ru-RU"/>
              </w:rPr>
              <w:t>Середня тривалість лікування (дні)</w:t>
            </w:r>
          </w:p>
        </w:tc>
        <w:tc>
          <w:tcPr>
            <w:tcW w:w="2410" w:type="dxa"/>
            <w:gridSpan w:val="2"/>
            <w:vAlign w:val="center"/>
          </w:tcPr>
          <w:p w14:paraId="7C03B267" w14:textId="77777777" w:rsidR="00BF50BA" w:rsidRPr="00BF50BA" w:rsidRDefault="00BF50BA" w:rsidP="00BF50BA">
            <w:pPr>
              <w:suppressAutoHyphens w:val="0"/>
              <w:jc w:val="center"/>
              <w:rPr>
                <w:b/>
                <w:sz w:val="22"/>
                <w:szCs w:val="22"/>
                <w:lang w:eastAsia="ru-RU"/>
              </w:rPr>
            </w:pPr>
            <w:r w:rsidRPr="00BF50BA">
              <w:rPr>
                <w:b/>
                <w:sz w:val="22"/>
                <w:szCs w:val="22"/>
                <w:lang w:eastAsia="ru-RU"/>
              </w:rPr>
              <w:t>Зайнятість ліжка (дні)</w:t>
            </w:r>
          </w:p>
        </w:tc>
        <w:tc>
          <w:tcPr>
            <w:tcW w:w="2591" w:type="dxa"/>
            <w:gridSpan w:val="2"/>
            <w:vAlign w:val="center"/>
          </w:tcPr>
          <w:p w14:paraId="34E01606" w14:textId="77777777" w:rsidR="00BF50BA" w:rsidRPr="00BF50BA" w:rsidRDefault="00BF50BA" w:rsidP="00BF50BA">
            <w:pPr>
              <w:suppressAutoHyphens w:val="0"/>
              <w:jc w:val="center"/>
              <w:rPr>
                <w:b/>
                <w:sz w:val="22"/>
                <w:szCs w:val="22"/>
                <w:lang w:eastAsia="ru-RU"/>
              </w:rPr>
            </w:pPr>
            <w:r w:rsidRPr="00BF50BA">
              <w:rPr>
                <w:b/>
                <w:sz w:val="22"/>
                <w:szCs w:val="22"/>
                <w:lang w:eastAsia="ru-RU"/>
              </w:rPr>
              <w:t>Середня тривалість лікування (дні)</w:t>
            </w:r>
          </w:p>
        </w:tc>
      </w:tr>
      <w:tr w:rsidR="00BF50BA" w:rsidRPr="00BF50BA" w14:paraId="6E82D63B" w14:textId="77777777" w:rsidTr="00917FD0">
        <w:trPr>
          <w:cantSplit/>
          <w:trHeight w:val="201"/>
        </w:trPr>
        <w:tc>
          <w:tcPr>
            <w:tcW w:w="899" w:type="dxa"/>
            <w:vAlign w:val="center"/>
          </w:tcPr>
          <w:p w14:paraId="582312D5" w14:textId="77777777" w:rsidR="00BF50BA" w:rsidRPr="00BF50BA" w:rsidRDefault="00BF50BA" w:rsidP="00BF50BA">
            <w:pPr>
              <w:suppressAutoHyphens w:val="0"/>
              <w:jc w:val="center"/>
              <w:rPr>
                <w:b/>
                <w:sz w:val="22"/>
                <w:szCs w:val="22"/>
                <w:lang w:eastAsia="ru-RU"/>
              </w:rPr>
            </w:pPr>
            <w:r w:rsidRPr="00BF50BA">
              <w:rPr>
                <w:b/>
                <w:sz w:val="22"/>
                <w:szCs w:val="22"/>
                <w:lang w:eastAsia="ru-RU"/>
              </w:rPr>
              <w:t>2018</w:t>
            </w:r>
          </w:p>
        </w:tc>
        <w:tc>
          <w:tcPr>
            <w:tcW w:w="1369" w:type="dxa"/>
            <w:vAlign w:val="center"/>
          </w:tcPr>
          <w:p w14:paraId="549653DD" w14:textId="77777777" w:rsidR="00BF50BA" w:rsidRPr="00BF50BA" w:rsidRDefault="00BF50BA" w:rsidP="00BF50BA">
            <w:pPr>
              <w:suppressAutoHyphens w:val="0"/>
              <w:jc w:val="center"/>
              <w:rPr>
                <w:b/>
                <w:sz w:val="22"/>
                <w:szCs w:val="22"/>
                <w:lang w:eastAsia="ru-RU"/>
              </w:rPr>
            </w:pPr>
            <w:r w:rsidRPr="00BF50BA">
              <w:rPr>
                <w:b/>
                <w:sz w:val="22"/>
                <w:szCs w:val="22"/>
                <w:lang w:eastAsia="ru-RU"/>
              </w:rPr>
              <w:t>2019</w:t>
            </w:r>
          </w:p>
        </w:tc>
        <w:tc>
          <w:tcPr>
            <w:tcW w:w="1134" w:type="dxa"/>
            <w:vAlign w:val="center"/>
          </w:tcPr>
          <w:p w14:paraId="261C2100" w14:textId="77777777" w:rsidR="00BF50BA" w:rsidRPr="00BF50BA" w:rsidRDefault="00BF50BA" w:rsidP="00BF50BA">
            <w:pPr>
              <w:suppressAutoHyphens w:val="0"/>
              <w:jc w:val="center"/>
              <w:rPr>
                <w:b/>
                <w:sz w:val="22"/>
                <w:szCs w:val="22"/>
                <w:lang w:eastAsia="ru-RU"/>
              </w:rPr>
            </w:pPr>
            <w:r w:rsidRPr="00BF50BA">
              <w:rPr>
                <w:b/>
                <w:sz w:val="22"/>
                <w:szCs w:val="22"/>
                <w:lang w:eastAsia="ru-RU"/>
              </w:rPr>
              <w:t>2018</w:t>
            </w:r>
          </w:p>
        </w:tc>
        <w:tc>
          <w:tcPr>
            <w:tcW w:w="1134" w:type="dxa"/>
            <w:vAlign w:val="center"/>
          </w:tcPr>
          <w:p w14:paraId="202ABD11" w14:textId="77777777" w:rsidR="00BF50BA" w:rsidRPr="00BF50BA" w:rsidRDefault="00BF50BA" w:rsidP="00BF50BA">
            <w:pPr>
              <w:suppressAutoHyphens w:val="0"/>
              <w:jc w:val="center"/>
              <w:rPr>
                <w:b/>
                <w:sz w:val="22"/>
                <w:szCs w:val="22"/>
                <w:lang w:eastAsia="ru-RU"/>
              </w:rPr>
            </w:pPr>
            <w:r w:rsidRPr="00BF50BA">
              <w:rPr>
                <w:b/>
                <w:sz w:val="22"/>
                <w:szCs w:val="22"/>
                <w:lang w:eastAsia="ru-RU"/>
              </w:rPr>
              <w:t>2019</w:t>
            </w:r>
          </w:p>
        </w:tc>
        <w:tc>
          <w:tcPr>
            <w:tcW w:w="1134" w:type="dxa"/>
            <w:vAlign w:val="center"/>
          </w:tcPr>
          <w:p w14:paraId="22A3F444" w14:textId="77777777" w:rsidR="00BF50BA" w:rsidRPr="00BF50BA" w:rsidRDefault="00BF50BA" w:rsidP="00BF50BA">
            <w:pPr>
              <w:suppressAutoHyphens w:val="0"/>
              <w:jc w:val="center"/>
              <w:rPr>
                <w:b/>
                <w:sz w:val="22"/>
                <w:szCs w:val="22"/>
                <w:lang w:eastAsia="ru-RU"/>
              </w:rPr>
            </w:pPr>
            <w:r w:rsidRPr="00BF50BA">
              <w:rPr>
                <w:b/>
                <w:sz w:val="22"/>
                <w:szCs w:val="22"/>
                <w:lang w:eastAsia="ru-RU"/>
              </w:rPr>
              <w:t>2018</w:t>
            </w:r>
          </w:p>
        </w:tc>
        <w:tc>
          <w:tcPr>
            <w:tcW w:w="1276" w:type="dxa"/>
            <w:vAlign w:val="center"/>
          </w:tcPr>
          <w:p w14:paraId="06DEAC4C" w14:textId="77777777" w:rsidR="00BF50BA" w:rsidRPr="00BF50BA" w:rsidRDefault="00BF50BA" w:rsidP="00BF50BA">
            <w:pPr>
              <w:suppressAutoHyphens w:val="0"/>
              <w:jc w:val="center"/>
              <w:rPr>
                <w:b/>
                <w:sz w:val="22"/>
                <w:szCs w:val="22"/>
                <w:lang w:eastAsia="ru-RU"/>
              </w:rPr>
            </w:pPr>
            <w:r w:rsidRPr="00BF50BA">
              <w:rPr>
                <w:b/>
                <w:sz w:val="22"/>
                <w:szCs w:val="22"/>
                <w:lang w:eastAsia="ru-RU"/>
              </w:rPr>
              <w:t>2019</w:t>
            </w:r>
          </w:p>
        </w:tc>
        <w:tc>
          <w:tcPr>
            <w:tcW w:w="1276" w:type="dxa"/>
            <w:vAlign w:val="center"/>
          </w:tcPr>
          <w:p w14:paraId="2784A00D" w14:textId="77777777" w:rsidR="00BF50BA" w:rsidRPr="00BF50BA" w:rsidRDefault="00BF50BA" w:rsidP="00BF50BA">
            <w:pPr>
              <w:suppressAutoHyphens w:val="0"/>
              <w:jc w:val="center"/>
              <w:rPr>
                <w:b/>
                <w:sz w:val="22"/>
                <w:szCs w:val="22"/>
                <w:lang w:eastAsia="ru-RU"/>
              </w:rPr>
            </w:pPr>
            <w:r w:rsidRPr="00BF50BA">
              <w:rPr>
                <w:b/>
                <w:sz w:val="22"/>
                <w:szCs w:val="22"/>
                <w:lang w:eastAsia="ru-RU"/>
              </w:rPr>
              <w:t>2018</w:t>
            </w:r>
          </w:p>
        </w:tc>
        <w:tc>
          <w:tcPr>
            <w:tcW w:w="1315" w:type="dxa"/>
            <w:vAlign w:val="center"/>
          </w:tcPr>
          <w:p w14:paraId="25FCCE4B" w14:textId="77777777" w:rsidR="00BF50BA" w:rsidRPr="00BF50BA" w:rsidRDefault="00BF50BA" w:rsidP="00BF50BA">
            <w:pPr>
              <w:suppressAutoHyphens w:val="0"/>
              <w:jc w:val="center"/>
              <w:rPr>
                <w:b/>
                <w:sz w:val="22"/>
                <w:szCs w:val="22"/>
                <w:lang w:eastAsia="ru-RU"/>
              </w:rPr>
            </w:pPr>
            <w:r w:rsidRPr="00BF50BA">
              <w:rPr>
                <w:b/>
                <w:sz w:val="22"/>
                <w:szCs w:val="22"/>
                <w:lang w:eastAsia="ru-RU"/>
              </w:rPr>
              <w:t>2019</w:t>
            </w:r>
          </w:p>
        </w:tc>
      </w:tr>
      <w:tr w:rsidR="00BF50BA" w:rsidRPr="00BF50BA" w14:paraId="59743857" w14:textId="77777777" w:rsidTr="00917FD0">
        <w:trPr>
          <w:trHeight w:val="211"/>
        </w:trPr>
        <w:tc>
          <w:tcPr>
            <w:tcW w:w="899" w:type="dxa"/>
          </w:tcPr>
          <w:p w14:paraId="2C617E1C" w14:textId="77777777" w:rsidR="00BF50BA" w:rsidRPr="00BF50BA" w:rsidRDefault="00BF50BA" w:rsidP="00BF50BA">
            <w:pPr>
              <w:suppressAutoHyphens w:val="0"/>
              <w:jc w:val="center"/>
              <w:rPr>
                <w:sz w:val="24"/>
                <w:szCs w:val="24"/>
                <w:lang w:eastAsia="ru-RU"/>
              </w:rPr>
            </w:pPr>
            <w:r w:rsidRPr="00BF50BA">
              <w:rPr>
                <w:sz w:val="24"/>
                <w:szCs w:val="24"/>
                <w:lang w:eastAsia="ru-RU"/>
              </w:rPr>
              <w:t>308,6</w:t>
            </w:r>
          </w:p>
        </w:tc>
        <w:tc>
          <w:tcPr>
            <w:tcW w:w="1369" w:type="dxa"/>
          </w:tcPr>
          <w:p w14:paraId="332FC892" w14:textId="77777777" w:rsidR="00BF50BA" w:rsidRPr="00BF50BA" w:rsidRDefault="00BF50BA" w:rsidP="00BF50BA">
            <w:pPr>
              <w:suppressAutoHyphens w:val="0"/>
              <w:jc w:val="center"/>
              <w:rPr>
                <w:sz w:val="24"/>
                <w:szCs w:val="24"/>
                <w:lang w:eastAsia="ru-RU"/>
              </w:rPr>
            </w:pPr>
            <w:r w:rsidRPr="00BF50BA">
              <w:rPr>
                <w:sz w:val="24"/>
                <w:szCs w:val="24"/>
                <w:lang w:eastAsia="ru-RU"/>
              </w:rPr>
              <w:t>261,2</w:t>
            </w:r>
          </w:p>
        </w:tc>
        <w:tc>
          <w:tcPr>
            <w:tcW w:w="1134" w:type="dxa"/>
          </w:tcPr>
          <w:p w14:paraId="4B2E5F0E" w14:textId="77777777" w:rsidR="00BF50BA" w:rsidRPr="00BF50BA" w:rsidRDefault="00BF50BA" w:rsidP="00BF50BA">
            <w:pPr>
              <w:suppressAutoHyphens w:val="0"/>
              <w:jc w:val="center"/>
              <w:rPr>
                <w:sz w:val="24"/>
                <w:szCs w:val="24"/>
                <w:lang w:eastAsia="ru-RU"/>
              </w:rPr>
            </w:pPr>
            <w:r w:rsidRPr="00BF50BA">
              <w:rPr>
                <w:sz w:val="24"/>
                <w:szCs w:val="24"/>
                <w:lang w:eastAsia="ru-RU"/>
              </w:rPr>
              <w:t>10,7</w:t>
            </w:r>
          </w:p>
        </w:tc>
        <w:tc>
          <w:tcPr>
            <w:tcW w:w="1134" w:type="dxa"/>
          </w:tcPr>
          <w:p w14:paraId="4D018A01" w14:textId="77777777" w:rsidR="00BF50BA" w:rsidRPr="00BF50BA" w:rsidRDefault="00BF50BA" w:rsidP="00BF50BA">
            <w:pPr>
              <w:suppressAutoHyphens w:val="0"/>
              <w:jc w:val="center"/>
              <w:rPr>
                <w:sz w:val="24"/>
                <w:szCs w:val="24"/>
                <w:lang w:eastAsia="ru-RU"/>
              </w:rPr>
            </w:pPr>
            <w:r w:rsidRPr="00BF50BA">
              <w:rPr>
                <w:sz w:val="24"/>
                <w:szCs w:val="24"/>
                <w:lang w:eastAsia="ru-RU"/>
              </w:rPr>
              <w:t>10,4</w:t>
            </w:r>
          </w:p>
        </w:tc>
        <w:tc>
          <w:tcPr>
            <w:tcW w:w="1134" w:type="dxa"/>
          </w:tcPr>
          <w:p w14:paraId="4F18341C" w14:textId="77777777" w:rsidR="00BF50BA" w:rsidRPr="00BF50BA" w:rsidRDefault="00BF50BA" w:rsidP="00BF50BA">
            <w:pPr>
              <w:suppressAutoHyphens w:val="0"/>
              <w:jc w:val="center"/>
              <w:rPr>
                <w:sz w:val="24"/>
                <w:szCs w:val="24"/>
                <w:lang w:eastAsia="ru-RU"/>
              </w:rPr>
            </w:pPr>
            <w:r w:rsidRPr="00BF50BA">
              <w:rPr>
                <w:sz w:val="24"/>
                <w:szCs w:val="24"/>
                <w:lang w:eastAsia="ru-RU"/>
              </w:rPr>
              <w:t>168,3</w:t>
            </w:r>
          </w:p>
        </w:tc>
        <w:tc>
          <w:tcPr>
            <w:tcW w:w="1276" w:type="dxa"/>
          </w:tcPr>
          <w:p w14:paraId="6E93F7A7" w14:textId="77777777" w:rsidR="00BF50BA" w:rsidRPr="00BF50BA" w:rsidRDefault="00BF50BA" w:rsidP="00BF50BA">
            <w:pPr>
              <w:suppressAutoHyphens w:val="0"/>
              <w:jc w:val="center"/>
              <w:rPr>
                <w:sz w:val="24"/>
                <w:szCs w:val="24"/>
                <w:lang w:eastAsia="ru-RU"/>
              </w:rPr>
            </w:pPr>
            <w:r w:rsidRPr="00BF50BA">
              <w:rPr>
                <w:sz w:val="24"/>
                <w:szCs w:val="24"/>
                <w:lang w:eastAsia="ru-RU"/>
              </w:rPr>
              <w:t>173,1</w:t>
            </w:r>
          </w:p>
        </w:tc>
        <w:tc>
          <w:tcPr>
            <w:tcW w:w="1276" w:type="dxa"/>
          </w:tcPr>
          <w:p w14:paraId="3D90A792" w14:textId="77777777" w:rsidR="00BF50BA" w:rsidRPr="00BF50BA" w:rsidRDefault="00BF50BA" w:rsidP="00BF50BA">
            <w:pPr>
              <w:suppressAutoHyphens w:val="0"/>
              <w:jc w:val="center"/>
              <w:rPr>
                <w:sz w:val="24"/>
                <w:szCs w:val="24"/>
                <w:lang w:eastAsia="ru-RU"/>
              </w:rPr>
            </w:pPr>
            <w:r w:rsidRPr="00BF50BA">
              <w:rPr>
                <w:sz w:val="24"/>
                <w:szCs w:val="24"/>
                <w:lang w:eastAsia="ru-RU"/>
              </w:rPr>
              <w:t>5,7</w:t>
            </w:r>
          </w:p>
        </w:tc>
        <w:tc>
          <w:tcPr>
            <w:tcW w:w="1315" w:type="dxa"/>
          </w:tcPr>
          <w:p w14:paraId="71796713" w14:textId="77777777" w:rsidR="00BF50BA" w:rsidRPr="00BF50BA" w:rsidRDefault="00BF50BA" w:rsidP="00BF50BA">
            <w:pPr>
              <w:suppressAutoHyphens w:val="0"/>
              <w:jc w:val="center"/>
              <w:rPr>
                <w:sz w:val="24"/>
                <w:szCs w:val="24"/>
                <w:lang w:eastAsia="ru-RU"/>
              </w:rPr>
            </w:pPr>
            <w:r w:rsidRPr="00BF50BA">
              <w:rPr>
                <w:sz w:val="24"/>
                <w:szCs w:val="24"/>
                <w:lang w:eastAsia="ru-RU"/>
              </w:rPr>
              <w:t>5,6</w:t>
            </w:r>
          </w:p>
        </w:tc>
      </w:tr>
    </w:tbl>
    <w:p w14:paraId="5AA245EF" w14:textId="77777777" w:rsidR="00BF50BA" w:rsidRPr="00BF50BA" w:rsidRDefault="00BF50BA" w:rsidP="00BF50BA">
      <w:pPr>
        <w:suppressAutoHyphens w:val="0"/>
        <w:rPr>
          <w:b/>
          <w:sz w:val="28"/>
          <w:szCs w:val="28"/>
          <w:lang w:eastAsia="ru-RU"/>
        </w:rPr>
      </w:pPr>
    </w:p>
    <w:p w14:paraId="7832015B" w14:textId="78F3BF1E" w:rsidR="008D660E" w:rsidRDefault="00BF50BA" w:rsidP="00BF50BA">
      <w:pPr>
        <w:rPr>
          <w:b/>
          <w:sz w:val="28"/>
          <w:szCs w:val="28"/>
        </w:rPr>
      </w:pPr>
      <w:r w:rsidRPr="00BF50BA">
        <w:rPr>
          <w:b/>
          <w:noProof/>
          <w:sz w:val="28"/>
          <w:szCs w:val="28"/>
          <w:lang w:eastAsia="uk-UA"/>
        </w:rPr>
        <w:drawing>
          <wp:inline distT="0" distB="0" distL="0" distR="0" wp14:anchorId="39F7E0E7" wp14:editId="04F43372">
            <wp:extent cx="6120130" cy="4079875"/>
            <wp:effectExtent l="0" t="0" r="0" b="0"/>
            <wp:docPr id="8" name="Диаграмма 8">
              <a:extLst xmlns:a="http://schemas.openxmlformats.org/drawingml/2006/main">
                <a:ext uri="{FF2B5EF4-FFF2-40B4-BE49-F238E27FC236}">
                  <a16:creationId xmlns:a16="http://schemas.microsoft.com/office/drawing/2014/main" id="{7BC7AB3C-F90C-488B-A876-7303DC6256F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7E0F3F41" w14:textId="60AEDEDA" w:rsidR="008D660E" w:rsidRDefault="00DA552E" w:rsidP="00BF50BA">
      <w:pPr>
        <w:jc w:val="center"/>
        <w:rPr>
          <w:b/>
          <w:sz w:val="28"/>
          <w:szCs w:val="28"/>
        </w:rPr>
      </w:pPr>
      <w:r w:rsidRPr="00DA552E">
        <w:rPr>
          <w:rFonts w:ascii="Cambria" w:hAnsi="Cambria" w:cs="Cambria"/>
          <w:b/>
          <w:bCs/>
          <w:i/>
          <w:iCs/>
          <w:noProof/>
          <w:sz w:val="28"/>
          <w:szCs w:val="28"/>
          <w:lang w:eastAsia="uk-UA"/>
        </w:rPr>
        <w:lastRenderedPageBreak/>
        <w:drawing>
          <wp:inline distT="0" distB="0" distL="0" distR="0" wp14:anchorId="2FA82BA3" wp14:editId="1828EE55">
            <wp:extent cx="6120130" cy="4808220"/>
            <wp:effectExtent l="0" t="0" r="0" b="0"/>
            <wp:docPr id="9" name="Диаграмма 9">
              <a:extLst xmlns:a="http://schemas.openxmlformats.org/drawingml/2006/main">
                <a:ext uri="{FF2B5EF4-FFF2-40B4-BE49-F238E27FC236}">
                  <a16:creationId xmlns:a16="http://schemas.microsoft.com/office/drawing/2014/main" id="{7BC7AB3C-F90C-488B-A876-7303DC6256F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29FAAA68" w14:textId="77777777" w:rsidR="008D660E" w:rsidRDefault="008D660E">
      <w:pPr>
        <w:jc w:val="center"/>
        <w:rPr>
          <w:b/>
          <w:sz w:val="28"/>
          <w:szCs w:val="28"/>
        </w:rPr>
      </w:pPr>
    </w:p>
    <w:p w14:paraId="0934BD06" w14:textId="77777777" w:rsidR="00DA552E" w:rsidRPr="00BA7875" w:rsidRDefault="00DA552E" w:rsidP="00DA552E">
      <w:pPr>
        <w:suppressAutoHyphens w:val="0"/>
        <w:jc w:val="center"/>
        <w:rPr>
          <w:b/>
          <w:sz w:val="28"/>
          <w:szCs w:val="28"/>
          <w:lang w:eastAsia="ru-RU"/>
        </w:rPr>
      </w:pPr>
      <w:r w:rsidRPr="00BA7875">
        <w:rPr>
          <w:b/>
          <w:sz w:val="28"/>
          <w:szCs w:val="28"/>
          <w:lang w:eastAsia="ru-RU"/>
        </w:rPr>
        <w:t>Хірургічна діяльність стаціонару</w:t>
      </w:r>
    </w:p>
    <w:tbl>
      <w:tblPr>
        <w:tblW w:w="961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977"/>
        <w:gridCol w:w="954"/>
        <w:gridCol w:w="912"/>
        <w:gridCol w:w="1117"/>
        <w:gridCol w:w="1266"/>
        <w:gridCol w:w="989"/>
        <w:gridCol w:w="1117"/>
        <w:gridCol w:w="1375"/>
      </w:tblGrid>
      <w:tr w:rsidR="00D5431B" w:rsidRPr="00DA552E" w14:paraId="77DB420B" w14:textId="1901A354" w:rsidTr="00D5431B">
        <w:trPr>
          <w:trHeight w:val="376"/>
        </w:trPr>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47444487" w14:textId="77777777" w:rsidR="00D5431B" w:rsidRPr="00DA552E" w:rsidRDefault="00D5431B" w:rsidP="00DA552E">
            <w:pPr>
              <w:tabs>
                <w:tab w:val="left" w:pos="3600"/>
              </w:tabs>
              <w:suppressAutoHyphens w:val="0"/>
              <w:spacing w:line="260" w:lineRule="exact"/>
              <w:ind w:left="-57" w:right="-57"/>
              <w:jc w:val="center"/>
              <w:rPr>
                <w:b/>
                <w:lang w:eastAsia="ru-RU"/>
              </w:rPr>
            </w:pPr>
            <w:r w:rsidRPr="00DA552E">
              <w:rPr>
                <w:b/>
                <w:lang w:eastAsia="ru-RU"/>
              </w:rPr>
              <w:t>2018</w:t>
            </w:r>
          </w:p>
        </w:tc>
        <w:tc>
          <w:tcPr>
            <w:tcW w:w="3295" w:type="dxa"/>
            <w:gridSpan w:val="3"/>
            <w:tcBorders>
              <w:top w:val="single" w:sz="4" w:space="0" w:color="auto"/>
              <w:left w:val="single" w:sz="4" w:space="0" w:color="auto"/>
              <w:bottom w:val="single" w:sz="4" w:space="0" w:color="auto"/>
              <w:right w:val="single" w:sz="4" w:space="0" w:color="auto"/>
            </w:tcBorders>
            <w:vAlign w:val="center"/>
            <w:hideMark/>
          </w:tcPr>
          <w:p w14:paraId="3C7BF0C6" w14:textId="042AFA76" w:rsidR="00D5431B" w:rsidRPr="00DA552E" w:rsidRDefault="00D5431B" w:rsidP="00DA552E">
            <w:pPr>
              <w:tabs>
                <w:tab w:val="left" w:pos="3600"/>
              </w:tabs>
              <w:suppressAutoHyphens w:val="0"/>
              <w:spacing w:line="260" w:lineRule="exact"/>
              <w:ind w:right="-57"/>
              <w:jc w:val="center"/>
              <w:rPr>
                <w:b/>
                <w:lang w:eastAsia="ru-RU"/>
              </w:rPr>
            </w:pPr>
            <w:r w:rsidRPr="00DA552E">
              <w:rPr>
                <w:b/>
                <w:lang w:eastAsia="ru-RU"/>
              </w:rPr>
              <w:t>2019</w:t>
            </w:r>
          </w:p>
        </w:tc>
        <w:tc>
          <w:tcPr>
            <w:tcW w:w="3481" w:type="dxa"/>
            <w:gridSpan w:val="3"/>
            <w:tcBorders>
              <w:top w:val="single" w:sz="4" w:space="0" w:color="auto"/>
              <w:left w:val="single" w:sz="4" w:space="0" w:color="auto"/>
              <w:bottom w:val="single" w:sz="4" w:space="0" w:color="auto"/>
              <w:right w:val="single" w:sz="4" w:space="0" w:color="auto"/>
            </w:tcBorders>
            <w:vAlign w:val="center"/>
          </w:tcPr>
          <w:p w14:paraId="6EE39AFD" w14:textId="06DDAE52" w:rsidR="00D5431B" w:rsidRPr="00DA552E" w:rsidRDefault="00D5431B" w:rsidP="00D5431B">
            <w:pPr>
              <w:tabs>
                <w:tab w:val="left" w:pos="3600"/>
              </w:tabs>
              <w:suppressAutoHyphens w:val="0"/>
              <w:spacing w:line="260" w:lineRule="exact"/>
              <w:ind w:right="-57"/>
              <w:jc w:val="center"/>
              <w:rPr>
                <w:b/>
                <w:lang w:eastAsia="ru-RU"/>
              </w:rPr>
            </w:pPr>
            <w:r>
              <w:rPr>
                <w:b/>
                <w:lang w:eastAsia="ru-RU"/>
              </w:rPr>
              <w:t>1 півр. 2020</w:t>
            </w:r>
          </w:p>
        </w:tc>
      </w:tr>
      <w:tr w:rsidR="00D5431B" w:rsidRPr="00DA552E" w14:paraId="0B9DFDB8" w14:textId="6BB88F3C" w:rsidTr="00D5431B">
        <w:trPr>
          <w:trHeight w:val="1202"/>
        </w:trPr>
        <w:tc>
          <w:tcPr>
            <w:tcW w:w="904" w:type="dxa"/>
            <w:tcBorders>
              <w:top w:val="single" w:sz="4" w:space="0" w:color="auto"/>
              <w:left w:val="single" w:sz="4" w:space="0" w:color="auto"/>
              <w:bottom w:val="single" w:sz="4" w:space="0" w:color="auto"/>
              <w:right w:val="single" w:sz="4" w:space="0" w:color="auto"/>
            </w:tcBorders>
            <w:vAlign w:val="center"/>
            <w:hideMark/>
          </w:tcPr>
          <w:p w14:paraId="31819DF4" w14:textId="77777777" w:rsidR="00D5431B" w:rsidRPr="00DA552E" w:rsidRDefault="00D5431B" w:rsidP="00D5431B">
            <w:pPr>
              <w:tabs>
                <w:tab w:val="left" w:pos="3600"/>
              </w:tabs>
              <w:suppressAutoHyphens w:val="0"/>
              <w:spacing w:line="260" w:lineRule="exact"/>
              <w:ind w:left="-57" w:right="-57"/>
              <w:jc w:val="center"/>
              <w:rPr>
                <w:b/>
                <w:lang w:eastAsia="ru-RU"/>
              </w:rPr>
            </w:pPr>
            <w:r w:rsidRPr="00DA552E">
              <w:rPr>
                <w:b/>
                <w:lang w:eastAsia="ru-RU"/>
              </w:rPr>
              <w:t>Всього</w:t>
            </w:r>
          </w:p>
          <w:p w14:paraId="54955A27" w14:textId="77777777" w:rsidR="00D5431B" w:rsidRPr="00DA552E" w:rsidRDefault="00D5431B" w:rsidP="00D5431B">
            <w:pPr>
              <w:tabs>
                <w:tab w:val="left" w:pos="3600"/>
              </w:tabs>
              <w:suppressAutoHyphens w:val="0"/>
              <w:spacing w:line="260" w:lineRule="exact"/>
              <w:ind w:left="-57" w:right="-57"/>
              <w:jc w:val="center"/>
              <w:rPr>
                <w:b/>
                <w:lang w:eastAsia="ru-RU"/>
              </w:rPr>
            </w:pPr>
            <w:r w:rsidRPr="00DA552E">
              <w:rPr>
                <w:b/>
                <w:lang w:eastAsia="ru-RU"/>
              </w:rPr>
              <w:t>операцій</w:t>
            </w:r>
          </w:p>
        </w:tc>
        <w:tc>
          <w:tcPr>
            <w:tcW w:w="977" w:type="dxa"/>
            <w:tcBorders>
              <w:top w:val="single" w:sz="4" w:space="0" w:color="auto"/>
              <w:left w:val="single" w:sz="4" w:space="0" w:color="auto"/>
              <w:bottom w:val="single" w:sz="4" w:space="0" w:color="auto"/>
              <w:right w:val="single" w:sz="4" w:space="0" w:color="auto"/>
            </w:tcBorders>
            <w:vAlign w:val="center"/>
            <w:hideMark/>
          </w:tcPr>
          <w:p w14:paraId="00B07312" w14:textId="25BC23F5" w:rsidR="00D5431B" w:rsidRPr="00DA552E" w:rsidRDefault="00D5431B" w:rsidP="00D5431B">
            <w:pPr>
              <w:tabs>
                <w:tab w:val="left" w:pos="3600"/>
              </w:tabs>
              <w:suppressAutoHyphens w:val="0"/>
              <w:spacing w:line="240" w:lineRule="exact"/>
              <w:ind w:left="-57" w:right="-57"/>
              <w:jc w:val="center"/>
              <w:rPr>
                <w:b/>
                <w:lang w:eastAsia="ru-RU"/>
              </w:rPr>
            </w:pPr>
            <w:r w:rsidRPr="00DA552E">
              <w:rPr>
                <w:b/>
                <w:lang w:eastAsia="ru-RU"/>
              </w:rPr>
              <w:t>у т.ч. з вик</w:t>
            </w:r>
            <w:r>
              <w:rPr>
                <w:b/>
                <w:lang w:eastAsia="ru-RU"/>
              </w:rPr>
              <w:t>.</w:t>
            </w:r>
          </w:p>
          <w:p w14:paraId="0C3B3868" w14:textId="79D42B47" w:rsidR="00D5431B" w:rsidRPr="00DA552E" w:rsidRDefault="00D5431B" w:rsidP="00D5431B">
            <w:pPr>
              <w:tabs>
                <w:tab w:val="left" w:pos="3600"/>
              </w:tabs>
              <w:suppressAutoHyphens w:val="0"/>
              <w:spacing w:line="240" w:lineRule="exact"/>
              <w:ind w:left="-57" w:right="-57"/>
              <w:jc w:val="center"/>
              <w:rPr>
                <w:b/>
                <w:lang w:eastAsia="ru-RU"/>
              </w:rPr>
            </w:pPr>
            <w:r>
              <w:rPr>
                <w:b/>
                <w:lang w:eastAsia="ru-RU"/>
              </w:rPr>
              <w:t>е</w:t>
            </w:r>
            <w:r w:rsidRPr="00DA552E">
              <w:rPr>
                <w:b/>
                <w:lang w:eastAsia="ru-RU"/>
              </w:rPr>
              <w:t>нд</w:t>
            </w:r>
            <w:r>
              <w:rPr>
                <w:b/>
                <w:lang w:eastAsia="ru-RU"/>
              </w:rPr>
              <w:t>.</w:t>
            </w:r>
          </w:p>
          <w:p w14:paraId="56EFB078" w14:textId="2590F18C" w:rsidR="00D5431B" w:rsidRPr="00DA552E" w:rsidRDefault="00D5431B" w:rsidP="00D5431B">
            <w:pPr>
              <w:tabs>
                <w:tab w:val="left" w:pos="3600"/>
              </w:tabs>
              <w:suppressAutoHyphens w:val="0"/>
              <w:spacing w:line="240" w:lineRule="exact"/>
              <w:ind w:left="-57" w:right="-57"/>
              <w:jc w:val="center"/>
              <w:rPr>
                <w:b/>
                <w:lang w:eastAsia="ru-RU"/>
              </w:rPr>
            </w:pPr>
            <w:r>
              <w:rPr>
                <w:b/>
                <w:lang w:eastAsia="ru-RU"/>
              </w:rPr>
              <w:t>а</w:t>
            </w:r>
            <w:r w:rsidRPr="00DA552E">
              <w:rPr>
                <w:b/>
                <w:lang w:eastAsia="ru-RU"/>
              </w:rPr>
              <w:t>пар</w:t>
            </w:r>
            <w:r>
              <w:rPr>
                <w:b/>
                <w:lang w:eastAsia="ru-RU"/>
              </w:rPr>
              <w:t>.</w:t>
            </w:r>
          </w:p>
        </w:tc>
        <w:tc>
          <w:tcPr>
            <w:tcW w:w="954" w:type="dxa"/>
            <w:tcBorders>
              <w:top w:val="single" w:sz="4" w:space="0" w:color="auto"/>
              <w:left w:val="single" w:sz="4" w:space="0" w:color="auto"/>
              <w:bottom w:val="single" w:sz="4" w:space="0" w:color="auto"/>
              <w:right w:val="single" w:sz="4" w:space="0" w:color="auto"/>
            </w:tcBorders>
            <w:vAlign w:val="center"/>
            <w:hideMark/>
          </w:tcPr>
          <w:p w14:paraId="7CFA7933" w14:textId="35532957" w:rsidR="00D5431B" w:rsidRPr="00DA552E" w:rsidRDefault="00D5431B" w:rsidP="00D5431B">
            <w:pPr>
              <w:tabs>
                <w:tab w:val="left" w:pos="3600"/>
              </w:tabs>
              <w:suppressAutoHyphens w:val="0"/>
              <w:spacing w:line="240" w:lineRule="exact"/>
              <w:ind w:left="-57" w:right="-57"/>
              <w:rPr>
                <w:b/>
                <w:lang w:eastAsia="ru-RU"/>
              </w:rPr>
            </w:pPr>
            <w:r w:rsidRPr="00DA552E">
              <w:rPr>
                <w:b/>
                <w:lang w:eastAsia="ru-RU"/>
              </w:rPr>
              <w:t>Пит</w:t>
            </w:r>
            <w:r>
              <w:rPr>
                <w:b/>
                <w:lang w:eastAsia="ru-RU"/>
              </w:rPr>
              <w:t>.</w:t>
            </w:r>
            <w:r w:rsidRPr="00DA552E">
              <w:rPr>
                <w:b/>
                <w:lang w:eastAsia="ru-RU"/>
              </w:rPr>
              <w:t xml:space="preserve"> </w:t>
            </w:r>
            <w:r>
              <w:rPr>
                <w:b/>
                <w:lang w:eastAsia="ru-RU"/>
              </w:rPr>
              <w:t>в</w:t>
            </w:r>
            <w:r w:rsidRPr="00DA552E">
              <w:rPr>
                <w:b/>
                <w:lang w:eastAsia="ru-RU"/>
              </w:rPr>
              <w:t>ага</w:t>
            </w:r>
            <w:r>
              <w:rPr>
                <w:b/>
                <w:lang w:eastAsia="ru-RU"/>
              </w:rPr>
              <w:t xml:space="preserve"> м</w:t>
            </w:r>
            <w:r w:rsidRPr="00DA552E">
              <w:rPr>
                <w:b/>
                <w:lang w:eastAsia="ru-RU"/>
              </w:rPr>
              <w:t>алоінв</w:t>
            </w:r>
            <w:r>
              <w:rPr>
                <w:b/>
                <w:lang w:eastAsia="ru-RU"/>
              </w:rPr>
              <w:t>. о</w:t>
            </w:r>
            <w:r w:rsidRPr="00DA552E">
              <w:rPr>
                <w:b/>
                <w:lang w:eastAsia="ru-RU"/>
              </w:rPr>
              <w:t>пер</w:t>
            </w:r>
            <w:r>
              <w:rPr>
                <w:b/>
                <w:lang w:eastAsia="ru-RU"/>
              </w:rPr>
              <w:t>.</w:t>
            </w:r>
          </w:p>
          <w:p w14:paraId="3008978F" w14:textId="77777777" w:rsidR="00D5431B" w:rsidRPr="00DA552E" w:rsidRDefault="00D5431B" w:rsidP="00D5431B">
            <w:pPr>
              <w:tabs>
                <w:tab w:val="left" w:pos="3600"/>
              </w:tabs>
              <w:suppressAutoHyphens w:val="0"/>
              <w:spacing w:line="240" w:lineRule="exact"/>
              <w:ind w:left="-57" w:right="-57"/>
              <w:rPr>
                <w:b/>
                <w:lang w:eastAsia="ru-RU"/>
              </w:rPr>
            </w:pPr>
            <w:r w:rsidRPr="00DA552E">
              <w:rPr>
                <w:b/>
                <w:lang w:eastAsia="ru-RU"/>
              </w:rPr>
              <w:t>втручань</w:t>
            </w:r>
          </w:p>
        </w:tc>
        <w:tc>
          <w:tcPr>
            <w:tcW w:w="912" w:type="dxa"/>
            <w:tcBorders>
              <w:top w:val="single" w:sz="4" w:space="0" w:color="auto"/>
              <w:left w:val="single" w:sz="4" w:space="0" w:color="auto"/>
              <w:bottom w:val="single" w:sz="4" w:space="0" w:color="auto"/>
              <w:right w:val="single" w:sz="4" w:space="0" w:color="auto"/>
            </w:tcBorders>
            <w:vAlign w:val="center"/>
            <w:hideMark/>
          </w:tcPr>
          <w:p w14:paraId="54AB1081" w14:textId="77777777" w:rsidR="00D5431B" w:rsidRPr="00DA552E" w:rsidRDefault="00D5431B" w:rsidP="00D5431B">
            <w:pPr>
              <w:tabs>
                <w:tab w:val="left" w:pos="3600"/>
              </w:tabs>
              <w:suppressAutoHyphens w:val="0"/>
              <w:spacing w:line="240" w:lineRule="exact"/>
              <w:ind w:left="-57" w:right="-57"/>
              <w:jc w:val="center"/>
              <w:rPr>
                <w:b/>
                <w:lang w:eastAsia="ru-RU"/>
              </w:rPr>
            </w:pPr>
            <w:r w:rsidRPr="00DA552E">
              <w:rPr>
                <w:b/>
                <w:lang w:eastAsia="ru-RU"/>
              </w:rPr>
              <w:t>Всього</w:t>
            </w:r>
          </w:p>
          <w:p w14:paraId="41A5109C" w14:textId="77777777" w:rsidR="00D5431B" w:rsidRPr="00DA552E" w:rsidRDefault="00D5431B" w:rsidP="00D5431B">
            <w:pPr>
              <w:tabs>
                <w:tab w:val="left" w:pos="3600"/>
              </w:tabs>
              <w:suppressAutoHyphens w:val="0"/>
              <w:spacing w:line="240" w:lineRule="exact"/>
              <w:ind w:left="-57" w:right="-57"/>
              <w:jc w:val="center"/>
              <w:rPr>
                <w:b/>
                <w:lang w:eastAsia="ru-RU"/>
              </w:rPr>
            </w:pPr>
            <w:r w:rsidRPr="00DA552E">
              <w:rPr>
                <w:b/>
                <w:lang w:eastAsia="ru-RU"/>
              </w:rPr>
              <w:t>операцій</w:t>
            </w:r>
          </w:p>
        </w:tc>
        <w:tc>
          <w:tcPr>
            <w:tcW w:w="1117" w:type="dxa"/>
            <w:tcBorders>
              <w:top w:val="single" w:sz="4" w:space="0" w:color="auto"/>
              <w:left w:val="single" w:sz="4" w:space="0" w:color="auto"/>
              <w:bottom w:val="single" w:sz="4" w:space="0" w:color="auto"/>
              <w:right w:val="single" w:sz="4" w:space="0" w:color="auto"/>
            </w:tcBorders>
            <w:vAlign w:val="center"/>
            <w:hideMark/>
          </w:tcPr>
          <w:p w14:paraId="71C77A33" w14:textId="77777777" w:rsidR="00D5431B" w:rsidRPr="00DA552E" w:rsidRDefault="00D5431B" w:rsidP="00D5431B">
            <w:pPr>
              <w:tabs>
                <w:tab w:val="left" w:pos="3600"/>
              </w:tabs>
              <w:suppressAutoHyphens w:val="0"/>
              <w:spacing w:line="240" w:lineRule="exact"/>
              <w:ind w:left="-57" w:right="-57"/>
              <w:jc w:val="center"/>
              <w:rPr>
                <w:b/>
                <w:lang w:eastAsia="ru-RU"/>
              </w:rPr>
            </w:pPr>
            <w:r w:rsidRPr="00DA552E">
              <w:rPr>
                <w:b/>
                <w:lang w:eastAsia="ru-RU"/>
              </w:rPr>
              <w:t>у т.ч. з вик</w:t>
            </w:r>
            <w:r>
              <w:rPr>
                <w:b/>
                <w:lang w:eastAsia="ru-RU"/>
              </w:rPr>
              <w:t>.</w:t>
            </w:r>
          </w:p>
          <w:p w14:paraId="0CA7EC8B" w14:textId="77777777" w:rsidR="00D5431B" w:rsidRPr="00DA552E" w:rsidRDefault="00D5431B" w:rsidP="00D5431B">
            <w:pPr>
              <w:tabs>
                <w:tab w:val="left" w:pos="3600"/>
              </w:tabs>
              <w:suppressAutoHyphens w:val="0"/>
              <w:spacing w:line="240" w:lineRule="exact"/>
              <w:ind w:left="-57" w:right="-57"/>
              <w:jc w:val="center"/>
              <w:rPr>
                <w:b/>
                <w:lang w:eastAsia="ru-RU"/>
              </w:rPr>
            </w:pPr>
            <w:r>
              <w:rPr>
                <w:b/>
                <w:lang w:eastAsia="ru-RU"/>
              </w:rPr>
              <w:t>е</w:t>
            </w:r>
            <w:r w:rsidRPr="00DA552E">
              <w:rPr>
                <w:b/>
                <w:lang w:eastAsia="ru-RU"/>
              </w:rPr>
              <w:t>нд</w:t>
            </w:r>
            <w:r>
              <w:rPr>
                <w:b/>
                <w:lang w:eastAsia="ru-RU"/>
              </w:rPr>
              <w:t>.</w:t>
            </w:r>
          </w:p>
          <w:p w14:paraId="77FDB593" w14:textId="212A55A8" w:rsidR="00D5431B" w:rsidRPr="00DA552E" w:rsidRDefault="00D5431B" w:rsidP="00D5431B">
            <w:pPr>
              <w:tabs>
                <w:tab w:val="left" w:pos="3600"/>
              </w:tabs>
              <w:suppressAutoHyphens w:val="0"/>
              <w:spacing w:line="240" w:lineRule="exact"/>
              <w:ind w:left="-57" w:right="-57"/>
              <w:jc w:val="center"/>
              <w:rPr>
                <w:b/>
                <w:lang w:eastAsia="ru-RU"/>
              </w:rPr>
            </w:pPr>
            <w:r>
              <w:rPr>
                <w:b/>
                <w:lang w:eastAsia="ru-RU"/>
              </w:rPr>
              <w:t>а</w:t>
            </w:r>
            <w:r w:rsidRPr="00DA552E">
              <w:rPr>
                <w:b/>
                <w:lang w:eastAsia="ru-RU"/>
              </w:rPr>
              <w:t>пар</w:t>
            </w:r>
            <w:r>
              <w:rPr>
                <w:b/>
                <w:lang w:eastAsia="ru-RU"/>
              </w:rPr>
              <w:t>.</w:t>
            </w:r>
          </w:p>
        </w:tc>
        <w:tc>
          <w:tcPr>
            <w:tcW w:w="1266" w:type="dxa"/>
            <w:tcBorders>
              <w:top w:val="single" w:sz="4" w:space="0" w:color="auto"/>
              <w:left w:val="single" w:sz="4" w:space="0" w:color="auto"/>
              <w:bottom w:val="single" w:sz="4" w:space="0" w:color="auto"/>
              <w:right w:val="single" w:sz="4" w:space="0" w:color="auto"/>
            </w:tcBorders>
            <w:vAlign w:val="center"/>
            <w:hideMark/>
          </w:tcPr>
          <w:p w14:paraId="236143CA" w14:textId="3335C79A" w:rsidR="00D5431B" w:rsidRDefault="00D5431B" w:rsidP="00D5431B">
            <w:pPr>
              <w:tabs>
                <w:tab w:val="left" w:pos="3600"/>
              </w:tabs>
              <w:suppressAutoHyphens w:val="0"/>
              <w:spacing w:line="240" w:lineRule="exact"/>
              <w:ind w:left="-57" w:right="-57"/>
              <w:rPr>
                <w:b/>
                <w:lang w:eastAsia="ru-RU"/>
              </w:rPr>
            </w:pPr>
            <w:r w:rsidRPr="00DA552E">
              <w:rPr>
                <w:b/>
                <w:lang w:eastAsia="ru-RU"/>
              </w:rPr>
              <w:t>Пит</w:t>
            </w:r>
            <w:r>
              <w:rPr>
                <w:b/>
                <w:lang w:eastAsia="ru-RU"/>
              </w:rPr>
              <w:t>.</w:t>
            </w:r>
            <w:r w:rsidRPr="00DA552E">
              <w:rPr>
                <w:b/>
                <w:lang w:eastAsia="ru-RU"/>
              </w:rPr>
              <w:t xml:space="preserve"> </w:t>
            </w:r>
            <w:r>
              <w:rPr>
                <w:b/>
                <w:lang w:eastAsia="ru-RU"/>
              </w:rPr>
              <w:t>в</w:t>
            </w:r>
            <w:r w:rsidRPr="00DA552E">
              <w:rPr>
                <w:b/>
                <w:lang w:eastAsia="ru-RU"/>
              </w:rPr>
              <w:t>ага</w:t>
            </w:r>
            <w:r>
              <w:rPr>
                <w:b/>
                <w:lang w:eastAsia="ru-RU"/>
              </w:rPr>
              <w:t xml:space="preserve"> м</w:t>
            </w:r>
            <w:r w:rsidRPr="00DA552E">
              <w:rPr>
                <w:b/>
                <w:lang w:eastAsia="ru-RU"/>
              </w:rPr>
              <w:t>алоінв</w:t>
            </w:r>
            <w:r>
              <w:rPr>
                <w:b/>
                <w:lang w:eastAsia="ru-RU"/>
              </w:rPr>
              <w:t>. о</w:t>
            </w:r>
            <w:r w:rsidRPr="00DA552E">
              <w:rPr>
                <w:b/>
                <w:lang w:eastAsia="ru-RU"/>
              </w:rPr>
              <w:t>пер</w:t>
            </w:r>
            <w:r>
              <w:rPr>
                <w:b/>
                <w:lang w:eastAsia="ru-RU"/>
              </w:rPr>
              <w:t xml:space="preserve">. </w:t>
            </w:r>
            <w:r w:rsidRPr="00DA552E">
              <w:rPr>
                <w:b/>
                <w:lang w:eastAsia="ru-RU"/>
              </w:rPr>
              <w:t>втручань</w:t>
            </w:r>
          </w:p>
          <w:p w14:paraId="146FE2EC" w14:textId="77777777" w:rsidR="00D5431B" w:rsidRPr="00DA552E" w:rsidRDefault="00D5431B" w:rsidP="00D5431B">
            <w:pPr>
              <w:tabs>
                <w:tab w:val="left" w:pos="3600"/>
              </w:tabs>
              <w:suppressAutoHyphens w:val="0"/>
              <w:spacing w:line="240" w:lineRule="exact"/>
              <w:ind w:left="-57" w:right="-57"/>
              <w:jc w:val="center"/>
              <w:rPr>
                <w:b/>
                <w:lang w:eastAsia="ru-RU"/>
              </w:rPr>
            </w:pPr>
          </w:p>
        </w:tc>
        <w:tc>
          <w:tcPr>
            <w:tcW w:w="989" w:type="dxa"/>
            <w:tcBorders>
              <w:top w:val="single" w:sz="4" w:space="0" w:color="auto"/>
              <w:left w:val="single" w:sz="4" w:space="0" w:color="auto"/>
              <w:bottom w:val="single" w:sz="4" w:space="0" w:color="auto"/>
              <w:right w:val="single" w:sz="4" w:space="0" w:color="auto"/>
            </w:tcBorders>
            <w:vAlign w:val="center"/>
          </w:tcPr>
          <w:p w14:paraId="4954355B" w14:textId="77777777" w:rsidR="00D5431B" w:rsidRDefault="00D5431B" w:rsidP="00D5431B">
            <w:pPr>
              <w:suppressAutoHyphens w:val="0"/>
              <w:rPr>
                <w:b/>
                <w:lang w:eastAsia="ru-RU"/>
              </w:rPr>
            </w:pPr>
          </w:p>
          <w:p w14:paraId="20932DE4" w14:textId="7190D9C0" w:rsidR="00D5431B" w:rsidRPr="00DA552E" w:rsidRDefault="00D5431B" w:rsidP="00D5431B">
            <w:pPr>
              <w:tabs>
                <w:tab w:val="left" w:pos="3600"/>
              </w:tabs>
              <w:suppressAutoHyphens w:val="0"/>
              <w:spacing w:line="240" w:lineRule="exact"/>
              <w:ind w:left="-57" w:right="-57"/>
              <w:jc w:val="center"/>
              <w:rPr>
                <w:b/>
                <w:lang w:eastAsia="ru-RU"/>
              </w:rPr>
            </w:pPr>
            <w:r>
              <w:rPr>
                <w:b/>
                <w:lang w:eastAsia="ru-RU"/>
              </w:rPr>
              <w:t>Всього операцій</w:t>
            </w:r>
          </w:p>
        </w:tc>
        <w:tc>
          <w:tcPr>
            <w:tcW w:w="1117" w:type="dxa"/>
            <w:tcBorders>
              <w:top w:val="single" w:sz="4" w:space="0" w:color="auto"/>
              <w:left w:val="single" w:sz="4" w:space="0" w:color="auto"/>
              <w:bottom w:val="single" w:sz="4" w:space="0" w:color="auto"/>
              <w:right w:val="single" w:sz="4" w:space="0" w:color="auto"/>
            </w:tcBorders>
            <w:vAlign w:val="center"/>
          </w:tcPr>
          <w:p w14:paraId="1C89F30E" w14:textId="77777777" w:rsidR="00D5431B" w:rsidRPr="00DA552E" w:rsidRDefault="00D5431B" w:rsidP="00D5431B">
            <w:pPr>
              <w:tabs>
                <w:tab w:val="left" w:pos="3600"/>
              </w:tabs>
              <w:suppressAutoHyphens w:val="0"/>
              <w:spacing w:line="240" w:lineRule="exact"/>
              <w:ind w:left="-57" w:right="-57"/>
              <w:jc w:val="center"/>
              <w:rPr>
                <w:b/>
                <w:lang w:eastAsia="ru-RU"/>
              </w:rPr>
            </w:pPr>
            <w:r w:rsidRPr="00DA552E">
              <w:rPr>
                <w:b/>
                <w:lang w:eastAsia="ru-RU"/>
              </w:rPr>
              <w:t>у т.ч. з вик</w:t>
            </w:r>
            <w:r>
              <w:rPr>
                <w:b/>
                <w:lang w:eastAsia="ru-RU"/>
              </w:rPr>
              <w:t>.</w:t>
            </w:r>
          </w:p>
          <w:p w14:paraId="733E0EEA" w14:textId="77777777" w:rsidR="00D5431B" w:rsidRPr="00DA552E" w:rsidRDefault="00D5431B" w:rsidP="00D5431B">
            <w:pPr>
              <w:tabs>
                <w:tab w:val="left" w:pos="3600"/>
              </w:tabs>
              <w:suppressAutoHyphens w:val="0"/>
              <w:spacing w:line="240" w:lineRule="exact"/>
              <w:ind w:left="-57" w:right="-57"/>
              <w:jc w:val="center"/>
              <w:rPr>
                <w:b/>
                <w:lang w:eastAsia="ru-RU"/>
              </w:rPr>
            </w:pPr>
            <w:r>
              <w:rPr>
                <w:b/>
                <w:lang w:eastAsia="ru-RU"/>
              </w:rPr>
              <w:t>е</w:t>
            </w:r>
            <w:r w:rsidRPr="00DA552E">
              <w:rPr>
                <w:b/>
                <w:lang w:eastAsia="ru-RU"/>
              </w:rPr>
              <w:t>нд</w:t>
            </w:r>
            <w:r>
              <w:rPr>
                <w:b/>
                <w:lang w:eastAsia="ru-RU"/>
              </w:rPr>
              <w:t>.</w:t>
            </w:r>
          </w:p>
          <w:p w14:paraId="2B065FFD" w14:textId="2ECF1501" w:rsidR="00D5431B" w:rsidRPr="00DA552E" w:rsidRDefault="00D5431B" w:rsidP="00D5431B">
            <w:pPr>
              <w:tabs>
                <w:tab w:val="left" w:pos="3600"/>
              </w:tabs>
              <w:suppressAutoHyphens w:val="0"/>
              <w:spacing w:line="240" w:lineRule="exact"/>
              <w:ind w:left="-57" w:right="-57"/>
              <w:jc w:val="center"/>
              <w:rPr>
                <w:b/>
                <w:lang w:eastAsia="ru-RU"/>
              </w:rPr>
            </w:pPr>
            <w:r>
              <w:rPr>
                <w:b/>
                <w:lang w:eastAsia="ru-RU"/>
              </w:rPr>
              <w:t>а</w:t>
            </w:r>
            <w:r w:rsidRPr="00DA552E">
              <w:rPr>
                <w:b/>
                <w:lang w:eastAsia="ru-RU"/>
              </w:rPr>
              <w:t>пар</w:t>
            </w:r>
            <w:r>
              <w:rPr>
                <w:b/>
                <w:lang w:eastAsia="ru-RU"/>
              </w:rPr>
              <w:t>.</w:t>
            </w:r>
          </w:p>
        </w:tc>
        <w:tc>
          <w:tcPr>
            <w:tcW w:w="1375" w:type="dxa"/>
            <w:tcBorders>
              <w:top w:val="single" w:sz="4" w:space="0" w:color="auto"/>
              <w:left w:val="single" w:sz="4" w:space="0" w:color="auto"/>
              <w:bottom w:val="single" w:sz="4" w:space="0" w:color="auto"/>
              <w:right w:val="single" w:sz="4" w:space="0" w:color="auto"/>
            </w:tcBorders>
            <w:vAlign w:val="center"/>
          </w:tcPr>
          <w:p w14:paraId="225BDF18" w14:textId="31372382" w:rsidR="00D5431B" w:rsidRPr="00DA552E" w:rsidRDefault="00D5431B" w:rsidP="00D5431B">
            <w:pPr>
              <w:tabs>
                <w:tab w:val="left" w:pos="3600"/>
              </w:tabs>
              <w:suppressAutoHyphens w:val="0"/>
              <w:spacing w:line="240" w:lineRule="exact"/>
              <w:ind w:left="-57" w:right="-57"/>
              <w:rPr>
                <w:b/>
                <w:lang w:eastAsia="ru-RU"/>
              </w:rPr>
            </w:pPr>
            <w:r w:rsidRPr="00DA552E">
              <w:rPr>
                <w:b/>
                <w:lang w:eastAsia="ru-RU"/>
              </w:rPr>
              <w:t>Пит</w:t>
            </w:r>
            <w:r>
              <w:rPr>
                <w:b/>
                <w:lang w:eastAsia="ru-RU"/>
              </w:rPr>
              <w:t>.</w:t>
            </w:r>
            <w:r w:rsidRPr="00DA552E">
              <w:rPr>
                <w:b/>
                <w:lang w:eastAsia="ru-RU"/>
              </w:rPr>
              <w:t xml:space="preserve"> </w:t>
            </w:r>
            <w:r>
              <w:rPr>
                <w:b/>
                <w:lang w:eastAsia="ru-RU"/>
              </w:rPr>
              <w:t>в</w:t>
            </w:r>
            <w:r w:rsidRPr="00DA552E">
              <w:rPr>
                <w:b/>
                <w:lang w:eastAsia="ru-RU"/>
              </w:rPr>
              <w:t>ага</w:t>
            </w:r>
            <w:r>
              <w:rPr>
                <w:b/>
                <w:lang w:eastAsia="ru-RU"/>
              </w:rPr>
              <w:t xml:space="preserve"> м</w:t>
            </w:r>
            <w:r w:rsidRPr="00DA552E">
              <w:rPr>
                <w:b/>
                <w:lang w:eastAsia="ru-RU"/>
              </w:rPr>
              <w:t>алоінв</w:t>
            </w:r>
            <w:r>
              <w:rPr>
                <w:b/>
                <w:lang w:eastAsia="ru-RU"/>
              </w:rPr>
              <w:t>. о</w:t>
            </w:r>
            <w:r w:rsidRPr="00DA552E">
              <w:rPr>
                <w:b/>
                <w:lang w:eastAsia="ru-RU"/>
              </w:rPr>
              <w:t>пер</w:t>
            </w:r>
            <w:r>
              <w:rPr>
                <w:b/>
                <w:lang w:eastAsia="ru-RU"/>
              </w:rPr>
              <w:t xml:space="preserve">. </w:t>
            </w:r>
            <w:r w:rsidRPr="00DA552E">
              <w:rPr>
                <w:b/>
                <w:lang w:eastAsia="ru-RU"/>
              </w:rPr>
              <w:t>втручань</w:t>
            </w:r>
          </w:p>
        </w:tc>
      </w:tr>
      <w:tr w:rsidR="00D5431B" w:rsidRPr="00DA552E" w14:paraId="4BBF863B" w14:textId="073E2C56" w:rsidTr="00D5431B">
        <w:trPr>
          <w:trHeight w:val="270"/>
        </w:trPr>
        <w:tc>
          <w:tcPr>
            <w:tcW w:w="904" w:type="dxa"/>
            <w:tcBorders>
              <w:top w:val="single" w:sz="4" w:space="0" w:color="auto"/>
              <w:left w:val="single" w:sz="4" w:space="0" w:color="auto"/>
              <w:bottom w:val="single" w:sz="4" w:space="0" w:color="auto"/>
              <w:right w:val="single" w:sz="4" w:space="0" w:color="auto"/>
            </w:tcBorders>
            <w:vAlign w:val="bottom"/>
            <w:hideMark/>
          </w:tcPr>
          <w:p w14:paraId="471B26ED" w14:textId="77777777" w:rsidR="00D5431B" w:rsidRPr="00DA552E" w:rsidRDefault="00D5431B" w:rsidP="00D5431B">
            <w:pPr>
              <w:suppressAutoHyphens w:val="0"/>
              <w:spacing w:line="240" w:lineRule="exact"/>
              <w:jc w:val="center"/>
              <w:rPr>
                <w:lang w:val="ru-RU" w:eastAsia="ru-RU"/>
              </w:rPr>
            </w:pPr>
            <w:r w:rsidRPr="00DA552E">
              <w:rPr>
                <w:lang w:val="ru-RU" w:eastAsia="ru-RU"/>
              </w:rPr>
              <w:t>1082</w:t>
            </w:r>
          </w:p>
        </w:tc>
        <w:tc>
          <w:tcPr>
            <w:tcW w:w="977" w:type="dxa"/>
            <w:tcBorders>
              <w:top w:val="single" w:sz="4" w:space="0" w:color="auto"/>
              <w:left w:val="single" w:sz="4" w:space="0" w:color="auto"/>
              <w:bottom w:val="single" w:sz="4" w:space="0" w:color="auto"/>
              <w:right w:val="single" w:sz="4" w:space="0" w:color="auto"/>
            </w:tcBorders>
            <w:vAlign w:val="bottom"/>
          </w:tcPr>
          <w:p w14:paraId="77B13CF1" w14:textId="77777777" w:rsidR="00D5431B" w:rsidRPr="00DA552E" w:rsidRDefault="00D5431B" w:rsidP="00D5431B">
            <w:pPr>
              <w:suppressAutoHyphens w:val="0"/>
              <w:spacing w:line="240" w:lineRule="exact"/>
              <w:jc w:val="center"/>
              <w:rPr>
                <w:lang w:val="ru-RU" w:eastAsia="ru-RU"/>
              </w:rPr>
            </w:pPr>
          </w:p>
        </w:tc>
        <w:tc>
          <w:tcPr>
            <w:tcW w:w="954" w:type="dxa"/>
            <w:tcBorders>
              <w:top w:val="single" w:sz="4" w:space="0" w:color="auto"/>
              <w:left w:val="single" w:sz="4" w:space="0" w:color="auto"/>
              <w:bottom w:val="single" w:sz="4" w:space="0" w:color="auto"/>
              <w:right w:val="single" w:sz="4" w:space="0" w:color="auto"/>
            </w:tcBorders>
            <w:vAlign w:val="bottom"/>
          </w:tcPr>
          <w:p w14:paraId="657BEA80" w14:textId="77777777" w:rsidR="00D5431B" w:rsidRPr="00DA552E" w:rsidRDefault="00D5431B" w:rsidP="00D5431B">
            <w:pPr>
              <w:suppressAutoHyphens w:val="0"/>
              <w:spacing w:line="240" w:lineRule="exact"/>
              <w:jc w:val="center"/>
              <w:rPr>
                <w:lang w:val="ru-RU" w:eastAsia="ru-RU"/>
              </w:rPr>
            </w:pPr>
          </w:p>
        </w:tc>
        <w:tc>
          <w:tcPr>
            <w:tcW w:w="912" w:type="dxa"/>
            <w:tcBorders>
              <w:top w:val="nil"/>
              <w:left w:val="single" w:sz="4" w:space="0" w:color="auto"/>
              <w:bottom w:val="single" w:sz="4" w:space="0" w:color="auto"/>
              <w:right w:val="single" w:sz="4" w:space="0" w:color="auto"/>
            </w:tcBorders>
            <w:shd w:val="clear" w:color="auto" w:fill="FFFFFF"/>
            <w:vAlign w:val="bottom"/>
            <w:hideMark/>
          </w:tcPr>
          <w:p w14:paraId="5DE02191" w14:textId="77777777" w:rsidR="00D5431B" w:rsidRPr="00DA552E" w:rsidRDefault="00D5431B" w:rsidP="00D5431B">
            <w:pPr>
              <w:suppressAutoHyphens w:val="0"/>
              <w:spacing w:line="240" w:lineRule="exact"/>
              <w:jc w:val="center"/>
              <w:rPr>
                <w:lang w:eastAsia="ru-RU"/>
              </w:rPr>
            </w:pPr>
            <w:r w:rsidRPr="00DA552E">
              <w:rPr>
                <w:lang w:eastAsia="ru-RU"/>
              </w:rPr>
              <w:t>981</w:t>
            </w:r>
          </w:p>
        </w:tc>
        <w:tc>
          <w:tcPr>
            <w:tcW w:w="1117" w:type="dxa"/>
            <w:tcBorders>
              <w:top w:val="nil"/>
              <w:left w:val="single" w:sz="4" w:space="0" w:color="auto"/>
              <w:bottom w:val="single" w:sz="4" w:space="0" w:color="auto"/>
              <w:right w:val="single" w:sz="4" w:space="0" w:color="auto"/>
            </w:tcBorders>
            <w:shd w:val="clear" w:color="auto" w:fill="FFFFFF"/>
            <w:vAlign w:val="bottom"/>
          </w:tcPr>
          <w:p w14:paraId="7A74952F" w14:textId="77777777" w:rsidR="00D5431B" w:rsidRPr="00DA552E" w:rsidRDefault="00D5431B" w:rsidP="00D5431B">
            <w:pPr>
              <w:suppressAutoHyphens w:val="0"/>
              <w:spacing w:line="240" w:lineRule="exact"/>
              <w:jc w:val="center"/>
              <w:rPr>
                <w:lang w:val="ru-RU" w:eastAsia="ru-RU"/>
              </w:rPr>
            </w:pPr>
          </w:p>
        </w:tc>
        <w:tc>
          <w:tcPr>
            <w:tcW w:w="1266" w:type="dxa"/>
            <w:tcBorders>
              <w:top w:val="single" w:sz="4" w:space="0" w:color="auto"/>
              <w:left w:val="nil"/>
              <w:bottom w:val="single" w:sz="4" w:space="0" w:color="auto"/>
              <w:right w:val="single" w:sz="4" w:space="0" w:color="auto"/>
            </w:tcBorders>
            <w:vAlign w:val="bottom"/>
          </w:tcPr>
          <w:p w14:paraId="4110532E" w14:textId="77777777" w:rsidR="00D5431B" w:rsidRPr="00DA552E" w:rsidRDefault="00D5431B" w:rsidP="00D5431B">
            <w:pPr>
              <w:suppressAutoHyphens w:val="0"/>
              <w:spacing w:line="240" w:lineRule="exact"/>
              <w:jc w:val="center"/>
              <w:rPr>
                <w:lang w:val="ru-RU" w:eastAsia="ru-RU"/>
              </w:rPr>
            </w:pPr>
          </w:p>
        </w:tc>
        <w:tc>
          <w:tcPr>
            <w:tcW w:w="989" w:type="dxa"/>
            <w:tcBorders>
              <w:top w:val="single" w:sz="4" w:space="0" w:color="auto"/>
              <w:left w:val="nil"/>
              <w:bottom w:val="single" w:sz="4" w:space="0" w:color="auto"/>
              <w:right w:val="single" w:sz="4" w:space="0" w:color="auto"/>
            </w:tcBorders>
            <w:vAlign w:val="bottom"/>
          </w:tcPr>
          <w:p w14:paraId="25692AB8" w14:textId="44B15EE8" w:rsidR="00D5431B" w:rsidRPr="00DA552E" w:rsidRDefault="00D5431B" w:rsidP="00D5431B">
            <w:pPr>
              <w:suppressAutoHyphens w:val="0"/>
              <w:spacing w:line="240" w:lineRule="exact"/>
              <w:jc w:val="center"/>
              <w:rPr>
                <w:lang w:val="ru-RU" w:eastAsia="ru-RU"/>
              </w:rPr>
            </w:pPr>
            <w:r>
              <w:rPr>
                <w:lang w:val="ru-RU" w:eastAsia="ru-RU"/>
              </w:rPr>
              <w:t>416</w:t>
            </w:r>
          </w:p>
        </w:tc>
        <w:tc>
          <w:tcPr>
            <w:tcW w:w="1117" w:type="dxa"/>
            <w:tcBorders>
              <w:top w:val="single" w:sz="4" w:space="0" w:color="auto"/>
              <w:left w:val="nil"/>
              <w:bottom w:val="single" w:sz="4" w:space="0" w:color="auto"/>
              <w:right w:val="single" w:sz="4" w:space="0" w:color="auto"/>
            </w:tcBorders>
            <w:vAlign w:val="bottom"/>
          </w:tcPr>
          <w:p w14:paraId="74513F42" w14:textId="3A46B472" w:rsidR="00D5431B" w:rsidRPr="00DA552E" w:rsidRDefault="00D5431B" w:rsidP="00D5431B">
            <w:pPr>
              <w:suppressAutoHyphens w:val="0"/>
              <w:spacing w:line="240" w:lineRule="exact"/>
              <w:jc w:val="center"/>
              <w:rPr>
                <w:lang w:val="ru-RU" w:eastAsia="ru-RU"/>
              </w:rPr>
            </w:pPr>
            <w:r>
              <w:rPr>
                <w:lang w:val="ru-RU" w:eastAsia="ru-RU"/>
              </w:rPr>
              <w:t>8</w:t>
            </w:r>
          </w:p>
        </w:tc>
        <w:tc>
          <w:tcPr>
            <w:tcW w:w="1375" w:type="dxa"/>
            <w:tcBorders>
              <w:top w:val="single" w:sz="4" w:space="0" w:color="auto"/>
              <w:left w:val="nil"/>
              <w:bottom w:val="single" w:sz="4" w:space="0" w:color="auto"/>
              <w:right w:val="single" w:sz="4" w:space="0" w:color="auto"/>
            </w:tcBorders>
            <w:vAlign w:val="bottom"/>
          </w:tcPr>
          <w:p w14:paraId="773781C8" w14:textId="156B296C" w:rsidR="00D5431B" w:rsidRPr="00DA552E" w:rsidRDefault="00D5431B" w:rsidP="00D5431B">
            <w:pPr>
              <w:suppressAutoHyphens w:val="0"/>
              <w:spacing w:line="240" w:lineRule="exact"/>
              <w:rPr>
                <w:lang w:val="ru-RU" w:eastAsia="ru-RU"/>
              </w:rPr>
            </w:pPr>
          </w:p>
        </w:tc>
      </w:tr>
    </w:tbl>
    <w:p w14:paraId="0D8D6CFD" w14:textId="77777777" w:rsidR="00DA552E" w:rsidRPr="00DA552E" w:rsidRDefault="00DA552E" w:rsidP="00DA552E">
      <w:pPr>
        <w:suppressAutoHyphens w:val="0"/>
        <w:rPr>
          <w:b/>
          <w:sz w:val="28"/>
          <w:szCs w:val="28"/>
          <w:lang w:eastAsia="ru-RU"/>
        </w:rPr>
      </w:pPr>
    </w:p>
    <w:p w14:paraId="059ADA70" w14:textId="77777777" w:rsidR="00DA552E" w:rsidRPr="00BA7875" w:rsidRDefault="00DA552E" w:rsidP="00DA552E">
      <w:pPr>
        <w:suppressAutoHyphens w:val="0"/>
        <w:jc w:val="center"/>
        <w:rPr>
          <w:b/>
          <w:sz w:val="28"/>
          <w:szCs w:val="28"/>
          <w:lang w:eastAsia="ru-RU"/>
        </w:rPr>
      </w:pPr>
      <w:r w:rsidRPr="00BA7875">
        <w:rPr>
          <w:b/>
          <w:sz w:val="28"/>
          <w:szCs w:val="28"/>
          <w:lang w:eastAsia="ru-RU"/>
        </w:rPr>
        <w:t xml:space="preserve">Окремі показники акушерсько-гінекологічної служби      </w:t>
      </w:r>
    </w:p>
    <w:p w14:paraId="20BABAD4" w14:textId="77777777" w:rsidR="00DA552E" w:rsidRPr="00DA552E" w:rsidRDefault="00DA552E" w:rsidP="00DA552E">
      <w:pPr>
        <w:suppressAutoHyphens w:val="0"/>
        <w:jc w:val="center"/>
        <w:rPr>
          <w:b/>
          <w:sz w:val="8"/>
          <w:szCs w:val="8"/>
          <w:lang w:eastAsia="ru-RU"/>
        </w:rPr>
      </w:pPr>
      <w:r w:rsidRPr="00DA552E">
        <w:rPr>
          <w:b/>
          <w:sz w:val="8"/>
          <w:szCs w:val="8"/>
          <w:lang w:eastAsia="ru-RU"/>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559"/>
        <w:gridCol w:w="1843"/>
        <w:gridCol w:w="1559"/>
        <w:gridCol w:w="1417"/>
        <w:gridCol w:w="1701"/>
      </w:tblGrid>
      <w:tr w:rsidR="00DA552E" w:rsidRPr="00DA552E" w14:paraId="04A4E510" w14:textId="77777777" w:rsidTr="00BF685A">
        <w:trPr>
          <w:trHeight w:val="333"/>
        </w:trPr>
        <w:tc>
          <w:tcPr>
            <w:tcW w:w="4962" w:type="dxa"/>
            <w:gridSpan w:val="3"/>
            <w:tcBorders>
              <w:top w:val="single" w:sz="4" w:space="0" w:color="auto"/>
              <w:left w:val="single" w:sz="4" w:space="0" w:color="auto"/>
              <w:bottom w:val="single" w:sz="4" w:space="0" w:color="auto"/>
              <w:right w:val="single" w:sz="4" w:space="0" w:color="auto"/>
            </w:tcBorders>
            <w:vAlign w:val="center"/>
            <w:hideMark/>
          </w:tcPr>
          <w:p w14:paraId="369E1D13" w14:textId="77777777" w:rsidR="00DA552E" w:rsidRPr="00DA552E" w:rsidRDefault="00DA552E" w:rsidP="00DA552E">
            <w:pPr>
              <w:suppressAutoHyphens w:val="0"/>
              <w:spacing w:line="250" w:lineRule="exact"/>
              <w:jc w:val="center"/>
              <w:rPr>
                <w:b/>
                <w:sz w:val="22"/>
                <w:szCs w:val="22"/>
                <w:lang w:eastAsia="ru-RU"/>
              </w:rPr>
            </w:pPr>
            <w:r w:rsidRPr="00DA552E">
              <w:rPr>
                <w:b/>
                <w:sz w:val="22"/>
                <w:szCs w:val="22"/>
                <w:lang w:eastAsia="ru-RU"/>
              </w:rPr>
              <w:t>К-сть пологів у відділенні</w:t>
            </w:r>
          </w:p>
        </w:tc>
        <w:tc>
          <w:tcPr>
            <w:tcW w:w="4677" w:type="dxa"/>
            <w:gridSpan w:val="3"/>
            <w:tcBorders>
              <w:top w:val="single" w:sz="4" w:space="0" w:color="auto"/>
              <w:left w:val="single" w:sz="4" w:space="0" w:color="auto"/>
              <w:bottom w:val="single" w:sz="4" w:space="0" w:color="auto"/>
              <w:right w:val="single" w:sz="4" w:space="0" w:color="auto"/>
            </w:tcBorders>
            <w:vAlign w:val="center"/>
            <w:hideMark/>
          </w:tcPr>
          <w:p w14:paraId="6ACE355F" w14:textId="77777777" w:rsidR="00DA552E" w:rsidRPr="00DA552E" w:rsidRDefault="00DA552E" w:rsidP="00DA552E">
            <w:pPr>
              <w:suppressAutoHyphens w:val="0"/>
              <w:spacing w:line="250" w:lineRule="exact"/>
              <w:jc w:val="center"/>
              <w:rPr>
                <w:b/>
                <w:sz w:val="22"/>
                <w:szCs w:val="22"/>
                <w:lang w:eastAsia="ru-RU"/>
              </w:rPr>
            </w:pPr>
            <w:r w:rsidRPr="00DA552E">
              <w:rPr>
                <w:b/>
                <w:sz w:val="22"/>
                <w:szCs w:val="22"/>
                <w:lang w:eastAsia="ru-RU"/>
              </w:rPr>
              <w:t>Взято на облік вагітн</w:t>
            </w:r>
            <w:r w:rsidRPr="00DA552E">
              <w:rPr>
                <w:b/>
                <w:sz w:val="22"/>
                <w:szCs w:val="22"/>
                <w:lang w:val="ru-RU" w:eastAsia="ru-RU"/>
              </w:rPr>
              <w:t>их</w:t>
            </w:r>
          </w:p>
        </w:tc>
      </w:tr>
      <w:tr w:rsidR="00DA552E" w:rsidRPr="00DA552E" w14:paraId="5932FF07" w14:textId="00782544" w:rsidTr="00BF685A">
        <w:trPr>
          <w:trHeight w:val="265"/>
        </w:trPr>
        <w:tc>
          <w:tcPr>
            <w:tcW w:w="1560" w:type="dxa"/>
            <w:tcBorders>
              <w:left w:val="single" w:sz="4" w:space="0" w:color="auto"/>
              <w:bottom w:val="single" w:sz="4" w:space="0" w:color="auto"/>
              <w:right w:val="single" w:sz="4" w:space="0" w:color="auto"/>
            </w:tcBorders>
            <w:vAlign w:val="center"/>
            <w:hideMark/>
          </w:tcPr>
          <w:p w14:paraId="44F4480A" w14:textId="77777777" w:rsidR="00DA552E" w:rsidRPr="00DA552E" w:rsidRDefault="00DA552E" w:rsidP="00DA552E">
            <w:pPr>
              <w:suppressAutoHyphens w:val="0"/>
              <w:rPr>
                <w:b/>
                <w:sz w:val="24"/>
                <w:szCs w:val="24"/>
                <w:lang w:eastAsia="ru-RU"/>
              </w:rPr>
            </w:pPr>
            <w:r w:rsidRPr="00DA552E">
              <w:rPr>
                <w:b/>
                <w:sz w:val="24"/>
                <w:szCs w:val="24"/>
                <w:lang w:eastAsia="ru-RU"/>
              </w:rPr>
              <w:t>2018</w:t>
            </w:r>
          </w:p>
        </w:tc>
        <w:tc>
          <w:tcPr>
            <w:tcW w:w="1559" w:type="dxa"/>
            <w:tcBorders>
              <w:top w:val="nil"/>
              <w:left w:val="nil"/>
              <w:bottom w:val="single" w:sz="4" w:space="0" w:color="auto"/>
              <w:right w:val="single" w:sz="4" w:space="0" w:color="auto"/>
            </w:tcBorders>
            <w:vAlign w:val="center"/>
          </w:tcPr>
          <w:p w14:paraId="6A7C8E6F" w14:textId="77777777" w:rsidR="00DA552E" w:rsidRPr="00DA552E" w:rsidRDefault="00DA552E" w:rsidP="00DA552E">
            <w:pPr>
              <w:suppressAutoHyphens w:val="0"/>
              <w:spacing w:line="250" w:lineRule="exact"/>
              <w:rPr>
                <w:b/>
                <w:sz w:val="24"/>
                <w:szCs w:val="24"/>
                <w:lang w:eastAsia="ru-RU"/>
              </w:rPr>
            </w:pPr>
            <w:r w:rsidRPr="00DA552E">
              <w:rPr>
                <w:b/>
                <w:sz w:val="24"/>
                <w:szCs w:val="24"/>
                <w:lang w:val="en-US" w:eastAsia="ru-RU"/>
              </w:rPr>
              <w:t>201</w:t>
            </w:r>
            <w:r w:rsidRPr="00DA552E">
              <w:rPr>
                <w:b/>
                <w:sz w:val="24"/>
                <w:szCs w:val="24"/>
                <w:lang w:eastAsia="ru-RU"/>
              </w:rPr>
              <w:t>9</w:t>
            </w:r>
          </w:p>
        </w:tc>
        <w:tc>
          <w:tcPr>
            <w:tcW w:w="1843" w:type="dxa"/>
            <w:tcBorders>
              <w:top w:val="nil"/>
              <w:left w:val="nil"/>
              <w:bottom w:val="single" w:sz="4" w:space="0" w:color="auto"/>
              <w:right w:val="single" w:sz="4" w:space="0" w:color="auto"/>
            </w:tcBorders>
            <w:vAlign w:val="center"/>
          </w:tcPr>
          <w:p w14:paraId="7126D3AF" w14:textId="1AD8AB42" w:rsidR="00DA552E" w:rsidRPr="00DA552E" w:rsidRDefault="00DA552E" w:rsidP="00DA552E">
            <w:pPr>
              <w:suppressAutoHyphens w:val="0"/>
              <w:spacing w:line="250" w:lineRule="exact"/>
              <w:rPr>
                <w:b/>
                <w:sz w:val="24"/>
                <w:szCs w:val="24"/>
                <w:lang w:eastAsia="ru-RU"/>
              </w:rPr>
            </w:pPr>
            <w:r>
              <w:rPr>
                <w:b/>
                <w:sz w:val="24"/>
                <w:szCs w:val="24"/>
                <w:lang w:eastAsia="ru-RU"/>
              </w:rPr>
              <w:t>2020 (6 міс.)</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7711A41" w14:textId="2D940DD4" w:rsidR="00DA552E" w:rsidRPr="00DA552E" w:rsidRDefault="00DA552E" w:rsidP="00DA552E">
            <w:pPr>
              <w:suppressAutoHyphens w:val="0"/>
              <w:rPr>
                <w:b/>
                <w:sz w:val="24"/>
                <w:szCs w:val="24"/>
                <w:lang w:eastAsia="ru-RU"/>
              </w:rPr>
            </w:pPr>
            <w:r>
              <w:rPr>
                <w:b/>
                <w:sz w:val="24"/>
                <w:szCs w:val="24"/>
                <w:lang w:eastAsia="ru-RU"/>
              </w:rPr>
              <w:t>2018</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90918F6" w14:textId="11722476" w:rsidR="00DA552E" w:rsidRPr="00DA552E" w:rsidRDefault="00DA552E" w:rsidP="00DA552E">
            <w:pPr>
              <w:suppressAutoHyphens w:val="0"/>
              <w:rPr>
                <w:b/>
                <w:sz w:val="24"/>
                <w:szCs w:val="24"/>
                <w:lang w:eastAsia="ru-RU"/>
              </w:rPr>
            </w:pPr>
            <w:r>
              <w:rPr>
                <w:b/>
                <w:sz w:val="24"/>
                <w:szCs w:val="24"/>
                <w:lang w:eastAsia="ru-RU"/>
              </w:rPr>
              <w:t>2019</w:t>
            </w:r>
          </w:p>
        </w:tc>
        <w:tc>
          <w:tcPr>
            <w:tcW w:w="1701" w:type="dxa"/>
            <w:tcBorders>
              <w:top w:val="single" w:sz="4" w:space="0" w:color="auto"/>
              <w:left w:val="single" w:sz="4" w:space="0" w:color="auto"/>
              <w:bottom w:val="single" w:sz="4" w:space="0" w:color="auto"/>
              <w:right w:val="single" w:sz="4" w:space="0" w:color="auto"/>
            </w:tcBorders>
            <w:vAlign w:val="center"/>
          </w:tcPr>
          <w:p w14:paraId="1C3A417A" w14:textId="16D1E995" w:rsidR="00DA552E" w:rsidRPr="00DA552E" w:rsidRDefault="00DA552E" w:rsidP="00DA552E">
            <w:pPr>
              <w:suppressAutoHyphens w:val="0"/>
              <w:rPr>
                <w:b/>
                <w:sz w:val="24"/>
                <w:szCs w:val="24"/>
                <w:lang w:eastAsia="ru-RU"/>
              </w:rPr>
            </w:pPr>
            <w:r>
              <w:rPr>
                <w:b/>
                <w:sz w:val="24"/>
                <w:szCs w:val="24"/>
                <w:lang w:eastAsia="ru-RU"/>
              </w:rPr>
              <w:t>2020 (6 міс.)</w:t>
            </w:r>
          </w:p>
        </w:tc>
      </w:tr>
      <w:tr w:rsidR="00DA552E" w:rsidRPr="00DA552E" w14:paraId="6B6A20BE" w14:textId="45D2FBAF" w:rsidTr="00BF685A">
        <w:trPr>
          <w:trHeight w:val="264"/>
        </w:trPr>
        <w:tc>
          <w:tcPr>
            <w:tcW w:w="1560" w:type="dxa"/>
            <w:tcBorders>
              <w:top w:val="single" w:sz="4" w:space="0" w:color="auto"/>
              <w:left w:val="single" w:sz="4" w:space="0" w:color="auto"/>
              <w:bottom w:val="single" w:sz="4" w:space="0" w:color="auto"/>
              <w:right w:val="single" w:sz="4" w:space="0" w:color="auto"/>
            </w:tcBorders>
            <w:hideMark/>
          </w:tcPr>
          <w:p w14:paraId="146E948D" w14:textId="77777777" w:rsidR="00DA552E" w:rsidRPr="00DA552E" w:rsidRDefault="00DA552E" w:rsidP="00DA552E">
            <w:pPr>
              <w:suppressAutoHyphens w:val="0"/>
              <w:spacing w:line="250" w:lineRule="exact"/>
              <w:ind w:left="-57" w:right="-57"/>
              <w:jc w:val="center"/>
              <w:rPr>
                <w:spacing w:val="-8"/>
                <w:sz w:val="24"/>
                <w:szCs w:val="24"/>
                <w:lang w:eastAsia="ru-RU"/>
              </w:rPr>
            </w:pPr>
            <w:r w:rsidRPr="00DA552E">
              <w:rPr>
                <w:spacing w:val="-8"/>
                <w:sz w:val="24"/>
                <w:szCs w:val="24"/>
                <w:lang w:eastAsia="ru-RU"/>
              </w:rPr>
              <w:t>259</w:t>
            </w:r>
          </w:p>
        </w:tc>
        <w:tc>
          <w:tcPr>
            <w:tcW w:w="1559" w:type="dxa"/>
            <w:tcBorders>
              <w:top w:val="single" w:sz="4" w:space="0" w:color="auto"/>
              <w:left w:val="single" w:sz="4" w:space="0" w:color="auto"/>
              <w:bottom w:val="single" w:sz="4" w:space="0" w:color="auto"/>
              <w:right w:val="single" w:sz="4" w:space="0" w:color="auto"/>
            </w:tcBorders>
            <w:hideMark/>
          </w:tcPr>
          <w:p w14:paraId="71459300" w14:textId="2F141D45" w:rsidR="00DA552E" w:rsidRPr="00DA552E" w:rsidRDefault="00DA552E" w:rsidP="00DA552E">
            <w:pPr>
              <w:suppressAutoHyphens w:val="0"/>
              <w:spacing w:line="250" w:lineRule="exact"/>
              <w:jc w:val="center"/>
              <w:rPr>
                <w:sz w:val="24"/>
                <w:szCs w:val="24"/>
                <w:lang w:eastAsia="ru-RU"/>
              </w:rPr>
            </w:pPr>
            <w:r w:rsidRPr="00DA552E">
              <w:rPr>
                <w:spacing w:val="-8"/>
                <w:sz w:val="24"/>
                <w:szCs w:val="24"/>
                <w:lang w:eastAsia="ru-RU"/>
              </w:rPr>
              <w:t>1</w:t>
            </w:r>
            <w:r>
              <w:rPr>
                <w:spacing w:val="-8"/>
                <w:sz w:val="24"/>
                <w:szCs w:val="24"/>
                <w:lang w:eastAsia="ru-RU"/>
              </w:rPr>
              <w:t>5</w:t>
            </w:r>
            <w:r w:rsidRPr="00DA552E">
              <w:rPr>
                <w:spacing w:val="-8"/>
                <w:sz w:val="24"/>
                <w:szCs w:val="24"/>
                <w:lang w:eastAsia="ru-RU"/>
              </w:rPr>
              <w:t>8</w:t>
            </w:r>
          </w:p>
        </w:tc>
        <w:tc>
          <w:tcPr>
            <w:tcW w:w="1843" w:type="dxa"/>
            <w:tcBorders>
              <w:top w:val="single" w:sz="4" w:space="0" w:color="auto"/>
              <w:left w:val="single" w:sz="4" w:space="0" w:color="auto"/>
              <w:bottom w:val="single" w:sz="4" w:space="0" w:color="auto"/>
              <w:right w:val="single" w:sz="4" w:space="0" w:color="auto"/>
            </w:tcBorders>
          </w:tcPr>
          <w:p w14:paraId="7E124AF9" w14:textId="5E0F647B" w:rsidR="00DA552E" w:rsidRPr="00DA552E" w:rsidRDefault="00DA552E" w:rsidP="00DA552E">
            <w:pPr>
              <w:suppressAutoHyphens w:val="0"/>
              <w:spacing w:line="250" w:lineRule="exact"/>
              <w:jc w:val="center"/>
              <w:rPr>
                <w:sz w:val="24"/>
                <w:szCs w:val="24"/>
                <w:lang w:eastAsia="ru-RU"/>
              </w:rPr>
            </w:pPr>
            <w:r>
              <w:rPr>
                <w:sz w:val="24"/>
                <w:szCs w:val="24"/>
                <w:lang w:eastAsia="ru-RU"/>
              </w:rPr>
              <w:t>168</w:t>
            </w:r>
          </w:p>
        </w:tc>
        <w:tc>
          <w:tcPr>
            <w:tcW w:w="1559" w:type="dxa"/>
            <w:tcBorders>
              <w:top w:val="single" w:sz="4" w:space="0" w:color="auto"/>
              <w:left w:val="single" w:sz="4" w:space="0" w:color="auto"/>
              <w:bottom w:val="single" w:sz="4" w:space="0" w:color="auto"/>
              <w:right w:val="single" w:sz="4" w:space="0" w:color="auto"/>
            </w:tcBorders>
            <w:hideMark/>
          </w:tcPr>
          <w:p w14:paraId="15256688" w14:textId="7259E77B" w:rsidR="00DA552E" w:rsidRPr="00DA552E" w:rsidRDefault="00DA552E" w:rsidP="00DA552E">
            <w:pPr>
              <w:suppressAutoHyphens w:val="0"/>
              <w:spacing w:line="250" w:lineRule="exact"/>
              <w:jc w:val="center"/>
              <w:rPr>
                <w:sz w:val="24"/>
                <w:szCs w:val="24"/>
                <w:lang w:eastAsia="ru-RU"/>
              </w:rPr>
            </w:pPr>
            <w:r w:rsidRPr="00DA552E">
              <w:rPr>
                <w:sz w:val="24"/>
                <w:szCs w:val="24"/>
                <w:lang w:eastAsia="ru-RU"/>
              </w:rPr>
              <w:t>357</w:t>
            </w:r>
          </w:p>
        </w:tc>
        <w:tc>
          <w:tcPr>
            <w:tcW w:w="1417" w:type="dxa"/>
            <w:tcBorders>
              <w:top w:val="single" w:sz="4" w:space="0" w:color="auto"/>
              <w:left w:val="single" w:sz="4" w:space="0" w:color="auto"/>
              <w:bottom w:val="single" w:sz="4" w:space="0" w:color="auto"/>
              <w:right w:val="single" w:sz="4" w:space="0" w:color="auto"/>
            </w:tcBorders>
            <w:hideMark/>
          </w:tcPr>
          <w:p w14:paraId="56DB28E0" w14:textId="77777777" w:rsidR="00DA552E" w:rsidRPr="00DA552E" w:rsidRDefault="00DA552E" w:rsidP="00DA552E">
            <w:pPr>
              <w:suppressAutoHyphens w:val="0"/>
              <w:spacing w:line="250" w:lineRule="exact"/>
              <w:jc w:val="center"/>
              <w:rPr>
                <w:sz w:val="24"/>
                <w:szCs w:val="24"/>
                <w:lang w:eastAsia="ru-RU"/>
              </w:rPr>
            </w:pPr>
            <w:r w:rsidRPr="00DA552E">
              <w:rPr>
                <w:sz w:val="24"/>
                <w:szCs w:val="24"/>
                <w:lang w:eastAsia="ru-RU"/>
              </w:rPr>
              <w:t>322</w:t>
            </w:r>
          </w:p>
        </w:tc>
        <w:tc>
          <w:tcPr>
            <w:tcW w:w="1701" w:type="dxa"/>
            <w:tcBorders>
              <w:top w:val="single" w:sz="4" w:space="0" w:color="auto"/>
              <w:left w:val="single" w:sz="4" w:space="0" w:color="auto"/>
              <w:bottom w:val="single" w:sz="4" w:space="0" w:color="auto"/>
              <w:right w:val="single" w:sz="4" w:space="0" w:color="auto"/>
            </w:tcBorders>
          </w:tcPr>
          <w:p w14:paraId="4A0E3BBF" w14:textId="3E51E881" w:rsidR="00DA552E" w:rsidRPr="00DA552E" w:rsidRDefault="00D5431B" w:rsidP="00DA552E">
            <w:pPr>
              <w:suppressAutoHyphens w:val="0"/>
              <w:spacing w:line="250" w:lineRule="exact"/>
              <w:jc w:val="center"/>
              <w:rPr>
                <w:sz w:val="24"/>
                <w:szCs w:val="24"/>
                <w:lang w:eastAsia="ru-RU"/>
              </w:rPr>
            </w:pPr>
            <w:r>
              <w:rPr>
                <w:sz w:val="24"/>
                <w:szCs w:val="24"/>
                <w:lang w:eastAsia="ru-RU"/>
              </w:rPr>
              <w:t>302</w:t>
            </w:r>
          </w:p>
        </w:tc>
      </w:tr>
    </w:tbl>
    <w:p w14:paraId="6E2C196F" w14:textId="77777777" w:rsidR="00DA552E" w:rsidRDefault="00DA552E">
      <w:pPr>
        <w:jc w:val="center"/>
        <w:rPr>
          <w:b/>
          <w:sz w:val="28"/>
          <w:szCs w:val="28"/>
          <w:lang w:val="ru-RU"/>
        </w:rPr>
      </w:pPr>
    </w:p>
    <w:p w14:paraId="40F8B783" w14:textId="483B097C" w:rsidR="00733C54" w:rsidRPr="00BA7875" w:rsidRDefault="00DA552E" w:rsidP="00BA7875">
      <w:pPr>
        <w:jc w:val="center"/>
        <w:rPr>
          <w:b/>
          <w:sz w:val="28"/>
          <w:szCs w:val="28"/>
        </w:rPr>
      </w:pPr>
      <w:r w:rsidRPr="00DA552E">
        <w:rPr>
          <w:b/>
          <w:sz w:val="28"/>
          <w:szCs w:val="28"/>
          <w:lang w:val="ru-RU"/>
        </w:rPr>
        <w:t xml:space="preserve">Робота </w:t>
      </w:r>
      <w:r w:rsidR="002C0200" w:rsidRPr="00DA552E">
        <w:rPr>
          <w:b/>
          <w:sz w:val="28"/>
          <w:szCs w:val="28"/>
          <w:lang w:val="ru-RU"/>
        </w:rPr>
        <w:t>стац</w:t>
      </w:r>
      <w:r w:rsidR="002C0200" w:rsidRPr="00DA552E">
        <w:rPr>
          <w:b/>
          <w:sz w:val="28"/>
          <w:szCs w:val="28"/>
        </w:rPr>
        <w:t>іонарних ліжок</w:t>
      </w:r>
    </w:p>
    <w:tbl>
      <w:tblPr>
        <w:tblW w:w="9580" w:type="dxa"/>
        <w:tblInd w:w="108" w:type="dxa"/>
        <w:tblLook w:val="04A0" w:firstRow="1" w:lastRow="0" w:firstColumn="1" w:lastColumn="0" w:noHBand="0" w:noVBand="1"/>
      </w:tblPr>
      <w:tblGrid>
        <w:gridCol w:w="3969"/>
        <w:gridCol w:w="1985"/>
        <w:gridCol w:w="1559"/>
        <w:gridCol w:w="2067"/>
      </w:tblGrid>
      <w:tr w:rsidR="008D660E" w:rsidRPr="00DA552E" w14:paraId="1E26239B" w14:textId="77777777" w:rsidTr="00BF685A">
        <w:tc>
          <w:tcPr>
            <w:tcW w:w="3969" w:type="dxa"/>
            <w:tcBorders>
              <w:top w:val="single" w:sz="4" w:space="0" w:color="000000"/>
              <w:left w:val="single" w:sz="4" w:space="0" w:color="000000"/>
              <w:bottom w:val="single" w:sz="4" w:space="0" w:color="000000"/>
            </w:tcBorders>
            <w:shd w:val="clear" w:color="auto" w:fill="auto"/>
          </w:tcPr>
          <w:p w14:paraId="3178E57C" w14:textId="77777777" w:rsidR="008D660E" w:rsidRPr="00DA552E" w:rsidRDefault="002C0200">
            <w:pPr>
              <w:snapToGrid w:val="0"/>
              <w:jc w:val="both"/>
              <w:rPr>
                <w:sz w:val="24"/>
                <w:szCs w:val="24"/>
              </w:rPr>
            </w:pPr>
            <w:r w:rsidRPr="00DA552E">
              <w:rPr>
                <w:sz w:val="24"/>
                <w:szCs w:val="24"/>
              </w:rPr>
              <w:t>Показники</w:t>
            </w:r>
          </w:p>
        </w:tc>
        <w:tc>
          <w:tcPr>
            <w:tcW w:w="1985" w:type="dxa"/>
            <w:tcBorders>
              <w:top w:val="single" w:sz="4" w:space="0" w:color="000000"/>
              <w:left w:val="single" w:sz="4" w:space="0" w:color="000000"/>
              <w:bottom w:val="single" w:sz="4" w:space="0" w:color="000000"/>
            </w:tcBorders>
            <w:shd w:val="clear" w:color="auto" w:fill="auto"/>
          </w:tcPr>
          <w:p w14:paraId="06089447" w14:textId="77777777" w:rsidR="008D660E" w:rsidRPr="00DA552E" w:rsidRDefault="002C0200">
            <w:pPr>
              <w:jc w:val="center"/>
              <w:rPr>
                <w:sz w:val="24"/>
                <w:szCs w:val="24"/>
              </w:rPr>
            </w:pPr>
            <w:r w:rsidRPr="00DA552E">
              <w:rPr>
                <w:sz w:val="24"/>
                <w:szCs w:val="24"/>
              </w:rPr>
              <w:t>2018 рік</w:t>
            </w:r>
          </w:p>
        </w:tc>
        <w:tc>
          <w:tcPr>
            <w:tcW w:w="1559" w:type="dxa"/>
            <w:tcBorders>
              <w:top w:val="single" w:sz="4" w:space="0" w:color="000000"/>
              <w:left w:val="single" w:sz="4" w:space="0" w:color="000000"/>
              <w:bottom w:val="single" w:sz="4" w:space="0" w:color="000000"/>
            </w:tcBorders>
            <w:shd w:val="clear" w:color="auto" w:fill="auto"/>
          </w:tcPr>
          <w:p w14:paraId="122D0D2F" w14:textId="77777777" w:rsidR="008D660E" w:rsidRPr="00DA552E" w:rsidRDefault="002C0200">
            <w:pPr>
              <w:jc w:val="center"/>
              <w:rPr>
                <w:sz w:val="24"/>
                <w:szCs w:val="24"/>
              </w:rPr>
            </w:pPr>
            <w:r w:rsidRPr="00DA552E">
              <w:rPr>
                <w:sz w:val="24"/>
                <w:szCs w:val="24"/>
              </w:rPr>
              <w:t>2019 рік</w:t>
            </w:r>
          </w:p>
        </w:tc>
        <w:tc>
          <w:tcPr>
            <w:tcW w:w="2067" w:type="dxa"/>
            <w:tcBorders>
              <w:top w:val="single" w:sz="4" w:space="0" w:color="000000"/>
              <w:left w:val="single" w:sz="4" w:space="0" w:color="000000"/>
              <w:bottom w:val="single" w:sz="4" w:space="0" w:color="000000"/>
              <w:right w:val="single" w:sz="4" w:space="0" w:color="000000"/>
            </w:tcBorders>
            <w:shd w:val="clear" w:color="auto" w:fill="auto"/>
          </w:tcPr>
          <w:p w14:paraId="655F900D" w14:textId="30890646" w:rsidR="008D660E" w:rsidRPr="00DA552E" w:rsidRDefault="002C0200">
            <w:pPr>
              <w:jc w:val="center"/>
              <w:rPr>
                <w:sz w:val="24"/>
                <w:szCs w:val="24"/>
              </w:rPr>
            </w:pPr>
            <w:r w:rsidRPr="00DA552E">
              <w:rPr>
                <w:sz w:val="24"/>
                <w:szCs w:val="24"/>
              </w:rPr>
              <w:t>І півр</w:t>
            </w:r>
            <w:r w:rsidR="00DA552E">
              <w:rPr>
                <w:sz w:val="24"/>
                <w:szCs w:val="24"/>
              </w:rPr>
              <w:t>.</w:t>
            </w:r>
            <w:r w:rsidRPr="00DA552E">
              <w:rPr>
                <w:sz w:val="24"/>
                <w:szCs w:val="24"/>
              </w:rPr>
              <w:t xml:space="preserve"> 2020 року</w:t>
            </w:r>
          </w:p>
        </w:tc>
      </w:tr>
      <w:tr w:rsidR="008D660E" w:rsidRPr="00DA552E" w14:paraId="530AB786" w14:textId="77777777" w:rsidTr="00BF685A">
        <w:tc>
          <w:tcPr>
            <w:tcW w:w="3969" w:type="dxa"/>
            <w:tcBorders>
              <w:top w:val="single" w:sz="4" w:space="0" w:color="000000"/>
              <w:left w:val="single" w:sz="4" w:space="0" w:color="000000"/>
              <w:bottom w:val="single" w:sz="4" w:space="0" w:color="000000"/>
            </w:tcBorders>
            <w:shd w:val="clear" w:color="auto" w:fill="auto"/>
          </w:tcPr>
          <w:p w14:paraId="3830C5D4" w14:textId="77777777" w:rsidR="008D660E" w:rsidRPr="00DA552E" w:rsidRDefault="002C0200">
            <w:pPr>
              <w:jc w:val="both"/>
              <w:rPr>
                <w:sz w:val="24"/>
                <w:szCs w:val="24"/>
              </w:rPr>
            </w:pPr>
            <w:r w:rsidRPr="00DA552E">
              <w:rPr>
                <w:sz w:val="24"/>
                <w:szCs w:val="24"/>
              </w:rPr>
              <w:t>Середній термін перебування</w:t>
            </w:r>
          </w:p>
        </w:tc>
        <w:tc>
          <w:tcPr>
            <w:tcW w:w="1985" w:type="dxa"/>
            <w:tcBorders>
              <w:top w:val="single" w:sz="4" w:space="0" w:color="000000"/>
              <w:left w:val="single" w:sz="4" w:space="0" w:color="000000"/>
              <w:bottom w:val="single" w:sz="4" w:space="0" w:color="000000"/>
            </w:tcBorders>
            <w:shd w:val="clear" w:color="auto" w:fill="auto"/>
          </w:tcPr>
          <w:p w14:paraId="42222BA9" w14:textId="2415CC91" w:rsidR="008D660E" w:rsidRPr="00DA552E" w:rsidRDefault="002C0200">
            <w:pPr>
              <w:jc w:val="center"/>
              <w:rPr>
                <w:sz w:val="24"/>
                <w:szCs w:val="24"/>
              </w:rPr>
            </w:pPr>
            <w:r w:rsidRPr="00DA552E">
              <w:rPr>
                <w:sz w:val="24"/>
                <w:szCs w:val="24"/>
              </w:rPr>
              <w:t>8,</w:t>
            </w:r>
            <w:r w:rsidR="00DA552E">
              <w:rPr>
                <w:sz w:val="24"/>
                <w:szCs w:val="24"/>
              </w:rPr>
              <w:t>3</w:t>
            </w:r>
          </w:p>
        </w:tc>
        <w:tc>
          <w:tcPr>
            <w:tcW w:w="1559" w:type="dxa"/>
            <w:tcBorders>
              <w:top w:val="single" w:sz="4" w:space="0" w:color="000000"/>
              <w:left w:val="single" w:sz="4" w:space="0" w:color="000000"/>
              <w:bottom w:val="single" w:sz="4" w:space="0" w:color="000000"/>
            </w:tcBorders>
            <w:shd w:val="clear" w:color="auto" w:fill="auto"/>
          </w:tcPr>
          <w:p w14:paraId="33F1BD79" w14:textId="77C14090" w:rsidR="008D660E" w:rsidRPr="00DA552E" w:rsidRDefault="00DA552E">
            <w:pPr>
              <w:jc w:val="center"/>
              <w:rPr>
                <w:sz w:val="24"/>
                <w:szCs w:val="24"/>
              </w:rPr>
            </w:pPr>
            <w:r>
              <w:rPr>
                <w:sz w:val="24"/>
                <w:szCs w:val="24"/>
              </w:rPr>
              <w:t>8,5</w:t>
            </w:r>
          </w:p>
        </w:tc>
        <w:tc>
          <w:tcPr>
            <w:tcW w:w="2067" w:type="dxa"/>
            <w:tcBorders>
              <w:top w:val="single" w:sz="4" w:space="0" w:color="000000"/>
              <w:left w:val="single" w:sz="4" w:space="0" w:color="000000"/>
              <w:bottom w:val="single" w:sz="4" w:space="0" w:color="000000"/>
              <w:right w:val="single" w:sz="4" w:space="0" w:color="000000"/>
            </w:tcBorders>
            <w:shd w:val="clear" w:color="auto" w:fill="auto"/>
          </w:tcPr>
          <w:p w14:paraId="5BFEA4F2" w14:textId="0BAE53EF" w:rsidR="008D660E" w:rsidRPr="00DA552E" w:rsidRDefault="00DA552E">
            <w:pPr>
              <w:jc w:val="center"/>
              <w:rPr>
                <w:sz w:val="24"/>
                <w:szCs w:val="24"/>
              </w:rPr>
            </w:pPr>
            <w:r>
              <w:rPr>
                <w:sz w:val="24"/>
                <w:szCs w:val="24"/>
              </w:rPr>
              <w:t>8,5</w:t>
            </w:r>
          </w:p>
        </w:tc>
      </w:tr>
      <w:tr w:rsidR="008D660E" w:rsidRPr="00DA552E" w14:paraId="31BF4059" w14:textId="77777777" w:rsidTr="00BF685A">
        <w:tc>
          <w:tcPr>
            <w:tcW w:w="3969" w:type="dxa"/>
            <w:tcBorders>
              <w:top w:val="single" w:sz="4" w:space="0" w:color="000000"/>
              <w:left w:val="single" w:sz="4" w:space="0" w:color="000000"/>
              <w:bottom w:val="single" w:sz="4" w:space="0" w:color="000000"/>
            </w:tcBorders>
            <w:shd w:val="clear" w:color="auto" w:fill="auto"/>
          </w:tcPr>
          <w:p w14:paraId="5D2F60D3" w14:textId="77777777" w:rsidR="008D660E" w:rsidRPr="00DA552E" w:rsidRDefault="002C0200">
            <w:pPr>
              <w:jc w:val="both"/>
              <w:rPr>
                <w:sz w:val="24"/>
                <w:szCs w:val="24"/>
              </w:rPr>
            </w:pPr>
            <w:r w:rsidRPr="00DA552E">
              <w:rPr>
                <w:sz w:val="24"/>
                <w:szCs w:val="24"/>
              </w:rPr>
              <w:t>Оберт ліжка</w:t>
            </w:r>
          </w:p>
        </w:tc>
        <w:tc>
          <w:tcPr>
            <w:tcW w:w="1985" w:type="dxa"/>
            <w:tcBorders>
              <w:top w:val="single" w:sz="4" w:space="0" w:color="000000"/>
              <w:left w:val="single" w:sz="4" w:space="0" w:color="000000"/>
              <w:bottom w:val="single" w:sz="4" w:space="0" w:color="000000"/>
            </w:tcBorders>
            <w:shd w:val="clear" w:color="auto" w:fill="auto"/>
          </w:tcPr>
          <w:p w14:paraId="7DA273FD" w14:textId="09F7F740" w:rsidR="008D660E" w:rsidRPr="00DA552E" w:rsidRDefault="00DA552E">
            <w:pPr>
              <w:jc w:val="center"/>
              <w:rPr>
                <w:sz w:val="24"/>
                <w:szCs w:val="24"/>
                <w:lang w:val="ru-RU"/>
              </w:rPr>
            </w:pPr>
            <w:r>
              <w:rPr>
                <w:sz w:val="24"/>
                <w:szCs w:val="24"/>
                <w:lang w:val="ru-RU"/>
              </w:rPr>
              <w:t>32,8</w:t>
            </w:r>
          </w:p>
        </w:tc>
        <w:tc>
          <w:tcPr>
            <w:tcW w:w="1559" w:type="dxa"/>
            <w:tcBorders>
              <w:top w:val="single" w:sz="4" w:space="0" w:color="000000"/>
              <w:left w:val="single" w:sz="4" w:space="0" w:color="000000"/>
              <w:bottom w:val="single" w:sz="4" w:space="0" w:color="000000"/>
            </w:tcBorders>
            <w:shd w:val="clear" w:color="auto" w:fill="auto"/>
          </w:tcPr>
          <w:p w14:paraId="5C489BFB" w14:textId="0450304B" w:rsidR="008D660E" w:rsidRPr="00DA552E" w:rsidRDefault="00DA552E">
            <w:pPr>
              <w:jc w:val="center"/>
              <w:rPr>
                <w:sz w:val="24"/>
                <w:szCs w:val="24"/>
              </w:rPr>
            </w:pPr>
            <w:r>
              <w:rPr>
                <w:sz w:val="24"/>
                <w:szCs w:val="24"/>
              </w:rPr>
              <w:t>31,6</w:t>
            </w:r>
          </w:p>
        </w:tc>
        <w:tc>
          <w:tcPr>
            <w:tcW w:w="2067" w:type="dxa"/>
            <w:tcBorders>
              <w:top w:val="single" w:sz="4" w:space="0" w:color="000000"/>
              <w:left w:val="single" w:sz="4" w:space="0" w:color="000000"/>
              <w:bottom w:val="single" w:sz="4" w:space="0" w:color="000000"/>
              <w:right w:val="single" w:sz="4" w:space="0" w:color="000000"/>
            </w:tcBorders>
            <w:shd w:val="clear" w:color="auto" w:fill="auto"/>
          </w:tcPr>
          <w:p w14:paraId="6894DBC0" w14:textId="20950626" w:rsidR="008D660E" w:rsidRPr="00DA552E" w:rsidRDefault="00DA552E">
            <w:pPr>
              <w:jc w:val="center"/>
              <w:rPr>
                <w:sz w:val="24"/>
                <w:szCs w:val="24"/>
              </w:rPr>
            </w:pPr>
            <w:r>
              <w:rPr>
                <w:sz w:val="24"/>
                <w:szCs w:val="24"/>
              </w:rPr>
              <w:t>12,8</w:t>
            </w:r>
          </w:p>
        </w:tc>
      </w:tr>
      <w:tr w:rsidR="008D660E" w:rsidRPr="00DA552E" w14:paraId="59DEEB9F" w14:textId="77777777" w:rsidTr="00BF685A">
        <w:tc>
          <w:tcPr>
            <w:tcW w:w="3969" w:type="dxa"/>
            <w:tcBorders>
              <w:top w:val="single" w:sz="4" w:space="0" w:color="000000"/>
              <w:left w:val="single" w:sz="4" w:space="0" w:color="000000"/>
              <w:bottom w:val="single" w:sz="4" w:space="0" w:color="000000"/>
            </w:tcBorders>
            <w:shd w:val="clear" w:color="auto" w:fill="auto"/>
          </w:tcPr>
          <w:p w14:paraId="111469E1" w14:textId="77777777" w:rsidR="008D660E" w:rsidRPr="00DA552E" w:rsidRDefault="002C0200">
            <w:pPr>
              <w:jc w:val="both"/>
              <w:rPr>
                <w:sz w:val="24"/>
                <w:szCs w:val="24"/>
              </w:rPr>
            </w:pPr>
            <w:r w:rsidRPr="00DA552E">
              <w:rPr>
                <w:sz w:val="24"/>
                <w:szCs w:val="24"/>
              </w:rPr>
              <w:t>Лікарняна летальність</w:t>
            </w:r>
          </w:p>
        </w:tc>
        <w:tc>
          <w:tcPr>
            <w:tcW w:w="1985" w:type="dxa"/>
            <w:tcBorders>
              <w:top w:val="single" w:sz="4" w:space="0" w:color="000000"/>
              <w:left w:val="single" w:sz="4" w:space="0" w:color="000000"/>
              <w:bottom w:val="single" w:sz="4" w:space="0" w:color="000000"/>
            </w:tcBorders>
            <w:shd w:val="clear" w:color="auto" w:fill="auto"/>
          </w:tcPr>
          <w:p w14:paraId="572EA485" w14:textId="66B593EA" w:rsidR="008D660E" w:rsidRPr="00DA552E" w:rsidRDefault="00DA552E">
            <w:pPr>
              <w:jc w:val="center"/>
              <w:rPr>
                <w:sz w:val="24"/>
                <w:szCs w:val="24"/>
              </w:rPr>
            </w:pPr>
            <w:r>
              <w:rPr>
                <w:sz w:val="24"/>
                <w:szCs w:val="24"/>
              </w:rPr>
              <w:t>0,9</w:t>
            </w:r>
            <w:r w:rsidR="002C0200" w:rsidRPr="00DA552E">
              <w:rPr>
                <w:sz w:val="24"/>
                <w:szCs w:val="24"/>
              </w:rPr>
              <w:t>%</w:t>
            </w:r>
          </w:p>
        </w:tc>
        <w:tc>
          <w:tcPr>
            <w:tcW w:w="1559" w:type="dxa"/>
            <w:tcBorders>
              <w:top w:val="single" w:sz="4" w:space="0" w:color="000000"/>
              <w:left w:val="single" w:sz="4" w:space="0" w:color="000000"/>
              <w:bottom w:val="single" w:sz="4" w:space="0" w:color="000000"/>
            </w:tcBorders>
            <w:shd w:val="clear" w:color="auto" w:fill="auto"/>
          </w:tcPr>
          <w:p w14:paraId="336A5C9B" w14:textId="2F2C2298" w:rsidR="008D660E" w:rsidRPr="00DA552E" w:rsidRDefault="00DA552E">
            <w:pPr>
              <w:jc w:val="center"/>
              <w:rPr>
                <w:sz w:val="24"/>
                <w:szCs w:val="24"/>
              </w:rPr>
            </w:pPr>
            <w:r>
              <w:rPr>
                <w:sz w:val="24"/>
                <w:szCs w:val="24"/>
              </w:rPr>
              <w:t>1,2</w:t>
            </w:r>
            <w:r w:rsidR="002C0200" w:rsidRPr="00DA552E">
              <w:rPr>
                <w:sz w:val="24"/>
                <w:szCs w:val="24"/>
              </w:rPr>
              <w:t>%</w:t>
            </w:r>
          </w:p>
        </w:tc>
        <w:tc>
          <w:tcPr>
            <w:tcW w:w="2067" w:type="dxa"/>
            <w:tcBorders>
              <w:top w:val="single" w:sz="4" w:space="0" w:color="000000"/>
              <w:left w:val="single" w:sz="4" w:space="0" w:color="000000"/>
              <w:bottom w:val="single" w:sz="4" w:space="0" w:color="000000"/>
              <w:right w:val="single" w:sz="4" w:space="0" w:color="000000"/>
            </w:tcBorders>
            <w:shd w:val="clear" w:color="auto" w:fill="auto"/>
          </w:tcPr>
          <w:p w14:paraId="126F7B6E" w14:textId="5B45BB24" w:rsidR="008D660E" w:rsidRPr="00DA552E" w:rsidRDefault="00DA552E">
            <w:pPr>
              <w:jc w:val="center"/>
              <w:rPr>
                <w:sz w:val="24"/>
                <w:szCs w:val="24"/>
              </w:rPr>
            </w:pPr>
            <w:r>
              <w:rPr>
                <w:sz w:val="24"/>
                <w:szCs w:val="24"/>
              </w:rPr>
              <w:t>1,2</w:t>
            </w:r>
            <w:r w:rsidR="002C0200" w:rsidRPr="00DA552E">
              <w:rPr>
                <w:sz w:val="24"/>
                <w:szCs w:val="24"/>
              </w:rPr>
              <w:t>%</w:t>
            </w:r>
          </w:p>
        </w:tc>
      </w:tr>
    </w:tbl>
    <w:p w14:paraId="58022999" w14:textId="77777777" w:rsidR="008D660E" w:rsidRDefault="008D660E">
      <w:pPr>
        <w:jc w:val="both"/>
        <w:rPr>
          <w:b/>
          <w:bCs/>
          <w:sz w:val="28"/>
          <w:szCs w:val="28"/>
        </w:rPr>
      </w:pPr>
    </w:p>
    <w:p w14:paraId="6602AF91" w14:textId="77777777" w:rsidR="008D660E" w:rsidRDefault="008D660E">
      <w:pPr>
        <w:jc w:val="both"/>
        <w:rPr>
          <w:b/>
          <w:bCs/>
          <w:sz w:val="28"/>
          <w:szCs w:val="28"/>
        </w:rPr>
      </w:pPr>
    </w:p>
    <w:p w14:paraId="23B12548" w14:textId="13C00A9D" w:rsidR="008D660E" w:rsidRDefault="00D5431B" w:rsidP="00D5431B">
      <w:pPr>
        <w:jc w:val="both"/>
        <w:rPr>
          <w:b/>
          <w:bCs/>
          <w:sz w:val="28"/>
          <w:szCs w:val="28"/>
          <w:lang w:val="ru-RU" w:eastAsia="uk-UA"/>
        </w:rPr>
      </w:pPr>
      <w:bookmarkStart w:id="2" w:name="_1659257927"/>
      <w:bookmarkEnd w:id="2"/>
      <w:r w:rsidRPr="00D5431B">
        <w:rPr>
          <w:b/>
          <w:bCs/>
          <w:noProof/>
          <w:sz w:val="28"/>
          <w:szCs w:val="28"/>
          <w:lang w:eastAsia="uk-UA"/>
        </w:rPr>
        <w:lastRenderedPageBreak/>
        <w:drawing>
          <wp:inline distT="0" distB="0" distL="0" distR="0" wp14:anchorId="4963DA43" wp14:editId="20D76D76">
            <wp:extent cx="6120130" cy="4079875"/>
            <wp:effectExtent l="0" t="0" r="0" b="0"/>
            <wp:docPr id="10" name="Диаграмма 10">
              <a:extLst xmlns:a="http://schemas.openxmlformats.org/drawingml/2006/main">
                <a:ext uri="{FF2B5EF4-FFF2-40B4-BE49-F238E27FC236}">
                  <a16:creationId xmlns:a16="http://schemas.microsoft.com/office/drawing/2014/main" id="{33DB03CE-2787-464A-8D51-2E8736F5EFD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6D54DA48" w14:textId="77777777" w:rsidR="008D660E" w:rsidRDefault="008D660E">
      <w:pPr>
        <w:rPr>
          <w:b/>
          <w:sz w:val="28"/>
          <w:szCs w:val="28"/>
          <w:lang w:val="ru-RU"/>
        </w:rPr>
      </w:pPr>
    </w:p>
    <w:p w14:paraId="21B69605" w14:textId="78400B0F" w:rsidR="008D660E" w:rsidRDefault="00633956" w:rsidP="000B210B">
      <w:pPr>
        <w:ind w:firstLine="567"/>
        <w:jc w:val="both"/>
        <w:rPr>
          <w:bCs/>
          <w:sz w:val="28"/>
          <w:szCs w:val="28"/>
        </w:rPr>
      </w:pPr>
      <w:r w:rsidRPr="00633956">
        <w:rPr>
          <w:bCs/>
          <w:sz w:val="28"/>
          <w:szCs w:val="28"/>
        </w:rPr>
        <w:t>П</w:t>
      </w:r>
      <w:r w:rsidR="002C0200" w:rsidRPr="00633956">
        <w:rPr>
          <w:bCs/>
          <w:sz w:val="28"/>
          <w:szCs w:val="28"/>
        </w:rPr>
        <w:t>ісляопераційн</w:t>
      </w:r>
      <w:r w:rsidRPr="00633956">
        <w:rPr>
          <w:bCs/>
          <w:sz w:val="28"/>
          <w:szCs w:val="28"/>
        </w:rPr>
        <w:t>а</w:t>
      </w:r>
      <w:r w:rsidR="002C0200" w:rsidRPr="00633956">
        <w:rPr>
          <w:bCs/>
          <w:sz w:val="28"/>
          <w:szCs w:val="28"/>
        </w:rPr>
        <w:t xml:space="preserve"> летальн</w:t>
      </w:r>
      <w:r w:rsidRPr="00633956">
        <w:rPr>
          <w:bCs/>
          <w:sz w:val="28"/>
          <w:szCs w:val="28"/>
        </w:rPr>
        <w:t>і</w:t>
      </w:r>
      <w:r w:rsidR="002C0200" w:rsidRPr="00633956">
        <w:rPr>
          <w:bCs/>
          <w:sz w:val="28"/>
          <w:szCs w:val="28"/>
        </w:rPr>
        <w:t>ст</w:t>
      </w:r>
      <w:bookmarkStart w:id="3" w:name="_1659258089"/>
      <w:bookmarkEnd w:id="3"/>
      <w:r w:rsidRPr="00633956">
        <w:rPr>
          <w:bCs/>
          <w:sz w:val="28"/>
          <w:szCs w:val="28"/>
        </w:rPr>
        <w:t>ь за усі періоди, що аналізуються, в лікарні становить 0.</w:t>
      </w:r>
    </w:p>
    <w:p w14:paraId="6A072A78" w14:textId="0E24F5AE" w:rsidR="005B6B52" w:rsidRDefault="005B6B52" w:rsidP="005B6B52">
      <w:pPr>
        <w:suppressAutoHyphens w:val="0"/>
        <w:ind w:firstLine="567"/>
        <w:jc w:val="center"/>
        <w:outlineLvl w:val="2"/>
        <w:rPr>
          <w:b/>
          <w:bCs/>
          <w:sz w:val="28"/>
          <w:szCs w:val="28"/>
          <w:lang w:eastAsia="uk-UA"/>
        </w:rPr>
      </w:pPr>
      <w:r>
        <w:rPr>
          <w:b/>
          <w:bCs/>
          <w:sz w:val="28"/>
          <w:szCs w:val="28"/>
          <w:lang w:eastAsia="uk-UA"/>
        </w:rPr>
        <w:t>Стратегія закладу</w:t>
      </w:r>
    </w:p>
    <w:p w14:paraId="18F30FB1" w14:textId="716B7EC3" w:rsidR="000B210B" w:rsidRPr="000B210B" w:rsidRDefault="000B210B" w:rsidP="000B210B">
      <w:pPr>
        <w:suppressAutoHyphens w:val="0"/>
        <w:ind w:firstLine="567"/>
        <w:jc w:val="both"/>
        <w:outlineLvl w:val="2"/>
        <w:rPr>
          <w:b/>
          <w:bCs/>
          <w:sz w:val="28"/>
          <w:szCs w:val="28"/>
          <w:lang w:eastAsia="uk-UA"/>
        </w:rPr>
      </w:pPr>
      <w:r w:rsidRPr="000B210B">
        <w:rPr>
          <w:b/>
          <w:bCs/>
          <w:sz w:val="28"/>
          <w:szCs w:val="28"/>
          <w:lang w:eastAsia="uk-UA"/>
        </w:rPr>
        <w:t>Місія</w:t>
      </w:r>
      <w:r w:rsidR="00BF685A">
        <w:rPr>
          <w:b/>
          <w:bCs/>
          <w:sz w:val="28"/>
          <w:szCs w:val="28"/>
          <w:lang w:eastAsia="uk-UA"/>
        </w:rPr>
        <w:t>:</w:t>
      </w:r>
    </w:p>
    <w:p w14:paraId="3FADC547" w14:textId="24FA2C34" w:rsidR="000B210B" w:rsidRPr="000B210B" w:rsidRDefault="00BF685A" w:rsidP="000B210B">
      <w:pPr>
        <w:suppressAutoHyphens w:val="0"/>
        <w:ind w:firstLine="567"/>
        <w:jc w:val="both"/>
        <w:rPr>
          <w:sz w:val="28"/>
          <w:szCs w:val="28"/>
          <w:lang w:eastAsia="uk-UA"/>
        </w:rPr>
      </w:pPr>
      <w:r>
        <w:rPr>
          <w:sz w:val="28"/>
          <w:szCs w:val="28"/>
          <w:lang w:eastAsia="uk-UA"/>
        </w:rPr>
        <w:t>н</w:t>
      </w:r>
      <w:r w:rsidR="000B210B" w:rsidRPr="000B210B">
        <w:rPr>
          <w:sz w:val="28"/>
          <w:szCs w:val="28"/>
          <w:lang w:eastAsia="uk-UA"/>
        </w:rPr>
        <w:t xml:space="preserve">адання якісної, сучасної та вчасної медичної допомоги та діагностики; </w:t>
      </w:r>
    </w:p>
    <w:p w14:paraId="087615AE" w14:textId="77777777" w:rsidR="000B210B" w:rsidRPr="000B210B" w:rsidRDefault="000B210B" w:rsidP="000B210B">
      <w:pPr>
        <w:suppressAutoHyphens w:val="0"/>
        <w:ind w:firstLine="567"/>
        <w:jc w:val="both"/>
        <w:rPr>
          <w:sz w:val="28"/>
          <w:szCs w:val="28"/>
          <w:lang w:eastAsia="uk-UA"/>
        </w:rPr>
      </w:pPr>
      <w:r w:rsidRPr="000B210B">
        <w:rPr>
          <w:sz w:val="28"/>
          <w:szCs w:val="28"/>
          <w:lang w:eastAsia="uk-UA"/>
        </w:rPr>
        <w:t>повага та довіра між медичною спільнотою та населенням;</w:t>
      </w:r>
    </w:p>
    <w:p w14:paraId="352A625E" w14:textId="2C7E7F63" w:rsidR="000B210B" w:rsidRPr="000B210B" w:rsidRDefault="000B210B" w:rsidP="000B210B">
      <w:pPr>
        <w:suppressAutoHyphens w:val="0"/>
        <w:ind w:firstLine="567"/>
        <w:jc w:val="both"/>
        <w:rPr>
          <w:sz w:val="28"/>
          <w:szCs w:val="28"/>
          <w:lang w:eastAsia="uk-UA"/>
        </w:rPr>
      </w:pPr>
      <w:r w:rsidRPr="000B210B">
        <w:rPr>
          <w:sz w:val="28"/>
          <w:szCs w:val="28"/>
          <w:lang w:eastAsia="uk-UA"/>
        </w:rPr>
        <w:t>професіоналізм працівників.</w:t>
      </w:r>
    </w:p>
    <w:p w14:paraId="360C85CB" w14:textId="24B20D06" w:rsidR="000B210B" w:rsidRPr="000B210B" w:rsidRDefault="000B210B" w:rsidP="000B210B">
      <w:pPr>
        <w:suppressAutoHyphens w:val="0"/>
        <w:ind w:firstLine="567"/>
        <w:jc w:val="both"/>
        <w:outlineLvl w:val="2"/>
        <w:rPr>
          <w:b/>
          <w:bCs/>
          <w:sz w:val="28"/>
          <w:szCs w:val="28"/>
          <w:lang w:eastAsia="uk-UA"/>
        </w:rPr>
      </w:pPr>
      <w:r w:rsidRPr="000B210B">
        <w:rPr>
          <w:b/>
          <w:bCs/>
          <w:sz w:val="28"/>
          <w:szCs w:val="28"/>
          <w:lang w:eastAsia="uk-UA"/>
        </w:rPr>
        <w:t>Бачення</w:t>
      </w:r>
      <w:r w:rsidR="00BF685A">
        <w:rPr>
          <w:b/>
          <w:bCs/>
          <w:sz w:val="28"/>
          <w:szCs w:val="28"/>
          <w:lang w:eastAsia="uk-UA"/>
        </w:rPr>
        <w:t>:</w:t>
      </w:r>
    </w:p>
    <w:p w14:paraId="197587D4" w14:textId="363A5F0C" w:rsidR="000B210B" w:rsidRPr="000B210B" w:rsidRDefault="00BF685A" w:rsidP="000B210B">
      <w:pPr>
        <w:suppressAutoHyphens w:val="0"/>
        <w:ind w:firstLine="567"/>
        <w:jc w:val="both"/>
        <w:rPr>
          <w:sz w:val="28"/>
          <w:szCs w:val="28"/>
          <w:lang w:eastAsia="uk-UA"/>
        </w:rPr>
      </w:pPr>
      <w:r>
        <w:rPr>
          <w:sz w:val="28"/>
          <w:szCs w:val="28"/>
          <w:lang w:eastAsia="uk-UA"/>
        </w:rPr>
        <w:t>н</w:t>
      </w:r>
      <w:r w:rsidR="000B210B" w:rsidRPr="000B210B">
        <w:rPr>
          <w:sz w:val="28"/>
          <w:szCs w:val="28"/>
          <w:lang w:eastAsia="uk-UA"/>
        </w:rPr>
        <w:t>адання</w:t>
      </w:r>
      <w:r>
        <w:rPr>
          <w:sz w:val="28"/>
          <w:szCs w:val="28"/>
          <w:lang w:eastAsia="uk-UA"/>
        </w:rPr>
        <w:t xml:space="preserve"> якісних</w:t>
      </w:r>
      <w:r w:rsidR="000B210B" w:rsidRPr="000B210B">
        <w:rPr>
          <w:sz w:val="28"/>
          <w:szCs w:val="28"/>
          <w:lang w:eastAsia="uk-UA"/>
        </w:rPr>
        <w:t xml:space="preserve"> медичних послуг вторинного рівня, створення комфорту та задоволення потреб пацієнтів на основі інноваційних технологій.</w:t>
      </w:r>
    </w:p>
    <w:p w14:paraId="76C615E4" w14:textId="10E107F2" w:rsidR="00303536" w:rsidRDefault="00303536" w:rsidP="000B210B">
      <w:pPr>
        <w:suppressAutoHyphens w:val="0"/>
        <w:ind w:firstLine="567"/>
        <w:jc w:val="both"/>
        <w:rPr>
          <w:sz w:val="28"/>
          <w:szCs w:val="28"/>
          <w:lang w:eastAsia="uk-UA"/>
        </w:rPr>
      </w:pPr>
      <w:r>
        <w:rPr>
          <w:sz w:val="28"/>
          <w:szCs w:val="28"/>
          <w:lang w:eastAsia="uk-UA"/>
        </w:rPr>
        <w:t>о</w:t>
      </w:r>
      <w:r w:rsidR="000B210B" w:rsidRPr="000B210B">
        <w:rPr>
          <w:sz w:val="28"/>
          <w:szCs w:val="28"/>
          <w:lang w:eastAsia="uk-UA"/>
        </w:rPr>
        <w:t>сновн</w:t>
      </w:r>
      <w:r>
        <w:rPr>
          <w:sz w:val="28"/>
          <w:szCs w:val="28"/>
          <w:lang w:val="ru-RU" w:eastAsia="uk-UA"/>
        </w:rPr>
        <w:t>і</w:t>
      </w:r>
      <w:r w:rsidR="000B210B" w:rsidRPr="000B210B">
        <w:rPr>
          <w:sz w:val="28"/>
          <w:szCs w:val="28"/>
          <w:lang w:eastAsia="uk-UA"/>
        </w:rPr>
        <w:t xml:space="preserve"> джерела надходжень </w:t>
      </w:r>
      <w:r>
        <w:rPr>
          <w:sz w:val="28"/>
          <w:szCs w:val="28"/>
          <w:lang w:val="ru-RU" w:eastAsia="uk-UA"/>
        </w:rPr>
        <w:t>до</w:t>
      </w:r>
      <w:r w:rsidR="000B210B" w:rsidRPr="000B210B">
        <w:rPr>
          <w:sz w:val="28"/>
          <w:szCs w:val="28"/>
          <w:lang w:eastAsia="uk-UA"/>
        </w:rPr>
        <w:t xml:space="preserve"> бюджет</w:t>
      </w:r>
      <w:r>
        <w:rPr>
          <w:sz w:val="28"/>
          <w:szCs w:val="28"/>
          <w:lang w:val="ru-RU" w:eastAsia="uk-UA"/>
        </w:rPr>
        <w:t>у</w:t>
      </w:r>
      <w:r w:rsidR="000B210B" w:rsidRPr="000B210B">
        <w:rPr>
          <w:sz w:val="28"/>
          <w:szCs w:val="28"/>
          <w:lang w:eastAsia="uk-UA"/>
        </w:rPr>
        <w:t xml:space="preserve"> будуть</w:t>
      </w:r>
      <w:r>
        <w:rPr>
          <w:sz w:val="28"/>
          <w:szCs w:val="28"/>
          <w:lang w:val="ru-RU" w:eastAsia="uk-UA"/>
        </w:rPr>
        <w:t>:</w:t>
      </w:r>
      <w:r w:rsidR="000B210B" w:rsidRPr="000B210B">
        <w:rPr>
          <w:sz w:val="28"/>
          <w:szCs w:val="28"/>
          <w:lang w:eastAsia="uk-UA"/>
        </w:rPr>
        <w:t xml:space="preserve"> </w:t>
      </w:r>
    </w:p>
    <w:p w14:paraId="23A0376B" w14:textId="77777777" w:rsidR="00303536" w:rsidRDefault="000B210B" w:rsidP="000B210B">
      <w:pPr>
        <w:suppressAutoHyphens w:val="0"/>
        <w:ind w:firstLine="567"/>
        <w:jc w:val="both"/>
        <w:rPr>
          <w:sz w:val="28"/>
          <w:szCs w:val="28"/>
          <w:lang w:eastAsia="uk-UA"/>
        </w:rPr>
      </w:pPr>
      <w:r w:rsidRPr="000B210B">
        <w:rPr>
          <w:sz w:val="28"/>
          <w:szCs w:val="28"/>
          <w:lang w:eastAsia="uk-UA"/>
        </w:rPr>
        <w:t xml:space="preserve">оплата за обслуговування населення (НСЗУ), </w:t>
      </w:r>
    </w:p>
    <w:p w14:paraId="4C9E8265" w14:textId="77777777" w:rsidR="00303536" w:rsidRDefault="000B210B" w:rsidP="000B210B">
      <w:pPr>
        <w:suppressAutoHyphens w:val="0"/>
        <w:ind w:firstLine="567"/>
        <w:jc w:val="both"/>
        <w:rPr>
          <w:sz w:val="28"/>
          <w:szCs w:val="28"/>
          <w:lang w:val="ru-RU" w:eastAsia="uk-UA"/>
        </w:rPr>
      </w:pPr>
      <w:r w:rsidRPr="000B210B">
        <w:rPr>
          <w:sz w:val="28"/>
          <w:szCs w:val="28"/>
          <w:lang w:eastAsia="uk-UA"/>
        </w:rPr>
        <w:t>інвестиції з місцевого бюджету</w:t>
      </w:r>
      <w:r w:rsidR="00303536">
        <w:rPr>
          <w:sz w:val="28"/>
          <w:szCs w:val="28"/>
          <w:lang w:val="ru-RU" w:eastAsia="uk-UA"/>
        </w:rPr>
        <w:t>,</w:t>
      </w:r>
    </w:p>
    <w:p w14:paraId="4CE883A4" w14:textId="151CA1EA" w:rsidR="000B210B" w:rsidRPr="000B210B" w:rsidRDefault="000B210B" w:rsidP="000B210B">
      <w:pPr>
        <w:suppressAutoHyphens w:val="0"/>
        <w:ind w:firstLine="567"/>
        <w:jc w:val="both"/>
        <w:rPr>
          <w:sz w:val="28"/>
          <w:szCs w:val="28"/>
          <w:lang w:eastAsia="uk-UA"/>
        </w:rPr>
      </w:pPr>
      <w:r w:rsidRPr="000B210B">
        <w:rPr>
          <w:sz w:val="28"/>
          <w:szCs w:val="28"/>
          <w:lang w:eastAsia="uk-UA"/>
        </w:rPr>
        <w:t>надходження коштів з платних послуг та благодійних внесків</w:t>
      </w:r>
      <w:r w:rsidR="00303536">
        <w:rPr>
          <w:sz w:val="28"/>
          <w:szCs w:val="28"/>
          <w:lang w:eastAsia="uk-UA"/>
        </w:rPr>
        <w:t>;</w:t>
      </w:r>
    </w:p>
    <w:p w14:paraId="0F0F0A31" w14:textId="6BEE156B" w:rsidR="000B210B" w:rsidRPr="000B210B" w:rsidRDefault="00303536" w:rsidP="000B210B">
      <w:pPr>
        <w:suppressAutoHyphens w:val="0"/>
        <w:ind w:firstLine="567"/>
        <w:jc w:val="both"/>
        <w:rPr>
          <w:sz w:val="28"/>
          <w:szCs w:val="28"/>
          <w:lang w:eastAsia="uk-UA"/>
        </w:rPr>
      </w:pPr>
      <w:r>
        <w:rPr>
          <w:sz w:val="28"/>
          <w:szCs w:val="28"/>
          <w:lang w:eastAsia="uk-UA"/>
        </w:rPr>
        <w:t>р</w:t>
      </w:r>
      <w:r w:rsidR="000B210B" w:rsidRPr="000B210B">
        <w:rPr>
          <w:sz w:val="28"/>
          <w:szCs w:val="28"/>
          <w:lang w:eastAsia="uk-UA"/>
        </w:rPr>
        <w:t>озробити та затвердити новий колективний договір для оптимальної підтримки трудового колективу та для відстоювання їхніх інтересів</w:t>
      </w:r>
      <w:r>
        <w:rPr>
          <w:sz w:val="28"/>
          <w:szCs w:val="28"/>
          <w:lang w:eastAsia="uk-UA"/>
        </w:rPr>
        <w:t>;</w:t>
      </w:r>
    </w:p>
    <w:p w14:paraId="4F06A496" w14:textId="2F704E33" w:rsidR="000B210B" w:rsidRPr="000B210B" w:rsidRDefault="00303536" w:rsidP="000B210B">
      <w:pPr>
        <w:suppressAutoHyphens w:val="0"/>
        <w:ind w:firstLine="567"/>
        <w:jc w:val="both"/>
        <w:rPr>
          <w:sz w:val="28"/>
          <w:szCs w:val="28"/>
          <w:lang w:eastAsia="uk-UA"/>
        </w:rPr>
      </w:pPr>
      <w:r>
        <w:rPr>
          <w:sz w:val="28"/>
          <w:szCs w:val="28"/>
          <w:lang w:eastAsia="uk-UA"/>
        </w:rPr>
        <w:t>р</w:t>
      </w:r>
      <w:r w:rsidR="000B210B" w:rsidRPr="000B210B">
        <w:rPr>
          <w:sz w:val="28"/>
          <w:szCs w:val="28"/>
          <w:lang w:eastAsia="uk-UA"/>
        </w:rPr>
        <w:t>обочі відносини з первинним рівнем побудовані на договірній основі</w:t>
      </w:r>
      <w:r>
        <w:rPr>
          <w:sz w:val="28"/>
          <w:szCs w:val="28"/>
          <w:lang w:eastAsia="uk-UA"/>
        </w:rPr>
        <w:t>;</w:t>
      </w:r>
    </w:p>
    <w:p w14:paraId="4CE4DD77" w14:textId="56B64F50" w:rsidR="000B210B" w:rsidRPr="000B210B" w:rsidRDefault="00303536" w:rsidP="000B210B">
      <w:pPr>
        <w:suppressAutoHyphens w:val="0"/>
        <w:ind w:firstLine="567"/>
        <w:jc w:val="both"/>
        <w:rPr>
          <w:sz w:val="28"/>
          <w:szCs w:val="28"/>
          <w:lang w:eastAsia="uk-UA"/>
        </w:rPr>
      </w:pPr>
      <w:r>
        <w:rPr>
          <w:sz w:val="28"/>
          <w:szCs w:val="28"/>
          <w:lang w:eastAsia="uk-UA"/>
        </w:rPr>
        <w:t>н</w:t>
      </w:r>
      <w:r w:rsidR="000B210B" w:rsidRPr="000B210B">
        <w:rPr>
          <w:sz w:val="28"/>
          <w:szCs w:val="28"/>
          <w:lang w:eastAsia="uk-UA"/>
        </w:rPr>
        <w:t>аш персонал цінує комфортні та сучасно обладнані робочі місця, можливість отримання службового житла, гнучку зарплату, що відповідає результатам роботи.</w:t>
      </w:r>
    </w:p>
    <w:p w14:paraId="40CC72F7" w14:textId="77777777" w:rsidR="00303536" w:rsidRDefault="00303536" w:rsidP="000B210B">
      <w:pPr>
        <w:suppressAutoHyphens w:val="0"/>
        <w:spacing w:before="100" w:beforeAutospacing="1" w:after="100" w:afterAutospacing="1"/>
        <w:jc w:val="center"/>
        <w:outlineLvl w:val="2"/>
        <w:rPr>
          <w:b/>
          <w:bCs/>
          <w:sz w:val="27"/>
          <w:szCs w:val="27"/>
          <w:lang w:eastAsia="uk-UA"/>
        </w:rPr>
      </w:pPr>
    </w:p>
    <w:p w14:paraId="410585FD" w14:textId="77777777" w:rsidR="00303536" w:rsidRDefault="00303536" w:rsidP="000B210B">
      <w:pPr>
        <w:suppressAutoHyphens w:val="0"/>
        <w:spacing w:before="100" w:beforeAutospacing="1" w:after="100" w:afterAutospacing="1"/>
        <w:jc w:val="center"/>
        <w:outlineLvl w:val="2"/>
        <w:rPr>
          <w:b/>
          <w:bCs/>
          <w:sz w:val="27"/>
          <w:szCs w:val="27"/>
          <w:lang w:eastAsia="uk-UA"/>
        </w:rPr>
      </w:pPr>
    </w:p>
    <w:p w14:paraId="0311094F" w14:textId="7E6342C5" w:rsidR="000B210B" w:rsidRPr="000B210B" w:rsidRDefault="000B210B" w:rsidP="000B210B">
      <w:pPr>
        <w:suppressAutoHyphens w:val="0"/>
        <w:spacing w:before="100" w:beforeAutospacing="1" w:after="100" w:afterAutospacing="1"/>
        <w:jc w:val="center"/>
        <w:outlineLvl w:val="2"/>
        <w:rPr>
          <w:b/>
          <w:bCs/>
          <w:sz w:val="27"/>
          <w:szCs w:val="27"/>
          <w:lang w:eastAsia="uk-UA"/>
        </w:rPr>
      </w:pPr>
      <w:r w:rsidRPr="000B210B">
        <w:rPr>
          <w:b/>
          <w:bCs/>
          <w:sz w:val="27"/>
          <w:szCs w:val="27"/>
          <w:lang w:eastAsia="uk-UA"/>
        </w:rPr>
        <w:lastRenderedPageBreak/>
        <w:t>Аналіз ситуації</w:t>
      </w:r>
    </w:p>
    <w:tbl>
      <w:tblPr>
        <w:tblStyle w:val="25"/>
        <w:tblW w:w="0" w:type="auto"/>
        <w:tblLook w:val="04A0" w:firstRow="1" w:lastRow="0" w:firstColumn="1" w:lastColumn="0" w:noHBand="0" w:noVBand="1"/>
      </w:tblPr>
      <w:tblGrid>
        <w:gridCol w:w="4811"/>
        <w:gridCol w:w="4811"/>
      </w:tblGrid>
      <w:tr w:rsidR="000B210B" w:rsidRPr="000B210B" w14:paraId="6CB64997" w14:textId="77777777" w:rsidTr="0072377C">
        <w:tc>
          <w:tcPr>
            <w:tcW w:w="4811" w:type="dxa"/>
          </w:tcPr>
          <w:p w14:paraId="3F9EBE77" w14:textId="77777777" w:rsidR="000B210B" w:rsidRPr="000B210B" w:rsidRDefault="000B210B" w:rsidP="000B210B">
            <w:pPr>
              <w:suppressAutoHyphens w:val="0"/>
              <w:spacing w:before="100" w:beforeAutospacing="1" w:after="100" w:afterAutospacing="1"/>
              <w:outlineLvl w:val="2"/>
              <w:rPr>
                <w:b/>
                <w:bCs/>
                <w:sz w:val="26"/>
                <w:szCs w:val="26"/>
              </w:rPr>
            </w:pPr>
            <w:r w:rsidRPr="000B210B">
              <w:rPr>
                <w:b/>
                <w:bCs/>
                <w:sz w:val="26"/>
                <w:szCs w:val="26"/>
              </w:rPr>
              <w:t>Сильні сторони</w:t>
            </w:r>
          </w:p>
        </w:tc>
        <w:tc>
          <w:tcPr>
            <w:tcW w:w="4811" w:type="dxa"/>
          </w:tcPr>
          <w:p w14:paraId="47FDBFDD" w14:textId="77777777" w:rsidR="000B210B" w:rsidRPr="000B210B" w:rsidRDefault="000B210B" w:rsidP="000B210B">
            <w:pPr>
              <w:suppressAutoHyphens w:val="0"/>
              <w:spacing w:before="100" w:beforeAutospacing="1" w:after="100" w:afterAutospacing="1"/>
              <w:outlineLvl w:val="2"/>
              <w:rPr>
                <w:b/>
                <w:bCs/>
                <w:sz w:val="26"/>
                <w:szCs w:val="26"/>
              </w:rPr>
            </w:pPr>
            <w:r w:rsidRPr="000B210B">
              <w:rPr>
                <w:b/>
                <w:bCs/>
                <w:sz w:val="26"/>
                <w:szCs w:val="26"/>
              </w:rPr>
              <w:t>Слабкі сторони</w:t>
            </w:r>
          </w:p>
        </w:tc>
      </w:tr>
      <w:tr w:rsidR="000B210B" w:rsidRPr="000B210B" w14:paraId="3321805A" w14:textId="77777777" w:rsidTr="0072377C">
        <w:tc>
          <w:tcPr>
            <w:tcW w:w="4811" w:type="dxa"/>
          </w:tcPr>
          <w:p w14:paraId="28320A90" w14:textId="77777777" w:rsidR="000B210B" w:rsidRPr="000B210B" w:rsidRDefault="000B210B" w:rsidP="000B210B">
            <w:pPr>
              <w:suppressAutoHyphens w:val="0"/>
              <w:jc w:val="both"/>
              <w:rPr>
                <w:sz w:val="24"/>
                <w:szCs w:val="24"/>
              </w:rPr>
            </w:pPr>
            <w:r w:rsidRPr="000B210B">
              <w:rPr>
                <w:sz w:val="24"/>
                <w:szCs w:val="24"/>
              </w:rPr>
              <w:t>Заклад охорони здоров’я доброзичливий до пацієнтів.</w:t>
            </w:r>
          </w:p>
          <w:p w14:paraId="22CBEE96" w14:textId="77777777" w:rsidR="000B210B" w:rsidRPr="000B210B" w:rsidRDefault="000B210B" w:rsidP="000B210B">
            <w:pPr>
              <w:suppressAutoHyphens w:val="0"/>
              <w:rPr>
                <w:sz w:val="24"/>
                <w:szCs w:val="24"/>
              </w:rPr>
            </w:pPr>
            <w:r w:rsidRPr="000B210B">
              <w:rPr>
                <w:sz w:val="24"/>
                <w:szCs w:val="24"/>
              </w:rPr>
              <w:t>Наявність автотранспорту.</w:t>
            </w:r>
          </w:p>
          <w:p w14:paraId="048CB3C8" w14:textId="77777777" w:rsidR="000B210B" w:rsidRPr="000B210B" w:rsidRDefault="000B210B" w:rsidP="000B210B">
            <w:pPr>
              <w:suppressAutoHyphens w:val="0"/>
              <w:jc w:val="both"/>
              <w:rPr>
                <w:sz w:val="24"/>
                <w:szCs w:val="24"/>
              </w:rPr>
            </w:pPr>
            <w:r w:rsidRPr="000B210B">
              <w:rPr>
                <w:sz w:val="24"/>
                <w:szCs w:val="24"/>
              </w:rPr>
              <w:t>Оновлення матеріально-технічної бази.</w:t>
            </w:r>
          </w:p>
          <w:p w14:paraId="24D9B77B" w14:textId="77777777" w:rsidR="000B210B" w:rsidRPr="000B210B" w:rsidRDefault="000B210B" w:rsidP="000B210B">
            <w:pPr>
              <w:suppressAutoHyphens w:val="0"/>
              <w:rPr>
                <w:sz w:val="24"/>
                <w:szCs w:val="24"/>
              </w:rPr>
            </w:pPr>
            <w:r w:rsidRPr="000B210B">
              <w:rPr>
                <w:sz w:val="24"/>
                <w:szCs w:val="24"/>
              </w:rPr>
              <w:t>ІТ-фахівці.</w:t>
            </w:r>
          </w:p>
          <w:p w14:paraId="4F60A986" w14:textId="77777777" w:rsidR="000B210B" w:rsidRPr="000B210B" w:rsidRDefault="000B210B" w:rsidP="000B210B">
            <w:pPr>
              <w:suppressAutoHyphens w:val="0"/>
              <w:rPr>
                <w:sz w:val="24"/>
                <w:szCs w:val="24"/>
              </w:rPr>
            </w:pPr>
            <w:r w:rsidRPr="000B210B">
              <w:rPr>
                <w:sz w:val="24"/>
                <w:szCs w:val="24"/>
              </w:rPr>
              <w:t>Компетенція в написанні грантів.</w:t>
            </w:r>
          </w:p>
          <w:p w14:paraId="4A544A3A" w14:textId="7629B82D" w:rsidR="000B210B" w:rsidRPr="000B210B" w:rsidRDefault="000B210B" w:rsidP="000B210B">
            <w:pPr>
              <w:suppressAutoHyphens w:val="0"/>
              <w:jc w:val="both"/>
              <w:rPr>
                <w:sz w:val="24"/>
                <w:szCs w:val="24"/>
              </w:rPr>
            </w:pPr>
            <w:r w:rsidRPr="000B210B">
              <w:rPr>
                <w:sz w:val="24"/>
                <w:szCs w:val="24"/>
              </w:rPr>
              <w:t>Комунікативні навички персоналу у виріше</w:t>
            </w:r>
            <w:r w:rsidR="00BF685A">
              <w:rPr>
                <w:sz w:val="24"/>
                <w:szCs w:val="24"/>
              </w:rPr>
              <w:t>-</w:t>
            </w:r>
            <w:r w:rsidRPr="000B210B">
              <w:rPr>
                <w:sz w:val="24"/>
                <w:szCs w:val="24"/>
              </w:rPr>
              <w:t>нні конфліктів.</w:t>
            </w:r>
          </w:p>
          <w:p w14:paraId="1EB07707" w14:textId="398B9A99" w:rsidR="000B210B" w:rsidRPr="000B210B" w:rsidRDefault="000B210B" w:rsidP="000B210B">
            <w:pPr>
              <w:suppressAutoHyphens w:val="0"/>
              <w:jc w:val="both"/>
              <w:rPr>
                <w:sz w:val="24"/>
                <w:szCs w:val="24"/>
              </w:rPr>
            </w:pPr>
            <w:r w:rsidRPr="000B210B">
              <w:rPr>
                <w:sz w:val="24"/>
                <w:szCs w:val="24"/>
              </w:rPr>
              <w:t>Комфортний клімат в колективі, колегіаль</w:t>
            </w:r>
            <w:r w:rsidR="00BF685A">
              <w:rPr>
                <w:sz w:val="24"/>
                <w:szCs w:val="24"/>
              </w:rPr>
              <w:t>-</w:t>
            </w:r>
            <w:r w:rsidRPr="000B210B">
              <w:rPr>
                <w:sz w:val="24"/>
                <w:szCs w:val="24"/>
              </w:rPr>
              <w:t>ність.</w:t>
            </w:r>
          </w:p>
          <w:p w14:paraId="72D306DB" w14:textId="77777777" w:rsidR="000B210B" w:rsidRPr="000B210B" w:rsidRDefault="000B210B" w:rsidP="000B210B">
            <w:pPr>
              <w:suppressAutoHyphens w:val="0"/>
              <w:jc w:val="both"/>
              <w:rPr>
                <w:sz w:val="24"/>
                <w:szCs w:val="24"/>
              </w:rPr>
            </w:pPr>
            <w:r w:rsidRPr="000B210B">
              <w:rPr>
                <w:sz w:val="24"/>
                <w:szCs w:val="24"/>
              </w:rPr>
              <w:t xml:space="preserve">Достатній поточний портфель послуг. </w:t>
            </w:r>
          </w:p>
          <w:p w14:paraId="24BAEC0F" w14:textId="77777777" w:rsidR="000B210B" w:rsidRPr="000B210B" w:rsidRDefault="000B210B" w:rsidP="000B210B">
            <w:pPr>
              <w:suppressAutoHyphens w:val="0"/>
              <w:jc w:val="both"/>
              <w:rPr>
                <w:sz w:val="24"/>
                <w:szCs w:val="24"/>
              </w:rPr>
            </w:pPr>
            <w:r w:rsidRPr="000B210B">
              <w:rPr>
                <w:sz w:val="24"/>
                <w:szCs w:val="24"/>
              </w:rPr>
              <w:t>Лікарі з декількома спеціалізаціями.</w:t>
            </w:r>
          </w:p>
          <w:p w14:paraId="31FEAF87" w14:textId="561BA931" w:rsidR="000B210B" w:rsidRPr="000B210B" w:rsidRDefault="000B210B" w:rsidP="000B210B">
            <w:pPr>
              <w:suppressAutoHyphens w:val="0"/>
              <w:jc w:val="both"/>
              <w:rPr>
                <w:sz w:val="24"/>
                <w:szCs w:val="24"/>
              </w:rPr>
            </w:pPr>
            <w:r w:rsidRPr="000B210B">
              <w:rPr>
                <w:sz w:val="24"/>
                <w:szCs w:val="24"/>
              </w:rPr>
              <w:t>Проведення малоінвазивних операцій, від</w:t>
            </w:r>
            <w:r w:rsidR="00BF685A">
              <w:rPr>
                <w:sz w:val="24"/>
                <w:szCs w:val="24"/>
              </w:rPr>
              <w:t>-</w:t>
            </w:r>
            <w:r w:rsidRPr="000B210B">
              <w:rPr>
                <w:sz w:val="24"/>
                <w:szCs w:val="24"/>
              </w:rPr>
              <w:t>повідно – скорочення перебування пацієнтів у стаціонарі.</w:t>
            </w:r>
          </w:p>
          <w:p w14:paraId="12A08ABD" w14:textId="06CF1757" w:rsidR="000B210B" w:rsidRPr="000B210B" w:rsidRDefault="000B210B" w:rsidP="000B210B">
            <w:pPr>
              <w:suppressAutoHyphens w:val="0"/>
              <w:jc w:val="both"/>
              <w:rPr>
                <w:sz w:val="24"/>
                <w:szCs w:val="24"/>
              </w:rPr>
            </w:pPr>
            <w:r w:rsidRPr="000B210B">
              <w:rPr>
                <w:sz w:val="24"/>
                <w:szCs w:val="24"/>
              </w:rPr>
              <w:t>Затверджений перелік платних послуг зак</w:t>
            </w:r>
            <w:r w:rsidR="00BF685A">
              <w:rPr>
                <w:sz w:val="24"/>
                <w:szCs w:val="24"/>
              </w:rPr>
              <w:t>-</w:t>
            </w:r>
            <w:r w:rsidRPr="000B210B">
              <w:rPr>
                <w:sz w:val="24"/>
                <w:szCs w:val="24"/>
              </w:rPr>
              <w:t>ладу у 2020 році.</w:t>
            </w:r>
          </w:p>
        </w:tc>
        <w:tc>
          <w:tcPr>
            <w:tcW w:w="4811" w:type="dxa"/>
          </w:tcPr>
          <w:p w14:paraId="33F72D15" w14:textId="51BF23D8" w:rsidR="000B210B" w:rsidRPr="000B210B" w:rsidRDefault="000B210B" w:rsidP="000B210B">
            <w:pPr>
              <w:suppressAutoHyphens w:val="0"/>
              <w:jc w:val="both"/>
              <w:outlineLvl w:val="2"/>
              <w:rPr>
                <w:sz w:val="24"/>
                <w:szCs w:val="24"/>
              </w:rPr>
            </w:pPr>
            <w:r w:rsidRPr="000B210B">
              <w:rPr>
                <w:sz w:val="24"/>
                <w:szCs w:val="24"/>
              </w:rPr>
              <w:t>Великий відсоток медичних працівників лі</w:t>
            </w:r>
            <w:r w:rsidR="00BF685A">
              <w:rPr>
                <w:sz w:val="24"/>
                <w:szCs w:val="24"/>
              </w:rPr>
              <w:t>-</w:t>
            </w:r>
            <w:r w:rsidRPr="000B210B">
              <w:rPr>
                <w:sz w:val="24"/>
                <w:szCs w:val="24"/>
              </w:rPr>
              <w:t>карів – передпенсійного та пенсійного віку.</w:t>
            </w:r>
          </w:p>
          <w:p w14:paraId="2C894FDA" w14:textId="2CCEFB00" w:rsidR="000B210B" w:rsidRPr="000B210B" w:rsidRDefault="000B210B" w:rsidP="000B210B">
            <w:pPr>
              <w:suppressAutoHyphens w:val="0"/>
              <w:jc w:val="both"/>
              <w:outlineLvl w:val="2"/>
              <w:rPr>
                <w:sz w:val="24"/>
                <w:szCs w:val="24"/>
              </w:rPr>
            </w:pPr>
            <w:r w:rsidRPr="000B210B">
              <w:rPr>
                <w:sz w:val="24"/>
                <w:szCs w:val="24"/>
              </w:rPr>
              <w:t>Довготривалий час не оновлюється авто</w:t>
            </w:r>
            <w:r w:rsidR="00BF685A">
              <w:rPr>
                <w:sz w:val="24"/>
                <w:szCs w:val="24"/>
              </w:rPr>
              <w:t>-</w:t>
            </w:r>
            <w:r w:rsidRPr="000B210B">
              <w:rPr>
                <w:sz w:val="24"/>
                <w:szCs w:val="24"/>
              </w:rPr>
              <w:t>парк закладу.</w:t>
            </w:r>
          </w:p>
          <w:p w14:paraId="2AC93424" w14:textId="7728AF34" w:rsidR="000B210B" w:rsidRPr="000B210B" w:rsidRDefault="000B210B" w:rsidP="000B210B">
            <w:pPr>
              <w:suppressAutoHyphens w:val="0"/>
              <w:jc w:val="both"/>
              <w:outlineLvl w:val="2"/>
              <w:rPr>
                <w:sz w:val="24"/>
                <w:szCs w:val="24"/>
              </w:rPr>
            </w:pPr>
            <w:r w:rsidRPr="000B210B">
              <w:rPr>
                <w:sz w:val="24"/>
                <w:szCs w:val="24"/>
              </w:rPr>
              <w:t>Відсутність володіння англійською мовою лікарями та відповідно - відсутність можли</w:t>
            </w:r>
            <w:r w:rsidR="00BF685A">
              <w:rPr>
                <w:sz w:val="24"/>
                <w:szCs w:val="24"/>
              </w:rPr>
              <w:t>-</w:t>
            </w:r>
            <w:r w:rsidRPr="000B210B">
              <w:rPr>
                <w:sz w:val="24"/>
                <w:szCs w:val="24"/>
              </w:rPr>
              <w:t>вості користування сучасними міжнародни</w:t>
            </w:r>
            <w:r w:rsidR="00BF685A">
              <w:rPr>
                <w:sz w:val="24"/>
                <w:szCs w:val="24"/>
              </w:rPr>
              <w:t>-</w:t>
            </w:r>
            <w:r w:rsidRPr="000B210B">
              <w:rPr>
                <w:sz w:val="24"/>
                <w:szCs w:val="24"/>
              </w:rPr>
              <w:t>ми протоколами.</w:t>
            </w:r>
          </w:p>
          <w:p w14:paraId="03E209AC" w14:textId="287410A3" w:rsidR="000B210B" w:rsidRPr="000B210B" w:rsidRDefault="000B210B" w:rsidP="000B210B">
            <w:pPr>
              <w:suppressAutoHyphens w:val="0"/>
              <w:jc w:val="both"/>
              <w:outlineLvl w:val="2"/>
              <w:rPr>
                <w:sz w:val="24"/>
                <w:szCs w:val="24"/>
              </w:rPr>
            </w:pPr>
            <w:r w:rsidRPr="000B210B">
              <w:rPr>
                <w:sz w:val="24"/>
                <w:szCs w:val="24"/>
              </w:rPr>
              <w:t>Недостатність середнього медичного персо</w:t>
            </w:r>
            <w:r w:rsidR="00BF685A">
              <w:rPr>
                <w:sz w:val="24"/>
                <w:szCs w:val="24"/>
              </w:rPr>
              <w:t>-</w:t>
            </w:r>
            <w:r w:rsidRPr="000B210B">
              <w:rPr>
                <w:sz w:val="24"/>
                <w:szCs w:val="24"/>
              </w:rPr>
              <w:t>налу.</w:t>
            </w:r>
          </w:p>
          <w:p w14:paraId="1199AEA1" w14:textId="77777777" w:rsidR="000B210B" w:rsidRPr="000B210B" w:rsidRDefault="000B210B" w:rsidP="000B210B">
            <w:pPr>
              <w:suppressAutoHyphens w:val="0"/>
              <w:jc w:val="both"/>
              <w:outlineLvl w:val="2"/>
              <w:rPr>
                <w:sz w:val="24"/>
                <w:szCs w:val="24"/>
              </w:rPr>
            </w:pPr>
            <w:r w:rsidRPr="000B210B">
              <w:rPr>
                <w:sz w:val="24"/>
                <w:szCs w:val="24"/>
              </w:rPr>
              <w:t>Порівняно невисокі заробітні плати.</w:t>
            </w:r>
          </w:p>
          <w:p w14:paraId="4FCD113B" w14:textId="6EB03F38" w:rsidR="000B210B" w:rsidRPr="000B210B" w:rsidRDefault="000B210B" w:rsidP="000B210B">
            <w:pPr>
              <w:suppressAutoHyphens w:val="0"/>
              <w:jc w:val="both"/>
              <w:outlineLvl w:val="2"/>
              <w:rPr>
                <w:sz w:val="24"/>
                <w:szCs w:val="24"/>
              </w:rPr>
            </w:pPr>
            <w:r w:rsidRPr="000B210B">
              <w:rPr>
                <w:sz w:val="24"/>
                <w:szCs w:val="24"/>
              </w:rPr>
              <w:t>Відсутність житлового фонду для забезпече</w:t>
            </w:r>
            <w:r w:rsidR="00BF685A">
              <w:rPr>
                <w:sz w:val="24"/>
                <w:szCs w:val="24"/>
              </w:rPr>
              <w:t>-</w:t>
            </w:r>
            <w:r w:rsidRPr="000B210B">
              <w:rPr>
                <w:sz w:val="24"/>
                <w:szCs w:val="24"/>
              </w:rPr>
              <w:t>ння лікарів.</w:t>
            </w:r>
          </w:p>
          <w:p w14:paraId="091AEDDD" w14:textId="53C5EC7C" w:rsidR="000B210B" w:rsidRPr="000B210B" w:rsidRDefault="000B210B" w:rsidP="00BF685A">
            <w:pPr>
              <w:suppressAutoHyphens w:val="0"/>
              <w:jc w:val="both"/>
              <w:rPr>
                <w:sz w:val="24"/>
                <w:szCs w:val="24"/>
              </w:rPr>
            </w:pPr>
            <w:r w:rsidRPr="000B210B">
              <w:rPr>
                <w:sz w:val="24"/>
                <w:szCs w:val="24"/>
              </w:rPr>
              <w:t>Відсутня фінансова система мотивації пер</w:t>
            </w:r>
            <w:r w:rsidR="00BF685A">
              <w:rPr>
                <w:sz w:val="24"/>
                <w:szCs w:val="24"/>
              </w:rPr>
              <w:t>-</w:t>
            </w:r>
            <w:r w:rsidRPr="000B210B">
              <w:rPr>
                <w:sz w:val="24"/>
                <w:szCs w:val="24"/>
              </w:rPr>
              <w:t>соналу.</w:t>
            </w:r>
          </w:p>
          <w:p w14:paraId="6923DA33" w14:textId="6B0E20EB" w:rsidR="000B210B" w:rsidRPr="000B210B" w:rsidRDefault="000B210B" w:rsidP="000B210B">
            <w:pPr>
              <w:suppressAutoHyphens w:val="0"/>
              <w:jc w:val="both"/>
              <w:rPr>
                <w:sz w:val="24"/>
                <w:szCs w:val="24"/>
              </w:rPr>
            </w:pPr>
            <w:r w:rsidRPr="000B210B">
              <w:rPr>
                <w:sz w:val="24"/>
                <w:szCs w:val="24"/>
              </w:rPr>
              <w:t>Низький рівень знань з використання сучас</w:t>
            </w:r>
            <w:r w:rsidR="00BF685A">
              <w:rPr>
                <w:sz w:val="24"/>
                <w:szCs w:val="24"/>
              </w:rPr>
              <w:t>-</w:t>
            </w:r>
            <w:r w:rsidRPr="000B210B">
              <w:rPr>
                <w:sz w:val="24"/>
                <w:szCs w:val="24"/>
              </w:rPr>
              <w:t>них технологій.</w:t>
            </w:r>
          </w:p>
          <w:p w14:paraId="1F76C918" w14:textId="106DEACE" w:rsidR="000B210B" w:rsidRPr="000B210B" w:rsidRDefault="000B210B" w:rsidP="000B210B">
            <w:pPr>
              <w:suppressAutoHyphens w:val="0"/>
              <w:jc w:val="both"/>
              <w:rPr>
                <w:sz w:val="24"/>
                <w:szCs w:val="24"/>
              </w:rPr>
            </w:pPr>
            <w:r w:rsidRPr="000B210B">
              <w:rPr>
                <w:sz w:val="24"/>
                <w:szCs w:val="24"/>
              </w:rPr>
              <w:t>Відсутність лікарів декількох спеціальнос</w:t>
            </w:r>
            <w:r w:rsidR="00BF685A">
              <w:rPr>
                <w:sz w:val="24"/>
                <w:szCs w:val="24"/>
              </w:rPr>
              <w:t>-</w:t>
            </w:r>
            <w:r w:rsidRPr="000B210B">
              <w:rPr>
                <w:sz w:val="24"/>
                <w:szCs w:val="24"/>
              </w:rPr>
              <w:t>тей.</w:t>
            </w:r>
          </w:p>
          <w:p w14:paraId="2B0D6D25" w14:textId="2EA00313" w:rsidR="000B210B" w:rsidRPr="000B210B" w:rsidRDefault="000B210B" w:rsidP="000B210B">
            <w:pPr>
              <w:suppressAutoHyphens w:val="0"/>
              <w:jc w:val="both"/>
              <w:rPr>
                <w:sz w:val="24"/>
                <w:szCs w:val="24"/>
              </w:rPr>
            </w:pPr>
            <w:r w:rsidRPr="000B210B">
              <w:rPr>
                <w:sz w:val="24"/>
                <w:szCs w:val="24"/>
              </w:rPr>
              <w:t>Незавершений ремонт приймального відді</w:t>
            </w:r>
            <w:r w:rsidR="00BF685A">
              <w:rPr>
                <w:sz w:val="24"/>
                <w:szCs w:val="24"/>
              </w:rPr>
              <w:t>-</w:t>
            </w:r>
            <w:r w:rsidRPr="000B210B">
              <w:rPr>
                <w:sz w:val="24"/>
                <w:szCs w:val="24"/>
              </w:rPr>
              <w:t>лення.</w:t>
            </w:r>
          </w:p>
          <w:p w14:paraId="3D20EC99" w14:textId="77777777" w:rsidR="000B210B" w:rsidRPr="000B210B" w:rsidRDefault="000B210B" w:rsidP="000B210B">
            <w:pPr>
              <w:suppressAutoHyphens w:val="0"/>
              <w:jc w:val="both"/>
              <w:rPr>
                <w:sz w:val="24"/>
                <w:szCs w:val="24"/>
              </w:rPr>
            </w:pPr>
            <w:r w:rsidRPr="000B210B">
              <w:rPr>
                <w:sz w:val="24"/>
                <w:szCs w:val="24"/>
              </w:rPr>
              <w:t>Відсутність КТ/МРТ на території лікарні.</w:t>
            </w:r>
          </w:p>
        </w:tc>
      </w:tr>
      <w:tr w:rsidR="000B210B" w:rsidRPr="000B210B" w14:paraId="5F4C5465" w14:textId="77777777" w:rsidTr="0072377C">
        <w:tc>
          <w:tcPr>
            <w:tcW w:w="4811" w:type="dxa"/>
          </w:tcPr>
          <w:p w14:paraId="2745BD36" w14:textId="77777777" w:rsidR="000B210B" w:rsidRPr="000B210B" w:rsidRDefault="000B210B" w:rsidP="000B210B">
            <w:pPr>
              <w:suppressAutoHyphens w:val="0"/>
              <w:spacing w:before="100" w:beforeAutospacing="1" w:after="100" w:afterAutospacing="1"/>
              <w:outlineLvl w:val="2"/>
              <w:rPr>
                <w:b/>
                <w:bCs/>
                <w:sz w:val="27"/>
                <w:szCs w:val="27"/>
              </w:rPr>
            </w:pPr>
            <w:r w:rsidRPr="000B210B">
              <w:rPr>
                <w:b/>
                <w:bCs/>
                <w:sz w:val="27"/>
                <w:szCs w:val="27"/>
                <w:lang w:val="ru-RU"/>
              </w:rPr>
              <w:t>Зовн</w:t>
            </w:r>
            <w:r w:rsidRPr="000B210B">
              <w:rPr>
                <w:b/>
                <w:bCs/>
                <w:sz w:val="27"/>
                <w:szCs w:val="27"/>
              </w:rPr>
              <w:t>ішні можливості</w:t>
            </w:r>
          </w:p>
        </w:tc>
        <w:tc>
          <w:tcPr>
            <w:tcW w:w="4811" w:type="dxa"/>
          </w:tcPr>
          <w:p w14:paraId="39788327" w14:textId="77777777" w:rsidR="000B210B" w:rsidRPr="000B210B" w:rsidRDefault="000B210B" w:rsidP="000B210B">
            <w:pPr>
              <w:suppressAutoHyphens w:val="0"/>
              <w:spacing w:before="100" w:beforeAutospacing="1" w:after="100" w:afterAutospacing="1"/>
              <w:outlineLvl w:val="2"/>
              <w:rPr>
                <w:b/>
                <w:bCs/>
                <w:sz w:val="27"/>
                <w:szCs w:val="27"/>
              </w:rPr>
            </w:pPr>
            <w:r w:rsidRPr="000B210B">
              <w:rPr>
                <w:b/>
                <w:bCs/>
                <w:sz w:val="27"/>
                <w:szCs w:val="27"/>
              </w:rPr>
              <w:t>Зовнішні загрози</w:t>
            </w:r>
          </w:p>
        </w:tc>
      </w:tr>
      <w:tr w:rsidR="000B210B" w:rsidRPr="000B210B" w14:paraId="22CE92EB" w14:textId="77777777" w:rsidTr="0072377C">
        <w:tc>
          <w:tcPr>
            <w:tcW w:w="4811" w:type="dxa"/>
          </w:tcPr>
          <w:p w14:paraId="0E4E8FBF" w14:textId="77777777" w:rsidR="000B210B" w:rsidRPr="000B210B" w:rsidRDefault="000B210B" w:rsidP="000B210B">
            <w:pPr>
              <w:suppressAutoHyphens w:val="0"/>
              <w:jc w:val="both"/>
              <w:rPr>
                <w:sz w:val="24"/>
                <w:szCs w:val="24"/>
              </w:rPr>
            </w:pPr>
            <w:r w:rsidRPr="000B210B">
              <w:rPr>
                <w:sz w:val="24"/>
                <w:szCs w:val="24"/>
              </w:rPr>
              <w:t>Активна позиція і зацікавленість в розвитку медицини місцевої влади.</w:t>
            </w:r>
          </w:p>
          <w:p w14:paraId="76ED38D2" w14:textId="77777777" w:rsidR="000B210B" w:rsidRPr="000B210B" w:rsidRDefault="000B210B" w:rsidP="000B210B">
            <w:pPr>
              <w:suppressAutoHyphens w:val="0"/>
              <w:rPr>
                <w:sz w:val="24"/>
                <w:szCs w:val="24"/>
              </w:rPr>
            </w:pPr>
            <w:r w:rsidRPr="000B210B">
              <w:rPr>
                <w:sz w:val="24"/>
                <w:szCs w:val="24"/>
              </w:rPr>
              <w:t>Позитивне ставлення населення до лікарів.</w:t>
            </w:r>
          </w:p>
          <w:p w14:paraId="05A9D777" w14:textId="77777777" w:rsidR="000B210B" w:rsidRPr="000B210B" w:rsidRDefault="000B210B" w:rsidP="000B210B">
            <w:pPr>
              <w:suppressAutoHyphens w:val="0"/>
              <w:rPr>
                <w:sz w:val="24"/>
                <w:szCs w:val="24"/>
              </w:rPr>
            </w:pPr>
            <w:r w:rsidRPr="000B210B">
              <w:rPr>
                <w:sz w:val="24"/>
                <w:szCs w:val="24"/>
              </w:rPr>
              <w:t>Доступність міжнародних грантів.</w:t>
            </w:r>
          </w:p>
          <w:p w14:paraId="5FBB976B" w14:textId="77777777" w:rsidR="000B210B" w:rsidRPr="000B210B" w:rsidRDefault="000B210B" w:rsidP="000B210B">
            <w:pPr>
              <w:suppressAutoHyphens w:val="0"/>
              <w:rPr>
                <w:sz w:val="24"/>
                <w:szCs w:val="24"/>
              </w:rPr>
            </w:pPr>
            <w:r w:rsidRPr="000B210B">
              <w:rPr>
                <w:sz w:val="24"/>
                <w:szCs w:val="24"/>
              </w:rPr>
              <w:t>Наявність громадських організацій.</w:t>
            </w:r>
          </w:p>
          <w:p w14:paraId="3AACBDA3" w14:textId="77777777" w:rsidR="000B210B" w:rsidRPr="000B210B" w:rsidRDefault="000B210B" w:rsidP="000B210B">
            <w:pPr>
              <w:suppressAutoHyphens w:val="0"/>
              <w:jc w:val="both"/>
              <w:rPr>
                <w:sz w:val="24"/>
                <w:szCs w:val="24"/>
              </w:rPr>
            </w:pPr>
            <w:r w:rsidRPr="000B210B">
              <w:rPr>
                <w:sz w:val="24"/>
                <w:szCs w:val="24"/>
              </w:rPr>
              <w:t>Підтримка місцевого бізнесу.</w:t>
            </w:r>
          </w:p>
          <w:p w14:paraId="0FF3E0EC" w14:textId="77777777" w:rsidR="000B210B" w:rsidRPr="000B210B" w:rsidRDefault="000B210B" w:rsidP="000B210B">
            <w:pPr>
              <w:suppressAutoHyphens w:val="0"/>
              <w:jc w:val="both"/>
              <w:rPr>
                <w:b/>
                <w:bCs/>
                <w:sz w:val="27"/>
                <w:szCs w:val="27"/>
              </w:rPr>
            </w:pPr>
          </w:p>
        </w:tc>
        <w:tc>
          <w:tcPr>
            <w:tcW w:w="4811" w:type="dxa"/>
          </w:tcPr>
          <w:p w14:paraId="1A0874E2" w14:textId="166E2F08" w:rsidR="000B210B" w:rsidRPr="000B210B" w:rsidRDefault="000B210B" w:rsidP="000B210B">
            <w:pPr>
              <w:suppressAutoHyphens w:val="0"/>
              <w:jc w:val="both"/>
              <w:outlineLvl w:val="2"/>
              <w:rPr>
                <w:sz w:val="24"/>
                <w:szCs w:val="24"/>
              </w:rPr>
            </w:pPr>
            <w:r w:rsidRPr="000B210B">
              <w:rPr>
                <w:sz w:val="24"/>
                <w:szCs w:val="24"/>
              </w:rPr>
              <w:t>Молоді фахівці не отримують мотивації до</w:t>
            </w:r>
            <w:r w:rsidR="00BF685A">
              <w:rPr>
                <w:sz w:val="24"/>
                <w:szCs w:val="24"/>
              </w:rPr>
              <w:t>-</w:t>
            </w:r>
            <w:r w:rsidRPr="000B210B">
              <w:rPr>
                <w:sz w:val="24"/>
                <w:szCs w:val="24"/>
              </w:rPr>
              <w:t>стойною заробітною платою, тому мігрують до більших міст.</w:t>
            </w:r>
          </w:p>
          <w:p w14:paraId="5178CFF4" w14:textId="057718EA" w:rsidR="000B210B" w:rsidRPr="000B210B" w:rsidRDefault="000B210B" w:rsidP="000B210B">
            <w:pPr>
              <w:suppressAutoHyphens w:val="0"/>
              <w:jc w:val="both"/>
              <w:outlineLvl w:val="2"/>
              <w:rPr>
                <w:sz w:val="24"/>
                <w:szCs w:val="24"/>
              </w:rPr>
            </w:pPr>
            <w:r w:rsidRPr="000B210B">
              <w:rPr>
                <w:sz w:val="24"/>
                <w:szCs w:val="24"/>
              </w:rPr>
              <w:t>Частково відсутнє транспортне сполучення з населеними пунктами та стан доріг, для транспортування пацієнтів до інших закла</w:t>
            </w:r>
            <w:r w:rsidR="00BF685A">
              <w:rPr>
                <w:sz w:val="24"/>
                <w:szCs w:val="24"/>
              </w:rPr>
              <w:t>-</w:t>
            </w:r>
            <w:r w:rsidRPr="000B210B">
              <w:rPr>
                <w:sz w:val="24"/>
                <w:szCs w:val="24"/>
              </w:rPr>
              <w:t>дів та задля проведення діагностики.</w:t>
            </w:r>
          </w:p>
        </w:tc>
      </w:tr>
    </w:tbl>
    <w:p w14:paraId="7AA8BE16" w14:textId="77777777" w:rsidR="000B210B" w:rsidRPr="000B210B" w:rsidRDefault="000B210B" w:rsidP="000B210B">
      <w:pPr>
        <w:suppressAutoHyphens w:val="0"/>
        <w:ind w:firstLine="567"/>
        <w:jc w:val="both"/>
        <w:rPr>
          <w:b/>
          <w:bCs/>
          <w:sz w:val="28"/>
          <w:szCs w:val="28"/>
          <w:lang w:eastAsia="uk-UA"/>
        </w:rPr>
      </w:pPr>
      <w:r w:rsidRPr="000B210B">
        <w:rPr>
          <w:b/>
          <w:bCs/>
          <w:sz w:val="28"/>
          <w:szCs w:val="28"/>
          <w:lang w:eastAsia="uk-UA"/>
        </w:rPr>
        <w:t>РОЗВИТОК ПЕРСОНАЛУ</w:t>
      </w:r>
    </w:p>
    <w:p w14:paraId="36913A12" w14:textId="3ED1DDF8" w:rsidR="000B210B" w:rsidRPr="000B210B" w:rsidRDefault="000B210B" w:rsidP="000B210B">
      <w:pPr>
        <w:suppressAutoHyphens w:val="0"/>
        <w:ind w:firstLine="567"/>
        <w:jc w:val="both"/>
        <w:rPr>
          <w:sz w:val="28"/>
          <w:szCs w:val="28"/>
          <w:lang w:eastAsia="uk-UA"/>
        </w:rPr>
      </w:pPr>
      <w:r w:rsidRPr="000B210B">
        <w:rPr>
          <w:sz w:val="28"/>
          <w:szCs w:val="28"/>
          <w:lang w:eastAsia="uk-UA"/>
        </w:rPr>
        <w:t>Залучати до закладу молодих фахівців</w:t>
      </w:r>
      <w:r w:rsidR="00AF2D9A">
        <w:rPr>
          <w:sz w:val="28"/>
          <w:szCs w:val="28"/>
          <w:lang w:eastAsia="uk-UA"/>
        </w:rPr>
        <w:t xml:space="preserve"> </w:t>
      </w:r>
      <w:r w:rsidRPr="000B210B">
        <w:rPr>
          <w:sz w:val="28"/>
          <w:szCs w:val="28"/>
          <w:lang w:eastAsia="uk-UA"/>
        </w:rPr>
        <w:t>(забезпечення житлом, муніципальні надбавки до заробітної плати).</w:t>
      </w:r>
    </w:p>
    <w:p w14:paraId="07537A62" w14:textId="77777777" w:rsidR="00AF2D9A" w:rsidRDefault="000B210B" w:rsidP="000B210B">
      <w:pPr>
        <w:suppressAutoHyphens w:val="0"/>
        <w:ind w:firstLine="567"/>
        <w:jc w:val="both"/>
        <w:rPr>
          <w:sz w:val="28"/>
          <w:szCs w:val="28"/>
          <w:lang w:eastAsia="uk-UA"/>
        </w:rPr>
      </w:pPr>
      <w:r w:rsidRPr="000B210B">
        <w:rPr>
          <w:sz w:val="28"/>
          <w:szCs w:val="28"/>
          <w:u w:val="single"/>
          <w:lang w:eastAsia="uk-UA"/>
        </w:rPr>
        <w:t>Стратегічна мета</w:t>
      </w:r>
      <w:r w:rsidR="00AF2D9A">
        <w:rPr>
          <w:sz w:val="28"/>
          <w:szCs w:val="28"/>
          <w:lang w:eastAsia="uk-UA"/>
        </w:rPr>
        <w:t>:</w:t>
      </w:r>
    </w:p>
    <w:p w14:paraId="7C6D838D" w14:textId="5B7DE1FC" w:rsidR="000B210B" w:rsidRPr="000B210B" w:rsidRDefault="000B210B" w:rsidP="000B210B">
      <w:pPr>
        <w:suppressAutoHyphens w:val="0"/>
        <w:ind w:firstLine="567"/>
        <w:jc w:val="both"/>
        <w:rPr>
          <w:sz w:val="28"/>
          <w:szCs w:val="28"/>
          <w:lang w:eastAsia="uk-UA"/>
        </w:rPr>
      </w:pPr>
      <w:r w:rsidRPr="000B210B">
        <w:rPr>
          <w:sz w:val="28"/>
          <w:szCs w:val="28"/>
          <w:lang w:eastAsia="uk-UA"/>
        </w:rPr>
        <w:t>мати не менш, як 40% лікарів віком до 35 років.</w:t>
      </w:r>
    </w:p>
    <w:p w14:paraId="105CAF36" w14:textId="2E86582E" w:rsidR="000B210B" w:rsidRPr="000B210B" w:rsidRDefault="00AF2D9A" w:rsidP="000B210B">
      <w:pPr>
        <w:suppressAutoHyphens w:val="0"/>
        <w:ind w:firstLine="567"/>
        <w:jc w:val="both"/>
        <w:rPr>
          <w:sz w:val="28"/>
          <w:szCs w:val="28"/>
          <w:lang w:eastAsia="uk-UA"/>
        </w:rPr>
      </w:pPr>
      <w:r>
        <w:rPr>
          <w:sz w:val="28"/>
          <w:szCs w:val="28"/>
          <w:lang w:eastAsia="uk-UA"/>
        </w:rPr>
        <w:t>п</w:t>
      </w:r>
      <w:r w:rsidR="000B210B" w:rsidRPr="000B210B">
        <w:rPr>
          <w:sz w:val="28"/>
          <w:szCs w:val="28"/>
          <w:lang w:eastAsia="uk-UA"/>
        </w:rPr>
        <w:t>остійн</w:t>
      </w:r>
      <w:r>
        <w:rPr>
          <w:sz w:val="28"/>
          <w:szCs w:val="28"/>
          <w:lang w:eastAsia="uk-UA"/>
        </w:rPr>
        <w:t>е</w:t>
      </w:r>
      <w:r w:rsidR="000B210B" w:rsidRPr="000B210B">
        <w:rPr>
          <w:sz w:val="28"/>
          <w:szCs w:val="28"/>
          <w:lang w:eastAsia="uk-UA"/>
        </w:rPr>
        <w:t xml:space="preserve"> підвищ</w:t>
      </w:r>
      <w:r>
        <w:rPr>
          <w:sz w:val="28"/>
          <w:szCs w:val="28"/>
          <w:lang w:eastAsia="uk-UA"/>
        </w:rPr>
        <w:t>ення</w:t>
      </w:r>
      <w:r w:rsidR="000B210B" w:rsidRPr="000B210B">
        <w:rPr>
          <w:sz w:val="28"/>
          <w:szCs w:val="28"/>
          <w:lang w:eastAsia="uk-UA"/>
        </w:rPr>
        <w:t xml:space="preserve"> фахов</w:t>
      </w:r>
      <w:r>
        <w:rPr>
          <w:sz w:val="28"/>
          <w:szCs w:val="28"/>
          <w:lang w:eastAsia="uk-UA"/>
        </w:rPr>
        <w:t>ого</w:t>
      </w:r>
      <w:r w:rsidR="000B210B" w:rsidRPr="000B210B">
        <w:rPr>
          <w:sz w:val="28"/>
          <w:szCs w:val="28"/>
          <w:lang w:eastAsia="uk-UA"/>
        </w:rPr>
        <w:t xml:space="preserve"> рівень лікарів</w:t>
      </w:r>
      <w:r>
        <w:rPr>
          <w:sz w:val="28"/>
          <w:szCs w:val="28"/>
          <w:lang w:eastAsia="uk-UA"/>
        </w:rPr>
        <w:t xml:space="preserve"> (</w:t>
      </w:r>
      <w:r w:rsidR="000B210B" w:rsidRPr="000B210B">
        <w:rPr>
          <w:sz w:val="28"/>
          <w:szCs w:val="28"/>
          <w:lang w:eastAsia="uk-UA"/>
        </w:rPr>
        <w:t>навчання на семінарах, тренінгах та під час навчань закордоном за рахунок донорів (гранти)</w:t>
      </w:r>
      <w:r>
        <w:rPr>
          <w:sz w:val="28"/>
          <w:szCs w:val="28"/>
          <w:lang w:eastAsia="uk-UA"/>
        </w:rPr>
        <w:t>;</w:t>
      </w:r>
    </w:p>
    <w:p w14:paraId="4EBA6F2D" w14:textId="5A22CE5C" w:rsidR="000B210B" w:rsidRPr="000B210B" w:rsidRDefault="000B210B" w:rsidP="000B210B">
      <w:pPr>
        <w:suppressAutoHyphens w:val="0"/>
        <w:ind w:firstLine="567"/>
        <w:jc w:val="both"/>
        <w:rPr>
          <w:sz w:val="28"/>
          <w:szCs w:val="28"/>
          <w:lang w:eastAsia="uk-UA"/>
        </w:rPr>
      </w:pPr>
      <w:r w:rsidRPr="000B210B">
        <w:rPr>
          <w:sz w:val="28"/>
          <w:szCs w:val="28"/>
          <w:lang w:eastAsia="uk-UA"/>
        </w:rPr>
        <w:t>кожен рік не менш</w:t>
      </w:r>
      <w:r w:rsidR="00AF2D9A">
        <w:rPr>
          <w:sz w:val="28"/>
          <w:szCs w:val="28"/>
          <w:lang w:eastAsia="uk-UA"/>
        </w:rPr>
        <w:t>е</w:t>
      </w:r>
      <w:r w:rsidRPr="000B210B">
        <w:rPr>
          <w:sz w:val="28"/>
          <w:szCs w:val="28"/>
          <w:lang w:eastAsia="uk-UA"/>
        </w:rPr>
        <w:t xml:space="preserve"> 30% персоналу відвідають навчальні курси, тренінги</w:t>
      </w:r>
      <w:r w:rsidR="00AF2D9A">
        <w:rPr>
          <w:sz w:val="28"/>
          <w:szCs w:val="28"/>
          <w:lang w:eastAsia="uk-UA"/>
        </w:rPr>
        <w:t>;</w:t>
      </w:r>
    </w:p>
    <w:p w14:paraId="203E74CB" w14:textId="635D239A" w:rsidR="000B210B" w:rsidRPr="000B210B" w:rsidRDefault="00AF2D9A" w:rsidP="005B6B52">
      <w:pPr>
        <w:suppressAutoHyphens w:val="0"/>
        <w:ind w:firstLine="567"/>
        <w:jc w:val="both"/>
        <w:rPr>
          <w:sz w:val="28"/>
          <w:szCs w:val="28"/>
          <w:lang w:eastAsia="uk-UA"/>
        </w:rPr>
      </w:pPr>
      <w:r w:rsidRPr="00AF2D9A">
        <w:rPr>
          <w:sz w:val="28"/>
          <w:szCs w:val="28"/>
          <w:lang w:eastAsia="uk-UA"/>
        </w:rPr>
        <w:t xml:space="preserve">протягом </w:t>
      </w:r>
      <w:r w:rsidR="000B210B" w:rsidRPr="000B210B">
        <w:rPr>
          <w:sz w:val="28"/>
          <w:szCs w:val="28"/>
          <w:lang w:eastAsia="uk-UA"/>
        </w:rPr>
        <w:t>202</w:t>
      </w:r>
      <w:r>
        <w:rPr>
          <w:sz w:val="28"/>
          <w:szCs w:val="28"/>
          <w:lang w:val="ru-RU" w:eastAsia="uk-UA"/>
        </w:rPr>
        <w:t>1</w:t>
      </w:r>
      <w:r w:rsidR="000B210B" w:rsidRPr="000B210B">
        <w:rPr>
          <w:sz w:val="28"/>
          <w:szCs w:val="28"/>
          <w:lang w:eastAsia="uk-UA"/>
        </w:rPr>
        <w:t>-202</w:t>
      </w:r>
      <w:r>
        <w:rPr>
          <w:sz w:val="28"/>
          <w:szCs w:val="28"/>
          <w:lang w:eastAsia="uk-UA"/>
        </w:rPr>
        <w:t>3</w:t>
      </w:r>
      <w:r w:rsidR="000B210B" w:rsidRPr="000B210B">
        <w:rPr>
          <w:sz w:val="28"/>
          <w:szCs w:val="28"/>
          <w:lang w:eastAsia="uk-UA"/>
        </w:rPr>
        <w:t xml:space="preserve"> роки 10% лікарів простажувались за кордоном.</w:t>
      </w:r>
    </w:p>
    <w:p w14:paraId="1713404D" w14:textId="77777777" w:rsidR="000B210B" w:rsidRPr="000B210B" w:rsidRDefault="000B210B" w:rsidP="000B210B">
      <w:pPr>
        <w:suppressAutoHyphens w:val="0"/>
        <w:ind w:firstLine="567"/>
        <w:jc w:val="both"/>
        <w:rPr>
          <w:sz w:val="28"/>
          <w:szCs w:val="28"/>
          <w:lang w:eastAsia="uk-UA"/>
        </w:rPr>
      </w:pPr>
      <w:r w:rsidRPr="000B210B">
        <w:rPr>
          <w:b/>
          <w:bCs/>
          <w:sz w:val="28"/>
          <w:szCs w:val="28"/>
          <w:lang w:eastAsia="uk-UA"/>
        </w:rPr>
        <w:t>РОЗВИТОК ПОСЛУГ</w:t>
      </w:r>
    </w:p>
    <w:p w14:paraId="5896986C" w14:textId="77777777" w:rsidR="000B210B" w:rsidRPr="000B210B" w:rsidRDefault="000B210B" w:rsidP="000B210B">
      <w:pPr>
        <w:suppressAutoHyphens w:val="0"/>
        <w:ind w:firstLine="567"/>
        <w:jc w:val="both"/>
        <w:rPr>
          <w:sz w:val="28"/>
          <w:szCs w:val="28"/>
          <w:lang w:eastAsia="uk-UA"/>
        </w:rPr>
      </w:pPr>
      <w:r w:rsidRPr="000B210B">
        <w:rPr>
          <w:sz w:val="28"/>
          <w:szCs w:val="28"/>
          <w:lang w:eastAsia="uk-UA"/>
        </w:rPr>
        <w:t>Впровадження сучасних міжнародних клінічних протоколів діагностики та лікування.</w:t>
      </w:r>
    </w:p>
    <w:p w14:paraId="246247E5" w14:textId="77777777" w:rsidR="000B210B" w:rsidRPr="000B210B" w:rsidRDefault="000B210B" w:rsidP="000B210B">
      <w:pPr>
        <w:suppressAutoHyphens w:val="0"/>
        <w:ind w:firstLine="567"/>
        <w:jc w:val="both"/>
        <w:rPr>
          <w:sz w:val="28"/>
          <w:szCs w:val="28"/>
          <w:lang w:eastAsia="uk-UA"/>
        </w:rPr>
      </w:pPr>
      <w:r w:rsidRPr="000B210B">
        <w:rPr>
          <w:sz w:val="28"/>
          <w:szCs w:val="28"/>
          <w:u w:val="single"/>
          <w:lang w:eastAsia="uk-UA"/>
        </w:rPr>
        <w:t>Стратегічна мета</w:t>
      </w:r>
      <w:r w:rsidRPr="000B210B">
        <w:rPr>
          <w:sz w:val="28"/>
          <w:szCs w:val="28"/>
          <w:lang w:eastAsia="uk-UA"/>
        </w:rPr>
        <w:t xml:space="preserve"> –</w:t>
      </w:r>
      <w:r w:rsidRPr="000B210B">
        <w:rPr>
          <w:sz w:val="28"/>
          <w:szCs w:val="28"/>
          <w:lang w:val="ru-RU" w:eastAsia="uk-UA"/>
        </w:rPr>
        <w:t xml:space="preserve"> </w:t>
      </w:r>
      <w:r w:rsidRPr="000B210B">
        <w:rPr>
          <w:sz w:val="28"/>
          <w:szCs w:val="28"/>
          <w:lang w:eastAsia="uk-UA"/>
        </w:rPr>
        <w:t>дотримання лікарями міжнародних протоколів сягає 70% (запровадження щоквартального моніторингу).</w:t>
      </w:r>
    </w:p>
    <w:p w14:paraId="10394FD8" w14:textId="3AF1C07F" w:rsidR="000B210B" w:rsidRPr="000B210B" w:rsidRDefault="000B210B" w:rsidP="005B6B52">
      <w:pPr>
        <w:suppressAutoHyphens w:val="0"/>
        <w:ind w:firstLine="567"/>
        <w:jc w:val="both"/>
        <w:rPr>
          <w:sz w:val="28"/>
          <w:szCs w:val="28"/>
          <w:lang w:eastAsia="uk-UA"/>
        </w:rPr>
      </w:pPr>
      <w:r w:rsidRPr="000B210B">
        <w:rPr>
          <w:sz w:val="28"/>
          <w:szCs w:val="28"/>
          <w:lang w:eastAsia="uk-UA"/>
        </w:rPr>
        <w:lastRenderedPageBreak/>
        <w:t>Впровадження додаткових послуг та відповідно підписання договору з Національною службою здоров’я України на більшу кількість пакетів з кожним наступним роком.</w:t>
      </w:r>
    </w:p>
    <w:p w14:paraId="01B8DB6D" w14:textId="77777777" w:rsidR="000B210B" w:rsidRPr="000B210B" w:rsidRDefault="000B210B" w:rsidP="000B210B">
      <w:pPr>
        <w:suppressAutoHyphens w:val="0"/>
        <w:ind w:firstLine="567"/>
        <w:jc w:val="both"/>
        <w:rPr>
          <w:sz w:val="28"/>
          <w:szCs w:val="28"/>
          <w:lang w:eastAsia="uk-UA"/>
        </w:rPr>
      </w:pPr>
      <w:r w:rsidRPr="000B210B">
        <w:rPr>
          <w:b/>
          <w:bCs/>
          <w:sz w:val="28"/>
          <w:szCs w:val="28"/>
          <w:lang w:eastAsia="uk-UA"/>
        </w:rPr>
        <w:t>РОЗВИТОК СТОСУНКІВ З НАСЕЛЕННЯМ</w:t>
      </w:r>
    </w:p>
    <w:p w14:paraId="2BC6A2CA" w14:textId="17E7D4E0" w:rsidR="000B210B" w:rsidRPr="000B210B" w:rsidRDefault="000B210B" w:rsidP="000B210B">
      <w:pPr>
        <w:suppressAutoHyphens w:val="0"/>
        <w:ind w:firstLine="567"/>
        <w:jc w:val="both"/>
        <w:rPr>
          <w:sz w:val="28"/>
          <w:szCs w:val="28"/>
          <w:lang w:eastAsia="uk-UA"/>
        </w:rPr>
      </w:pPr>
      <w:r w:rsidRPr="000B210B">
        <w:rPr>
          <w:sz w:val="28"/>
          <w:szCs w:val="28"/>
          <w:lang w:eastAsia="uk-UA"/>
        </w:rPr>
        <w:t>Створення довіри, толерантного спілкування та поваги між медичними працівниками та пацієнтами лікарні за рахунок проведення семінарів</w:t>
      </w:r>
      <w:r w:rsidR="00AF2D9A">
        <w:rPr>
          <w:sz w:val="28"/>
          <w:szCs w:val="28"/>
          <w:lang w:eastAsia="uk-UA"/>
        </w:rPr>
        <w:t>-</w:t>
      </w:r>
      <w:r w:rsidRPr="000B210B">
        <w:rPr>
          <w:sz w:val="28"/>
          <w:szCs w:val="28"/>
          <w:lang w:eastAsia="uk-UA"/>
        </w:rPr>
        <w:t>тренінгів для медичних працівників</w:t>
      </w:r>
      <w:r w:rsidR="00AF2D9A">
        <w:rPr>
          <w:sz w:val="28"/>
          <w:szCs w:val="28"/>
          <w:lang w:eastAsia="uk-UA"/>
        </w:rPr>
        <w:t>.</w:t>
      </w:r>
    </w:p>
    <w:p w14:paraId="7E5FF014" w14:textId="7B0A90E8" w:rsidR="000B210B" w:rsidRDefault="000B210B" w:rsidP="000B210B">
      <w:pPr>
        <w:suppressAutoHyphens w:val="0"/>
        <w:ind w:firstLine="567"/>
        <w:jc w:val="both"/>
        <w:rPr>
          <w:sz w:val="28"/>
          <w:szCs w:val="28"/>
          <w:lang w:eastAsia="uk-UA"/>
        </w:rPr>
      </w:pPr>
      <w:r w:rsidRPr="000B210B">
        <w:rPr>
          <w:sz w:val="28"/>
          <w:szCs w:val="28"/>
          <w:u w:val="single"/>
          <w:lang w:eastAsia="uk-UA"/>
        </w:rPr>
        <w:t>Стратегічна мета</w:t>
      </w:r>
      <w:r w:rsidRPr="000B210B">
        <w:rPr>
          <w:sz w:val="28"/>
          <w:szCs w:val="28"/>
          <w:lang w:eastAsia="uk-UA"/>
        </w:rPr>
        <w:t xml:space="preserve"> – на 202</w:t>
      </w:r>
      <w:r w:rsidR="00AF2D9A">
        <w:rPr>
          <w:sz w:val="28"/>
          <w:szCs w:val="28"/>
          <w:lang w:eastAsia="uk-UA"/>
        </w:rPr>
        <w:t>1</w:t>
      </w:r>
      <w:r w:rsidRPr="000B210B">
        <w:rPr>
          <w:sz w:val="28"/>
          <w:szCs w:val="28"/>
          <w:lang w:eastAsia="uk-UA"/>
        </w:rPr>
        <w:t>-202</w:t>
      </w:r>
      <w:r w:rsidR="00AF2D9A">
        <w:rPr>
          <w:sz w:val="28"/>
          <w:szCs w:val="28"/>
          <w:lang w:eastAsia="uk-UA"/>
        </w:rPr>
        <w:t>3</w:t>
      </w:r>
      <w:r w:rsidRPr="000B210B">
        <w:rPr>
          <w:sz w:val="28"/>
          <w:szCs w:val="28"/>
          <w:lang w:eastAsia="uk-UA"/>
        </w:rPr>
        <w:t xml:space="preserve"> роки рейтинг довіри до лікарні сягає 85% (систематичне анкетування та опитування).</w:t>
      </w:r>
    </w:p>
    <w:p w14:paraId="5F662052" w14:textId="77777777" w:rsidR="00AF2D9A" w:rsidRPr="000B210B" w:rsidRDefault="00AF2D9A" w:rsidP="000B210B">
      <w:pPr>
        <w:suppressAutoHyphens w:val="0"/>
        <w:ind w:firstLine="567"/>
        <w:jc w:val="both"/>
        <w:rPr>
          <w:sz w:val="28"/>
          <w:szCs w:val="28"/>
          <w:lang w:eastAsia="uk-UA"/>
        </w:rPr>
      </w:pPr>
    </w:p>
    <w:p w14:paraId="3528BCAB" w14:textId="18A4B8C0" w:rsidR="008D660E" w:rsidRPr="000B210B" w:rsidRDefault="00E97CDA" w:rsidP="00E97CDA">
      <w:pPr>
        <w:jc w:val="center"/>
        <w:rPr>
          <w:b/>
          <w:bCs/>
          <w:sz w:val="28"/>
          <w:szCs w:val="28"/>
        </w:rPr>
      </w:pPr>
      <w:r w:rsidRPr="000B210B">
        <w:rPr>
          <w:b/>
          <w:bCs/>
          <w:sz w:val="28"/>
          <w:szCs w:val="28"/>
        </w:rPr>
        <w:t>Робота консультативно-діагностичної поліклініки</w:t>
      </w:r>
    </w:p>
    <w:p w14:paraId="76DAC92E" w14:textId="6BF2D65C" w:rsidR="008D660E" w:rsidRDefault="002C0200" w:rsidP="00E97CDA">
      <w:pPr>
        <w:ind w:firstLine="567"/>
        <w:jc w:val="both"/>
        <w:rPr>
          <w:sz w:val="28"/>
          <w:szCs w:val="28"/>
        </w:rPr>
      </w:pPr>
      <w:r>
        <w:rPr>
          <w:sz w:val="28"/>
          <w:szCs w:val="28"/>
        </w:rPr>
        <w:t xml:space="preserve">Під </w:t>
      </w:r>
      <w:r w:rsidR="00A80741">
        <w:rPr>
          <w:sz w:val="28"/>
          <w:szCs w:val="28"/>
        </w:rPr>
        <w:t>амбулаторним наглядом закладу перебуває</w:t>
      </w:r>
      <w:r>
        <w:rPr>
          <w:sz w:val="28"/>
          <w:szCs w:val="28"/>
        </w:rPr>
        <w:t xml:space="preserve"> </w:t>
      </w:r>
      <w:r w:rsidR="00A80741">
        <w:rPr>
          <w:b/>
          <w:sz w:val="28"/>
          <w:szCs w:val="28"/>
          <w:lang w:val="ru-RU"/>
        </w:rPr>
        <w:t>44766</w:t>
      </w:r>
      <w:r>
        <w:rPr>
          <w:sz w:val="28"/>
          <w:szCs w:val="28"/>
        </w:rPr>
        <w:t xml:space="preserve"> </w:t>
      </w:r>
      <w:r w:rsidR="00A80741">
        <w:rPr>
          <w:sz w:val="28"/>
          <w:szCs w:val="28"/>
        </w:rPr>
        <w:t xml:space="preserve">пацієнтів як дорослого </w:t>
      </w:r>
      <w:r>
        <w:rPr>
          <w:sz w:val="28"/>
          <w:szCs w:val="28"/>
        </w:rPr>
        <w:t>населення</w:t>
      </w:r>
      <w:r w:rsidR="00A80741">
        <w:rPr>
          <w:sz w:val="28"/>
          <w:szCs w:val="28"/>
        </w:rPr>
        <w:t>, так і дитячого.</w:t>
      </w:r>
    </w:p>
    <w:p w14:paraId="5E1668D4" w14:textId="77777777" w:rsidR="00AF2D9A" w:rsidRDefault="00AF2D9A" w:rsidP="00E97CDA">
      <w:pPr>
        <w:ind w:firstLine="567"/>
        <w:jc w:val="both"/>
        <w:rPr>
          <w:sz w:val="28"/>
          <w:szCs w:val="28"/>
        </w:rPr>
      </w:pPr>
    </w:p>
    <w:p w14:paraId="6B6C8CBF" w14:textId="723600D8" w:rsidR="00A80741" w:rsidRPr="00A80741" w:rsidRDefault="00A80741" w:rsidP="00A80741">
      <w:pPr>
        <w:ind w:firstLine="567"/>
        <w:jc w:val="center"/>
        <w:rPr>
          <w:b/>
          <w:bCs/>
          <w:sz w:val="28"/>
          <w:szCs w:val="28"/>
        </w:rPr>
      </w:pPr>
      <w:r w:rsidRPr="00A80741">
        <w:rPr>
          <w:b/>
          <w:bCs/>
          <w:sz w:val="28"/>
          <w:szCs w:val="28"/>
        </w:rPr>
        <w:t>Кількість відвідувань в рік</w:t>
      </w:r>
    </w:p>
    <w:p w14:paraId="5166F0A2" w14:textId="196F4A7D" w:rsidR="00A80741" w:rsidRDefault="00A80741" w:rsidP="00E97CDA">
      <w:pPr>
        <w:ind w:firstLine="567"/>
        <w:jc w:val="both"/>
      </w:pPr>
      <w:r w:rsidRPr="00A80741">
        <w:rPr>
          <w:noProof/>
          <w:lang w:eastAsia="uk-UA"/>
        </w:rPr>
        <w:drawing>
          <wp:inline distT="0" distB="0" distL="0" distR="0" wp14:anchorId="79DA5598" wp14:editId="336CA1AD">
            <wp:extent cx="4549140" cy="2827020"/>
            <wp:effectExtent l="0" t="0" r="0" b="0"/>
            <wp:docPr id="12" name="Диаграмма 12">
              <a:extLst xmlns:a="http://schemas.openxmlformats.org/drawingml/2006/main">
                <a:ext uri="{FF2B5EF4-FFF2-40B4-BE49-F238E27FC236}">
                  <a16:creationId xmlns:a16="http://schemas.microsoft.com/office/drawing/2014/main" id="{DAA76C22-AA1B-472D-96C0-F50DAD4F2AF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5D895AB3" w14:textId="77777777" w:rsidR="003878E2" w:rsidRDefault="003878E2" w:rsidP="00E97CDA">
      <w:pPr>
        <w:ind w:firstLine="567"/>
        <w:jc w:val="both"/>
      </w:pPr>
    </w:p>
    <w:p w14:paraId="03A07D4C" w14:textId="554E5B92" w:rsidR="008D660E" w:rsidRDefault="006F183A" w:rsidP="003878E2">
      <w:pPr>
        <w:tabs>
          <w:tab w:val="left" w:pos="540"/>
        </w:tabs>
        <w:ind w:firstLine="567"/>
        <w:jc w:val="both"/>
      </w:pPr>
      <w:r>
        <w:rPr>
          <w:sz w:val="28"/>
          <w:szCs w:val="28"/>
        </w:rPr>
        <w:t>К</w:t>
      </w:r>
      <w:r w:rsidR="002C0200">
        <w:rPr>
          <w:sz w:val="28"/>
          <w:szCs w:val="28"/>
        </w:rPr>
        <w:t>ількість відвідувань на дому</w:t>
      </w:r>
      <w:r>
        <w:rPr>
          <w:sz w:val="28"/>
          <w:szCs w:val="28"/>
        </w:rPr>
        <w:t>:</w:t>
      </w:r>
      <w:r w:rsidR="002C0200">
        <w:rPr>
          <w:sz w:val="28"/>
          <w:szCs w:val="28"/>
        </w:rPr>
        <w:t xml:space="preserve"> </w:t>
      </w:r>
      <w:r>
        <w:rPr>
          <w:sz w:val="28"/>
          <w:szCs w:val="28"/>
        </w:rPr>
        <w:t>10681</w:t>
      </w:r>
      <w:r w:rsidR="002C0200">
        <w:rPr>
          <w:b/>
          <w:sz w:val="28"/>
          <w:szCs w:val="28"/>
        </w:rPr>
        <w:t xml:space="preserve"> </w:t>
      </w:r>
      <w:r w:rsidR="002C0200">
        <w:rPr>
          <w:sz w:val="28"/>
          <w:szCs w:val="28"/>
        </w:rPr>
        <w:t>(2019</w:t>
      </w:r>
      <w:r>
        <w:rPr>
          <w:sz w:val="28"/>
          <w:szCs w:val="28"/>
        </w:rPr>
        <w:t xml:space="preserve"> </w:t>
      </w:r>
      <w:r w:rsidR="002C0200">
        <w:rPr>
          <w:sz w:val="28"/>
          <w:szCs w:val="28"/>
        </w:rPr>
        <w:t xml:space="preserve">- </w:t>
      </w:r>
      <w:r w:rsidR="002C0200">
        <w:rPr>
          <w:sz w:val="28"/>
          <w:szCs w:val="28"/>
          <w:lang w:val="ru-RU"/>
        </w:rPr>
        <w:t>2</w:t>
      </w:r>
      <w:r>
        <w:rPr>
          <w:sz w:val="28"/>
          <w:szCs w:val="28"/>
          <w:lang w:val="ru-RU"/>
        </w:rPr>
        <w:t>1072</w:t>
      </w:r>
      <w:r w:rsidR="002C0200">
        <w:rPr>
          <w:sz w:val="28"/>
          <w:szCs w:val="28"/>
        </w:rPr>
        <w:t xml:space="preserve">; 2018 - </w:t>
      </w:r>
      <w:r>
        <w:rPr>
          <w:sz w:val="28"/>
          <w:szCs w:val="28"/>
          <w:lang w:val="ru-RU"/>
        </w:rPr>
        <w:t>28382</w:t>
      </w:r>
      <w:r w:rsidR="002C0200">
        <w:rPr>
          <w:sz w:val="28"/>
          <w:szCs w:val="28"/>
        </w:rPr>
        <w:t>)</w:t>
      </w:r>
      <w:r w:rsidR="002C0200">
        <w:rPr>
          <w:sz w:val="28"/>
          <w:szCs w:val="28"/>
          <w:lang w:val="ru-RU"/>
        </w:rPr>
        <w:t>.</w:t>
      </w:r>
    </w:p>
    <w:p w14:paraId="43EE1E63" w14:textId="77777777" w:rsidR="00AF2D9A" w:rsidRDefault="002C0200" w:rsidP="003878E2">
      <w:pPr>
        <w:tabs>
          <w:tab w:val="left" w:pos="540"/>
        </w:tabs>
        <w:ind w:firstLine="567"/>
        <w:jc w:val="both"/>
        <w:rPr>
          <w:sz w:val="28"/>
          <w:szCs w:val="28"/>
        </w:rPr>
      </w:pPr>
      <w:r>
        <w:rPr>
          <w:sz w:val="28"/>
          <w:szCs w:val="28"/>
        </w:rPr>
        <w:t>Середня кількість відвідувань в день</w:t>
      </w:r>
      <w:r w:rsidR="006F183A">
        <w:rPr>
          <w:sz w:val="28"/>
          <w:szCs w:val="28"/>
        </w:rPr>
        <w:t>:</w:t>
      </w:r>
      <w:r>
        <w:rPr>
          <w:sz w:val="28"/>
          <w:szCs w:val="28"/>
        </w:rPr>
        <w:t xml:space="preserve"> </w:t>
      </w:r>
      <w:r w:rsidRPr="006F183A">
        <w:rPr>
          <w:bCs/>
          <w:sz w:val="28"/>
          <w:szCs w:val="28"/>
          <w:lang w:val="ru-RU"/>
        </w:rPr>
        <w:t>1</w:t>
      </w:r>
      <w:r w:rsidR="006F183A" w:rsidRPr="006F183A">
        <w:rPr>
          <w:bCs/>
          <w:sz w:val="28"/>
          <w:szCs w:val="28"/>
          <w:lang w:val="ru-RU"/>
        </w:rPr>
        <w:t>196</w:t>
      </w:r>
      <w:r w:rsidRPr="006F183A">
        <w:rPr>
          <w:bCs/>
          <w:sz w:val="28"/>
          <w:szCs w:val="28"/>
          <w:lang w:val="ru-RU"/>
        </w:rPr>
        <w:t>,</w:t>
      </w:r>
      <w:r w:rsidR="006F183A" w:rsidRPr="006F183A">
        <w:rPr>
          <w:bCs/>
          <w:sz w:val="28"/>
          <w:szCs w:val="28"/>
          <w:lang w:val="ru-RU"/>
        </w:rPr>
        <w:t>1</w:t>
      </w:r>
      <w:r>
        <w:rPr>
          <w:sz w:val="28"/>
          <w:szCs w:val="28"/>
        </w:rPr>
        <w:t xml:space="preserve"> (2019 - </w:t>
      </w:r>
      <w:r>
        <w:rPr>
          <w:sz w:val="28"/>
          <w:szCs w:val="28"/>
          <w:lang w:val="ru-RU"/>
        </w:rPr>
        <w:t>1</w:t>
      </w:r>
      <w:r w:rsidR="006F183A">
        <w:rPr>
          <w:sz w:val="28"/>
          <w:szCs w:val="28"/>
          <w:lang w:val="ru-RU"/>
        </w:rPr>
        <w:t>531</w:t>
      </w:r>
      <w:r>
        <w:rPr>
          <w:sz w:val="28"/>
          <w:szCs w:val="28"/>
          <w:lang w:val="ru-RU"/>
        </w:rPr>
        <w:t>,8</w:t>
      </w:r>
      <w:r>
        <w:rPr>
          <w:sz w:val="28"/>
          <w:szCs w:val="28"/>
        </w:rPr>
        <w:t xml:space="preserve">; 2018 - </w:t>
      </w:r>
      <w:r w:rsidR="006F183A">
        <w:rPr>
          <w:sz w:val="28"/>
          <w:szCs w:val="28"/>
          <w:lang w:val="ru-RU"/>
        </w:rPr>
        <w:t>1709</w:t>
      </w:r>
      <w:r>
        <w:rPr>
          <w:sz w:val="28"/>
          <w:szCs w:val="28"/>
          <w:lang w:val="ru-RU"/>
        </w:rPr>
        <w:t>,</w:t>
      </w:r>
      <w:r w:rsidR="006F183A">
        <w:rPr>
          <w:sz w:val="28"/>
          <w:szCs w:val="28"/>
          <w:lang w:val="ru-RU"/>
        </w:rPr>
        <w:t>7</w:t>
      </w:r>
      <w:r>
        <w:rPr>
          <w:sz w:val="28"/>
          <w:szCs w:val="28"/>
        </w:rPr>
        <w:t>).</w:t>
      </w:r>
    </w:p>
    <w:p w14:paraId="6201A32F" w14:textId="2110A3AB" w:rsidR="008D660E" w:rsidRDefault="002C0200" w:rsidP="003878E2">
      <w:pPr>
        <w:tabs>
          <w:tab w:val="left" w:pos="540"/>
        </w:tabs>
        <w:ind w:firstLine="567"/>
        <w:jc w:val="both"/>
        <w:rPr>
          <w:sz w:val="28"/>
          <w:szCs w:val="28"/>
        </w:rPr>
      </w:pPr>
      <w:r>
        <w:rPr>
          <w:sz w:val="28"/>
          <w:szCs w:val="28"/>
        </w:rPr>
        <w:t xml:space="preserve">Показник доступності населення до лікаря </w:t>
      </w:r>
      <w:r w:rsidR="006F183A">
        <w:rPr>
          <w:sz w:val="28"/>
          <w:szCs w:val="28"/>
        </w:rPr>
        <w:t>(</w:t>
      </w:r>
      <w:r>
        <w:rPr>
          <w:sz w:val="28"/>
          <w:szCs w:val="28"/>
        </w:rPr>
        <w:t xml:space="preserve">це кількість відвідувань </w:t>
      </w:r>
      <w:r>
        <w:rPr>
          <w:b/>
          <w:sz w:val="28"/>
          <w:szCs w:val="28"/>
        </w:rPr>
        <w:t>на 1 жит</w:t>
      </w:r>
      <w:r w:rsidR="006F183A">
        <w:rPr>
          <w:b/>
          <w:sz w:val="28"/>
          <w:szCs w:val="28"/>
        </w:rPr>
        <w:t>.)</w:t>
      </w:r>
      <w:r>
        <w:rPr>
          <w:sz w:val="28"/>
          <w:szCs w:val="28"/>
        </w:rPr>
        <w:t xml:space="preserve"> – </w:t>
      </w:r>
      <w:r>
        <w:rPr>
          <w:b/>
          <w:sz w:val="28"/>
          <w:szCs w:val="28"/>
          <w:lang w:val="ru-RU"/>
        </w:rPr>
        <w:t>1,09</w:t>
      </w:r>
      <w:r>
        <w:rPr>
          <w:b/>
          <w:sz w:val="28"/>
          <w:szCs w:val="28"/>
        </w:rPr>
        <w:t xml:space="preserve"> </w:t>
      </w:r>
      <w:r>
        <w:rPr>
          <w:sz w:val="28"/>
          <w:szCs w:val="28"/>
        </w:rPr>
        <w:t>(2019р. - 9,1</w:t>
      </w:r>
      <w:r>
        <w:rPr>
          <w:b/>
          <w:sz w:val="28"/>
          <w:szCs w:val="28"/>
        </w:rPr>
        <w:t xml:space="preserve">; </w:t>
      </w:r>
      <w:r>
        <w:rPr>
          <w:sz w:val="28"/>
          <w:szCs w:val="28"/>
        </w:rPr>
        <w:t>2018р. - 9,2).</w:t>
      </w:r>
    </w:p>
    <w:p w14:paraId="16639996" w14:textId="77777777" w:rsidR="00AF2D9A" w:rsidRPr="006F183A" w:rsidRDefault="00AF2D9A" w:rsidP="003878E2">
      <w:pPr>
        <w:tabs>
          <w:tab w:val="left" w:pos="540"/>
        </w:tabs>
        <w:ind w:firstLine="567"/>
        <w:jc w:val="both"/>
      </w:pPr>
    </w:p>
    <w:p w14:paraId="5853D7F2" w14:textId="39C12FAB" w:rsidR="008D660E" w:rsidRDefault="002C0200" w:rsidP="006F183A">
      <w:pPr>
        <w:jc w:val="center"/>
        <w:rPr>
          <w:b/>
          <w:sz w:val="28"/>
          <w:szCs w:val="28"/>
        </w:rPr>
      </w:pPr>
      <w:r>
        <w:rPr>
          <w:b/>
          <w:sz w:val="28"/>
          <w:szCs w:val="28"/>
        </w:rPr>
        <w:t xml:space="preserve">Аналіз роботи неврологічної служби </w:t>
      </w:r>
    </w:p>
    <w:tbl>
      <w:tblPr>
        <w:tblW w:w="9498" w:type="dxa"/>
        <w:tblInd w:w="108" w:type="dxa"/>
        <w:tblLook w:val="04A0" w:firstRow="1" w:lastRow="0" w:firstColumn="1" w:lastColumn="0" w:noHBand="0" w:noVBand="1"/>
      </w:tblPr>
      <w:tblGrid>
        <w:gridCol w:w="4820"/>
        <w:gridCol w:w="1559"/>
        <w:gridCol w:w="1559"/>
        <w:gridCol w:w="1560"/>
      </w:tblGrid>
      <w:tr w:rsidR="008D660E" w:rsidRPr="006F183A" w14:paraId="18059D45" w14:textId="77777777" w:rsidTr="006F183A">
        <w:tc>
          <w:tcPr>
            <w:tcW w:w="4820" w:type="dxa"/>
            <w:tcBorders>
              <w:top w:val="single" w:sz="4" w:space="0" w:color="000000"/>
              <w:left w:val="single" w:sz="4" w:space="0" w:color="000000"/>
              <w:bottom w:val="single" w:sz="4" w:space="0" w:color="000000"/>
            </w:tcBorders>
            <w:shd w:val="clear" w:color="auto" w:fill="auto"/>
          </w:tcPr>
          <w:p w14:paraId="239046C4" w14:textId="77777777" w:rsidR="008D660E" w:rsidRPr="006F183A" w:rsidRDefault="002C0200">
            <w:pPr>
              <w:jc w:val="center"/>
              <w:rPr>
                <w:b/>
                <w:sz w:val="24"/>
                <w:szCs w:val="24"/>
              </w:rPr>
            </w:pPr>
            <w:r w:rsidRPr="006F183A">
              <w:rPr>
                <w:b/>
                <w:sz w:val="24"/>
                <w:szCs w:val="24"/>
              </w:rPr>
              <w:t>Назва показника</w:t>
            </w:r>
          </w:p>
        </w:tc>
        <w:tc>
          <w:tcPr>
            <w:tcW w:w="1559" w:type="dxa"/>
            <w:tcBorders>
              <w:top w:val="single" w:sz="4" w:space="0" w:color="000000"/>
              <w:left w:val="single" w:sz="4" w:space="0" w:color="000000"/>
              <w:bottom w:val="single" w:sz="4" w:space="0" w:color="000000"/>
            </w:tcBorders>
            <w:shd w:val="clear" w:color="auto" w:fill="auto"/>
          </w:tcPr>
          <w:p w14:paraId="70F79D99" w14:textId="3FA853CB" w:rsidR="008D660E" w:rsidRPr="006F183A" w:rsidRDefault="002C0200">
            <w:pPr>
              <w:jc w:val="center"/>
              <w:rPr>
                <w:sz w:val="24"/>
                <w:szCs w:val="24"/>
              </w:rPr>
            </w:pPr>
            <w:r w:rsidRPr="006F183A">
              <w:rPr>
                <w:sz w:val="24"/>
                <w:szCs w:val="24"/>
              </w:rPr>
              <w:t xml:space="preserve">2018 </w:t>
            </w:r>
          </w:p>
        </w:tc>
        <w:tc>
          <w:tcPr>
            <w:tcW w:w="1559" w:type="dxa"/>
            <w:tcBorders>
              <w:top w:val="single" w:sz="4" w:space="0" w:color="000000"/>
              <w:left w:val="single" w:sz="4" w:space="0" w:color="000000"/>
              <w:bottom w:val="single" w:sz="4" w:space="0" w:color="000000"/>
            </w:tcBorders>
            <w:shd w:val="clear" w:color="auto" w:fill="auto"/>
          </w:tcPr>
          <w:p w14:paraId="6665F2F6" w14:textId="3A2E93B7" w:rsidR="008D660E" w:rsidRPr="006F183A" w:rsidRDefault="002C0200">
            <w:pPr>
              <w:jc w:val="center"/>
              <w:rPr>
                <w:sz w:val="24"/>
                <w:szCs w:val="24"/>
              </w:rPr>
            </w:pPr>
            <w:r w:rsidRPr="006F183A">
              <w:rPr>
                <w:sz w:val="24"/>
                <w:szCs w:val="24"/>
              </w:rPr>
              <w:t xml:space="preserve">2019 </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7026B549" w14:textId="76D18E4D" w:rsidR="008D660E" w:rsidRPr="006F183A" w:rsidRDefault="002C0200">
            <w:pPr>
              <w:jc w:val="center"/>
              <w:rPr>
                <w:sz w:val="24"/>
                <w:szCs w:val="24"/>
              </w:rPr>
            </w:pPr>
            <w:r w:rsidRPr="006F183A">
              <w:rPr>
                <w:sz w:val="24"/>
                <w:szCs w:val="24"/>
              </w:rPr>
              <w:t>І півр</w:t>
            </w:r>
            <w:r w:rsidR="006F183A">
              <w:rPr>
                <w:sz w:val="24"/>
                <w:szCs w:val="24"/>
              </w:rPr>
              <w:t xml:space="preserve">. </w:t>
            </w:r>
            <w:r w:rsidRPr="006F183A">
              <w:rPr>
                <w:sz w:val="24"/>
                <w:szCs w:val="24"/>
              </w:rPr>
              <w:t xml:space="preserve">2020 </w:t>
            </w:r>
          </w:p>
        </w:tc>
      </w:tr>
      <w:tr w:rsidR="008D660E" w:rsidRPr="006F183A" w14:paraId="35904EF6" w14:textId="77777777" w:rsidTr="006F183A">
        <w:trPr>
          <w:trHeight w:val="381"/>
        </w:trPr>
        <w:tc>
          <w:tcPr>
            <w:tcW w:w="4820" w:type="dxa"/>
            <w:tcBorders>
              <w:top w:val="single" w:sz="4" w:space="0" w:color="000000"/>
              <w:left w:val="single" w:sz="4" w:space="0" w:color="000000"/>
              <w:bottom w:val="single" w:sz="4" w:space="0" w:color="000000"/>
            </w:tcBorders>
            <w:shd w:val="clear" w:color="auto" w:fill="auto"/>
          </w:tcPr>
          <w:p w14:paraId="03787FB9" w14:textId="2FCC7D6E" w:rsidR="008D660E" w:rsidRPr="006F183A" w:rsidRDefault="002C0200">
            <w:pPr>
              <w:rPr>
                <w:sz w:val="24"/>
                <w:szCs w:val="24"/>
              </w:rPr>
            </w:pPr>
            <w:r w:rsidRPr="006F183A">
              <w:rPr>
                <w:sz w:val="24"/>
                <w:szCs w:val="24"/>
              </w:rPr>
              <w:t>Загальна кількість відвідувань до лікарів</w:t>
            </w:r>
          </w:p>
        </w:tc>
        <w:tc>
          <w:tcPr>
            <w:tcW w:w="1559" w:type="dxa"/>
            <w:tcBorders>
              <w:top w:val="single" w:sz="4" w:space="0" w:color="000000"/>
              <w:left w:val="single" w:sz="4" w:space="0" w:color="000000"/>
              <w:bottom w:val="single" w:sz="4" w:space="0" w:color="000000"/>
            </w:tcBorders>
            <w:shd w:val="clear" w:color="auto" w:fill="auto"/>
          </w:tcPr>
          <w:p w14:paraId="40C888A4" w14:textId="6D33D259" w:rsidR="008D660E" w:rsidRPr="006F183A" w:rsidRDefault="008A4EC5">
            <w:pPr>
              <w:jc w:val="center"/>
              <w:rPr>
                <w:sz w:val="24"/>
                <w:szCs w:val="24"/>
              </w:rPr>
            </w:pPr>
            <w:r>
              <w:rPr>
                <w:sz w:val="24"/>
                <w:szCs w:val="24"/>
              </w:rPr>
              <w:t>13884</w:t>
            </w:r>
          </w:p>
        </w:tc>
        <w:tc>
          <w:tcPr>
            <w:tcW w:w="1559" w:type="dxa"/>
            <w:tcBorders>
              <w:top w:val="single" w:sz="4" w:space="0" w:color="000000"/>
              <w:left w:val="single" w:sz="4" w:space="0" w:color="000000"/>
              <w:bottom w:val="single" w:sz="4" w:space="0" w:color="000000"/>
            </w:tcBorders>
            <w:shd w:val="clear" w:color="auto" w:fill="auto"/>
          </w:tcPr>
          <w:p w14:paraId="682ECA67" w14:textId="6C15CF09" w:rsidR="008D660E" w:rsidRPr="006F183A" w:rsidRDefault="008A4EC5">
            <w:pPr>
              <w:jc w:val="center"/>
              <w:rPr>
                <w:sz w:val="24"/>
                <w:szCs w:val="24"/>
              </w:rPr>
            </w:pPr>
            <w:r>
              <w:rPr>
                <w:sz w:val="24"/>
                <w:szCs w:val="24"/>
              </w:rPr>
              <w:t>15048</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6617AE8D" w14:textId="1F42AFB9" w:rsidR="008D660E" w:rsidRPr="006F183A" w:rsidRDefault="008A4EC5">
            <w:pPr>
              <w:jc w:val="center"/>
              <w:rPr>
                <w:sz w:val="24"/>
                <w:szCs w:val="24"/>
              </w:rPr>
            </w:pPr>
            <w:r>
              <w:rPr>
                <w:sz w:val="24"/>
                <w:szCs w:val="24"/>
              </w:rPr>
              <w:t>4737</w:t>
            </w:r>
          </w:p>
        </w:tc>
      </w:tr>
      <w:tr w:rsidR="008D660E" w:rsidRPr="006F183A" w14:paraId="216C5070" w14:textId="77777777" w:rsidTr="006F183A">
        <w:tc>
          <w:tcPr>
            <w:tcW w:w="4820" w:type="dxa"/>
            <w:tcBorders>
              <w:top w:val="single" w:sz="4" w:space="0" w:color="000000"/>
              <w:left w:val="single" w:sz="4" w:space="0" w:color="000000"/>
              <w:bottom w:val="single" w:sz="4" w:space="0" w:color="000000"/>
            </w:tcBorders>
            <w:shd w:val="clear" w:color="auto" w:fill="auto"/>
          </w:tcPr>
          <w:p w14:paraId="22F2ECD0" w14:textId="6CEA65B0" w:rsidR="008D660E" w:rsidRPr="006F183A" w:rsidRDefault="002C0200">
            <w:pPr>
              <w:rPr>
                <w:sz w:val="24"/>
                <w:szCs w:val="24"/>
              </w:rPr>
            </w:pPr>
            <w:r w:rsidRPr="006F183A">
              <w:rPr>
                <w:sz w:val="24"/>
                <w:szCs w:val="24"/>
              </w:rPr>
              <w:t>Кількість відвідувань з приводу захворюван</w:t>
            </w:r>
            <w:r w:rsidR="006F183A">
              <w:rPr>
                <w:sz w:val="24"/>
                <w:szCs w:val="24"/>
              </w:rPr>
              <w:t>ь</w:t>
            </w:r>
          </w:p>
        </w:tc>
        <w:tc>
          <w:tcPr>
            <w:tcW w:w="1559" w:type="dxa"/>
            <w:tcBorders>
              <w:top w:val="single" w:sz="4" w:space="0" w:color="000000"/>
              <w:left w:val="single" w:sz="4" w:space="0" w:color="000000"/>
              <w:bottom w:val="single" w:sz="4" w:space="0" w:color="000000"/>
            </w:tcBorders>
            <w:shd w:val="clear" w:color="auto" w:fill="auto"/>
          </w:tcPr>
          <w:p w14:paraId="5C73B1D1" w14:textId="769775E7" w:rsidR="008D660E" w:rsidRPr="006F183A" w:rsidRDefault="008A4EC5">
            <w:pPr>
              <w:jc w:val="center"/>
              <w:rPr>
                <w:sz w:val="24"/>
                <w:szCs w:val="24"/>
              </w:rPr>
            </w:pPr>
            <w:r>
              <w:rPr>
                <w:sz w:val="24"/>
                <w:szCs w:val="24"/>
              </w:rPr>
              <w:t>8213</w:t>
            </w:r>
          </w:p>
        </w:tc>
        <w:tc>
          <w:tcPr>
            <w:tcW w:w="1559" w:type="dxa"/>
            <w:tcBorders>
              <w:top w:val="single" w:sz="4" w:space="0" w:color="000000"/>
              <w:left w:val="single" w:sz="4" w:space="0" w:color="000000"/>
              <w:bottom w:val="single" w:sz="4" w:space="0" w:color="000000"/>
            </w:tcBorders>
            <w:shd w:val="clear" w:color="auto" w:fill="auto"/>
          </w:tcPr>
          <w:p w14:paraId="5D7978FD" w14:textId="7A23E9F1" w:rsidR="008D660E" w:rsidRPr="006F183A" w:rsidRDefault="008A4EC5">
            <w:pPr>
              <w:jc w:val="center"/>
              <w:rPr>
                <w:sz w:val="24"/>
                <w:szCs w:val="24"/>
              </w:rPr>
            </w:pPr>
            <w:r>
              <w:rPr>
                <w:sz w:val="24"/>
                <w:szCs w:val="24"/>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1823687D" w14:textId="51BFDEFC" w:rsidR="008D660E" w:rsidRPr="006F183A" w:rsidRDefault="008A4EC5">
            <w:pPr>
              <w:jc w:val="center"/>
              <w:rPr>
                <w:sz w:val="24"/>
                <w:szCs w:val="24"/>
              </w:rPr>
            </w:pPr>
            <w:r>
              <w:rPr>
                <w:sz w:val="24"/>
                <w:szCs w:val="24"/>
              </w:rPr>
              <w:t>-</w:t>
            </w:r>
          </w:p>
        </w:tc>
      </w:tr>
      <w:tr w:rsidR="008D660E" w:rsidRPr="006F183A" w14:paraId="368FC916" w14:textId="77777777" w:rsidTr="006F183A">
        <w:tc>
          <w:tcPr>
            <w:tcW w:w="4820" w:type="dxa"/>
            <w:tcBorders>
              <w:top w:val="single" w:sz="4" w:space="0" w:color="000000"/>
              <w:left w:val="single" w:sz="4" w:space="0" w:color="000000"/>
              <w:bottom w:val="single" w:sz="4" w:space="0" w:color="000000"/>
            </w:tcBorders>
            <w:shd w:val="clear" w:color="auto" w:fill="auto"/>
          </w:tcPr>
          <w:p w14:paraId="3E7948D2" w14:textId="774C0260" w:rsidR="008D660E" w:rsidRPr="006F183A" w:rsidRDefault="002C0200">
            <w:pPr>
              <w:rPr>
                <w:sz w:val="24"/>
                <w:szCs w:val="24"/>
              </w:rPr>
            </w:pPr>
            <w:r w:rsidRPr="006F183A">
              <w:rPr>
                <w:sz w:val="24"/>
                <w:szCs w:val="24"/>
              </w:rPr>
              <w:t>Середня кількість відвідувань за один день</w:t>
            </w:r>
          </w:p>
        </w:tc>
        <w:tc>
          <w:tcPr>
            <w:tcW w:w="1559" w:type="dxa"/>
            <w:tcBorders>
              <w:top w:val="single" w:sz="4" w:space="0" w:color="000000"/>
              <w:left w:val="single" w:sz="4" w:space="0" w:color="000000"/>
              <w:bottom w:val="single" w:sz="4" w:space="0" w:color="000000"/>
            </w:tcBorders>
            <w:shd w:val="clear" w:color="auto" w:fill="auto"/>
          </w:tcPr>
          <w:p w14:paraId="4DEB7B2D" w14:textId="547D5588" w:rsidR="008D660E" w:rsidRPr="006F183A" w:rsidRDefault="008A4EC5">
            <w:pPr>
              <w:jc w:val="center"/>
              <w:rPr>
                <w:sz w:val="24"/>
                <w:szCs w:val="24"/>
              </w:rPr>
            </w:pPr>
            <w:r>
              <w:rPr>
                <w:sz w:val="24"/>
                <w:szCs w:val="24"/>
              </w:rPr>
              <w:t>60,6</w:t>
            </w:r>
          </w:p>
        </w:tc>
        <w:tc>
          <w:tcPr>
            <w:tcW w:w="1559" w:type="dxa"/>
            <w:tcBorders>
              <w:top w:val="single" w:sz="4" w:space="0" w:color="000000"/>
              <w:left w:val="single" w:sz="4" w:space="0" w:color="000000"/>
              <w:bottom w:val="single" w:sz="4" w:space="0" w:color="000000"/>
            </w:tcBorders>
            <w:shd w:val="clear" w:color="auto" w:fill="auto"/>
          </w:tcPr>
          <w:p w14:paraId="5DE153D9" w14:textId="33F3D808" w:rsidR="008D660E" w:rsidRPr="006F183A" w:rsidRDefault="008A4EC5">
            <w:pPr>
              <w:jc w:val="center"/>
              <w:rPr>
                <w:sz w:val="24"/>
                <w:szCs w:val="24"/>
              </w:rPr>
            </w:pPr>
            <w:r>
              <w:rPr>
                <w:sz w:val="24"/>
                <w:szCs w:val="24"/>
              </w:rPr>
              <w:t>65,7</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285A9841" w14:textId="4A111E38" w:rsidR="008D660E" w:rsidRPr="006F183A" w:rsidRDefault="008A4EC5">
            <w:pPr>
              <w:jc w:val="center"/>
              <w:rPr>
                <w:sz w:val="24"/>
                <w:szCs w:val="24"/>
              </w:rPr>
            </w:pPr>
            <w:r>
              <w:rPr>
                <w:sz w:val="24"/>
                <w:szCs w:val="24"/>
              </w:rPr>
              <w:t>38,8</w:t>
            </w:r>
          </w:p>
        </w:tc>
      </w:tr>
      <w:tr w:rsidR="008D660E" w:rsidRPr="006F183A" w14:paraId="67BBFC58" w14:textId="77777777" w:rsidTr="006F183A">
        <w:tc>
          <w:tcPr>
            <w:tcW w:w="4820" w:type="dxa"/>
            <w:tcBorders>
              <w:top w:val="single" w:sz="4" w:space="0" w:color="000000"/>
              <w:left w:val="single" w:sz="4" w:space="0" w:color="000000"/>
              <w:bottom w:val="single" w:sz="4" w:space="0" w:color="000000"/>
            </w:tcBorders>
            <w:shd w:val="clear" w:color="auto" w:fill="auto"/>
          </w:tcPr>
          <w:p w14:paraId="452211CE" w14:textId="77777777" w:rsidR="008D660E" w:rsidRPr="006F183A" w:rsidRDefault="002C0200">
            <w:pPr>
              <w:rPr>
                <w:sz w:val="24"/>
                <w:szCs w:val="24"/>
              </w:rPr>
            </w:pPr>
            <w:r w:rsidRPr="006F183A">
              <w:rPr>
                <w:sz w:val="24"/>
                <w:szCs w:val="24"/>
              </w:rPr>
              <w:t>Кількість відвідувань на дому</w:t>
            </w:r>
          </w:p>
        </w:tc>
        <w:tc>
          <w:tcPr>
            <w:tcW w:w="1559" w:type="dxa"/>
            <w:tcBorders>
              <w:top w:val="single" w:sz="4" w:space="0" w:color="000000"/>
              <w:left w:val="single" w:sz="4" w:space="0" w:color="000000"/>
              <w:bottom w:val="single" w:sz="4" w:space="0" w:color="000000"/>
            </w:tcBorders>
            <w:shd w:val="clear" w:color="auto" w:fill="auto"/>
          </w:tcPr>
          <w:p w14:paraId="4711EA3F" w14:textId="7FFDB654" w:rsidR="008D660E" w:rsidRPr="006F183A" w:rsidRDefault="008A4EC5">
            <w:pPr>
              <w:jc w:val="center"/>
              <w:rPr>
                <w:sz w:val="24"/>
                <w:szCs w:val="24"/>
              </w:rPr>
            </w:pPr>
            <w:r>
              <w:rPr>
                <w:sz w:val="24"/>
                <w:szCs w:val="24"/>
              </w:rPr>
              <w:t>18</w:t>
            </w:r>
          </w:p>
        </w:tc>
        <w:tc>
          <w:tcPr>
            <w:tcW w:w="1559" w:type="dxa"/>
            <w:tcBorders>
              <w:top w:val="single" w:sz="4" w:space="0" w:color="000000"/>
              <w:left w:val="single" w:sz="4" w:space="0" w:color="000000"/>
              <w:bottom w:val="single" w:sz="4" w:space="0" w:color="000000"/>
            </w:tcBorders>
            <w:shd w:val="clear" w:color="auto" w:fill="auto"/>
          </w:tcPr>
          <w:p w14:paraId="155447A2" w14:textId="25AF5ABB" w:rsidR="008D660E" w:rsidRPr="006F183A" w:rsidRDefault="008A4EC5">
            <w:pPr>
              <w:jc w:val="center"/>
              <w:rPr>
                <w:sz w:val="24"/>
                <w:szCs w:val="24"/>
              </w:rPr>
            </w:pPr>
            <w:r>
              <w:rPr>
                <w:sz w:val="24"/>
                <w:szCs w:val="24"/>
              </w:rPr>
              <w:t>4</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5D4CD609" w14:textId="44D2798A" w:rsidR="008D660E" w:rsidRPr="006F183A" w:rsidRDefault="008A4EC5">
            <w:pPr>
              <w:jc w:val="center"/>
              <w:rPr>
                <w:sz w:val="24"/>
                <w:szCs w:val="24"/>
              </w:rPr>
            </w:pPr>
            <w:r>
              <w:rPr>
                <w:sz w:val="24"/>
                <w:szCs w:val="24"/>
              </w:rPr>
              <w:t>-</w:t>
            </w:r>
          </w:p>
        </w:tc>
      </w:tr>
      <w:tr w:rsidR="008D660E" w:rsidRPr="006F183A" w14:paraId="545DEFE4" w14:textId="77777777" w:rsidTr="006F183A">
        <w:tc>
          <w:tcPr>
            <w:tcW w:w="4820" w:type="dxa"/>
            <w:tcBorders>
              <w:top w:val="single" w:sz="4" w:space="0" w:color="000000"/>
              <w:left w:val="single" w:sz="4" w:space="0" w:color="000000"/>
              <w:bottom w:val="single" w:sz="4" w:space="0" w:color="000000"/>
            </w:tcBorders>
            <w:shd w:val="clear" w:color="auto" w:fill="auto"/>
          </w:tcPr>
          <w:p w14:paraId="31CCBD72" w14:textId="77777777" w:rsidR="008D660E" w:rsidRPr="006F183A" w:rsidRDefault="002C0200">
            <w:pPr>
              <w:rPr>
                <w:sz w:val="24"/>
                <w:szCs w:val="24"/>
              </w:rPr>
            </w:pPr>
            <w:r w:rsidRPr="006F183A">
              <w:rPr>
                <w:sz w:val="24"/>
                <w:szCs w:val="24"/>
              </w:rPr>
              <w:t xml:space="preserve">Кількість випадків захворювань на мозкові інсульти  </w:t>
            </w:r>
          </w:p>
        </w:tc>
        <w:tc>
          <w:tcPr>
            <w:tcW w:w="1559" w:type="dxa"/>
            <w:tcBorders>
              <w:top w:val="single" w:sz="4" w:space="0" w:color="000000"/>
              <w:left w:val="single" w:sz="4" w:space="0" w:color="000000"/>
              <w:bottom w:val="single" w:sz="4" w:space="0" w:color="000000"/>
            </w:tcBorders>
            <w:shd w:val="clear" w:color="auto" w:fill="auto"/>
          </w:tcPr>
          <w:p w14:paraId="168C9376" w14:textId="01781AB3" w:rsidR="008D660E" w:rsidRPr="006F183A" w:rsidRDefault="008A4EC5">
            <w:pPr>
              <w:jc w:val="center"/>
              <w:rPr>
                <w:sz w:val="24"/>
                <w:szCs w:val="24"/>
              </w:rPr>
            </w:pPr>
            <w:r>
              <w:rPr>
                <w:sz w:val="24"/>
                <w:szCs w:val="24"/>
              </w:rPr>
              <w:t>107</w:t>
            </w:r>
            <w:r w:rsidR="002C0200" w:rsidRPr="006F183A">
              <w:rPr>
                <w:sz w:val="24"/>
                <w:szCs w:val="24"/>
              </w:rPr>
              <w:t xml:space="preserve"> </w:t>
            </w:r>
          </w:p>
        </w:tc>
        <w:tc>
          <w:tcPr>
            <w:tcW w:w="1559" w:type="dxa"/>
            <w:tcBorders>
              <w:top w:val="single" w:sz="4" w:space="0" w:color="000000"/>
              <w:left w:val="single" w:sz="4" w:space="0" w:color="000000"/>
              <w:bottom w:val="single" w:sz="4" w:space="0" w:color="000000"/>
            </w:tcBorders>
            <w:shd w:val="clear" w:color="auto" w:fill="auto"/>
          </w:tcPr>
          <w:p w14:paraId="2A01CF90" w14:textId="7DAD529B" w:rsidR="008D660E" w:rsidRPr="006F183A" w:rsidRDefault="008A4EC5">
            <w:pPr>
              <w:jc w:val="center"/>
              <w:rPr>
                <w:sz w:val="24"/>
                <w:szCs w:val="24"/>
              </w:rPr>
            </w:pPr>
            <w:r>
              <w:rPr>
                <w:sz w:val="24"/>
                <w:szCs w:val="24"/>
              </w:rPr>
              <w:t>101</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22849BE9" w14:textId="7C1135AB" w:rsidR="008D660E" w:rsidRPr="006F183A" w:rsidRDefault="008A4EC5">
            <w:pPr>
              <w:jc w:val="center"/>
              <w:rPr>
                <w:sz w:val="24"/>
                <w:szCs w:val="24"/>
              </w:rPr>
            </w:pPr>
            <w:r>
              <w:rPr>
                <w:sz w:val="24"/>
                <w:szCs w:val="24"/>
              </w:rPr>
              <w:t>49</w:t>
            </w:r>
          </w:p>
        </w:tc>
      </w:tr>
      <w:tr w:rsidR="008D660E" w:rsidRPr="006F183A" w14:paraId="734CEA3D" w14:textId="77777777" w:rsidTr="006F183A">
        <w:tc>
          <w:tcPr>
            <w:tcW w:w="4820" w:type="dxa"/>
            <w:tcBorders>
              <w:top w:val="single" w:sz="4" w:space="0" w:color="000000"/>
              <w:left w:val="single" w:sz="4" w:space="0" w:color="000000"/>
              <w:bottom w:val="single" w:sz="4" w:space="0" w:color="000000"/>
            </w:tcBorders>
            <w:shd w:val="clear" w:color="auto" w:fill="auto"/>
          </w:tcPr>
          <w:p w14:paraId="32C8EB26" w14:textId="77777777" w:rsidR="008D660E" w:rsidRPr="006F183A" w:rsidRDefault="002C0200">
            <w:pPr>
              <w:rPr>
                <w:sz w:val="24"/>
                <w:szCs w:val="24"/>
              </w:rPr>
            </w:pPr>
            <w:r w:rsidRPr="006F183A">
              <w:rPr>
                <w:sz w:val="24"/>
                <w:szCs w:val="24"/>
              </w:rPr>
              <w:t>Кількість померлих від цереброваскулярних хвороб</w:t>
            </w:r>
          </w:p>
        </w:tc>
        <w:tc>
          <w:tcPr>
            <w:tcW w:w="1559" w:type="dxa"/>
            <w:tcBorders>
              <w:top w:val="single" w:sz="4" w:space="0" w:color="000000"/>
              <w:left w:val="single" w:sz="4" w:space="0" w:color="000000"/>
              <w:bottom w:val="single" w:sz="4" w:space="0" w:color="000000"/>
            </w:tcBorders>
            <w:shd w:val="clear" w:color="auto" w:fill="auto"/>
          </w:tcPr>
          <w:p w14:paraId="60F1EB2B" w14:textId="6EAC2E4E" w:rsidR="008D660E" w:rsidRPr="006F183A" w:rsidRDefault="008A4EC5">
            <w:pPr>
              <w:jc w:val="center"/>
              <w:rPr>
                <w:sz w:val="24"/>
                <w:szCs w:val="24"/>
              </w:rPr>
            </w:pPr>
            <w:r>
              <w:rPr>
                <w:sz w:val="24"/>
                <w:szCs w:val="24"/>
              </w:rPr>
              <w:t>19</w:t>
            </w:r>
          </w:p>
        </w:tc>
        <w:tc>
          <w:tcPr>
            <w:tcW w:w="1559" w:type="dxa"/>
            <w:tcBorders>
              <w:top w:val="single" w:sz="4" w:space="0" w:color="000000"/>
              <w:left w:val="single" w:sz="4" w:space="0" w:color="000000"/>
              <w:bottom w:val="single" w:sz="4" w:space="0" w:color="000000"/>
            </w:tcBorders>
            <w:shd w:val="clear" w:color="auto" w:fill="auto"/>
          </w:tcPr>
          <w:p w14:paraId="3BD7ACB5" w14:textId="4E3ACB91" w:rsidR="008D660E" w:rsidRPr="006F183A" w:rsidRDefault="008A4EC5">
            <w:pPr>
              <w:jc w:val="center"/>
              <w:rPr>
                <w:sz w:val="24"/>
                <w:szCs w:val="24"/>
              </w:rPr>
            </w:pPr>
            <w:r>
              <w:rPr>
                <w:sz w:val="24"/>
                <w:szCs w:val="24"/>
              </w:rPr>
              <w:t>25</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5C097EA8" w14:textId="43D78395" w:rsidR="008D660E" w:rsidRPr="006F183A" w:rsidRDefault="008A4EC5">
            <w:pPr>
              <w:jc w:val="center"/>
              <w:rPr>
                <w:sz w:val="24"/>
                <w:szCs w:val="24"/>
              </w:rPr>
            </w:pPr>
            <w:r>
              <w:rPr>
                <w:sz w:val="24"/>
                <w:szCs w:val="24"/>
              </w:rPr>
              <w:t>11</w:t>
            </w:r>
          </w:p>
        </w:tc>
      </w:tr>
    </w:tbl>
    <w:p w14:paraId="1EABE630" w14:textId="66CB1EF3" w:rsidR="008D660E" w:rsidRDefault="002C0200" w:rsidP="003878E2">
      <w:pPr>
        <w:jc w:val="center"/>
        <w:rPr>
          <w:b/>
          <w:sz w:val="28"/>
          <w:szCs w:val="28"/>
        </w:rPr>
      </w:pPr>
      <w:r>
        <w:rPr>
          <w:b/>
          <w:sz w:val="28"/>
          <w:szCs w:val="28"/>
        </w:rPr>
        <w:lastRenderedPageBreak/>
        <w:t xml:space="preserve">Аналіз роботи ендокринологічної служби </w:t>
      </w:r>
    </w:p>
    <w:tbl>
      <w:tblPr>
        <w:tblW w:w="9498" w:type="dxa"/>
        <w:tblInd w:w="108" w:type="dxa"/>
        <w:tblLook w:val="04A0" w:firstRow="1" w:lastRow="0" w:firstColumn="1" w:lastColumn="0" w:noHBand="0" w:noVBand="1"/>
      </w:tblPr>
      <w:tblGrid>
        <w:gridCol w:w="5529"/>
        <w:gridCol w:w="1275"/>
        <w:gridCol w:w="1276"/>
        <w:gridCol w:w="1418"/>
      </w:tblGrid>
      <w:tr w:rsidR="008D660E" w:rsidRPr="008A4EC5" w14:paraId="356BF103" w14:textId="77777777" w:rsidTr="003878E2">
        <w:tc>
          <w:tcPr>
            <w:tcW w:w="5529" w:type="dxa"/>
            <w:tcBorders>
              <w:top w:val="single" w:sz="4" w:space="0" w:color="000000"/>
              <w:left w:val="single" w:sz="4" w:space="0" w:color="000000"/>
              <w:bottom w:val="single" w:sz="4" w:space="0" w:color="000000"/>
            </w:tcBorders>
            <w:shd w:val="clear" w:color="auto" w:fill="auto"/>
          </w:tcPr>
          <w:p w14:paraId="43AA7742" w14:textId="77777777" w:rsidR="008D660E" w:rsidRPr="008A4EC5" w:rsidRDefault="002C0200">
            <w:pPr>
              <w:jc w:val="center"/>
              <w:rPr>
                <w:sz w:val="24"/>
                <w:szCs w:val="24"/>
              </w:rPr>
            </w:pPr>
            <w:r w:rsidRPr="008A4EC5">
              <w:rPr>
                <w:sz w:val="24"/>
                <w:szCs w:val="24"/>
              </w:rPr>
              <w:t>Назва показника</w:t>
            </w:r>
          </w:p>
        </w:tc>
        <w:tc>
          <w:tcPr>
            <w:tcW w:w="1275" w:type="dxa"/>
            <w:tcBorders>
              <w:top w:val="single" w:sz="4" w:space="0" w:color="000000"/>
              <w:left w:val="single" w:sz="4" w:space="0" w:color="000000"/>
              <w:bottom w:val="single" w:sz="4" w:space="0" w:color="000000"/>
            </w:tcBorders>
            <w:shd w:val="clear" w:color="auto" w:fill="auto"/>
          </w:tcPr>
          <w:p w14:paraId="7DAE052D" w14:textId="0DA05D02" w:rsidR="008D660E" w:rsidRPr="008A4EC5" w:rsidRDefault="002C0200">
            <w:pPr>
              <w:jc w:val="center"/>
              <w:rPr>
                <w:sz w:val="24"/>
                <w:szCs w:val="24"/>
              </w:rPr>
            </w:pPr>
            <w:r w:rsidRPr="008A4EC5">
              <w:rPr>
                <w:sz w:val="24"/>
                <w:szCs w:val="24"/>
              </w:rPr>
              <w:t xml:space="preserve">2018 </w:t>
            </w:r>
          </w:p>
        </w:tc>
        <w:tc>
          <w:tcPr>
            <w:tcW w:w="1276" w:type="dxa"/>
            <w:tcBorders>
              <w:top w:val="single" w:sz="4" w:space="0" w:color="000000"/>
              <w:left w:val="single" w:sz="4" w:space="0" w:color="000000"/>
              <w:bottom w:val="single" w:sz="4" w:space="0" w:color="000000"/>
            </w:tcBorders>
            <w:shd w:val="clear" w:color="auto" w:fill="auto"/>
          </w:tcPr>
          <w:p w14:paraId="18098643" w14:textId="052793E7" w:rsidR="008D660E" w:rsidRPr="008A4EC5" w:rsidRDefault="002C0200">
            <w:pPr>
              <w:jc w:val="center"/>
              <w:rPr>
                <w:sz w:val="24"/>
                <w:szCs w:val="24"/>
              </w:rPr>
            </w:pPr>
            <w:r w:rsidRPr="008A4EC5">
              <w:rPr>
                <w:sz w:val="24"/>
                <w:szCs w:val="24"/>
              </w:rPr>
              <w:t xml:space="preserve">2019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40707602" w14:textId="3FC0FD5E" w:rsidR="008D660E" w:rsidRPr="008A4EC5" w:rsidRDefault="002C0200">
            <w:pPr>
              <w:jc w:val="center"/>
              <w:rPr>
                <w:sz w:val="24"/>
                <w:szCs w:val="24"/>
              </w:rPr>
            </w:pPr>
            <w:r w:rsidRPr="008A4EC5">
              <w:rPr>
                <w:sz w:val="24"/>
                <w:szCs w:val="24"/>
              </w:rPr>
              <w:t>І півр</w:t>
            </w:r>
            <w:r w:rsidR="008A4EC5">
              <w:rPr>
                <w:sz w:val="24"/>
                <w:szCs w:val="24"/>
              </w:rPr>
              <w:t>.</w:t>
            </w:r>
            <w:r w:rsidRPr="008A4EC5">
              <w:rPr>
                <w:sz w:val="24"/>
                <w:szCs w:val="24"/>
              </w:rPr>
              <w:t xml:space="preserve"> 2020</w:t>
            </w:r>
          </w:p>
        </w:tc>
      </w:tr>
      <w:tr w:rsidR="008D660E" w:rsidRPr="008A4EC5" w14:paraId="410274D0" w14:textId="77777777" w:rsidTr="003878E2">
        <w:tc>
          <w:tcPr>
            <w:tcW w:w="5529" w:type="dxa"/>
            <w:tcBorders>
              <w:top w:val="single" w:sz="4" w:space="0" w:color="000000"/>
              <w:left w:val="single" w:sz="4" w:space="0" w:color="000000"/>
              <w:bottom w:val="single" w:sz="4" w:space="0" w:color="000000"/>
            </w:tcBorders>
            <w:shd w:val="clear" w:color="auto" w:fill="auto"/>
          </w:tcPr>
          <w:p w14:paraId="0909C21B" w14:textId="2D0DAA39" w:rsidR="008D660E" w:rsidRPr="008A4EC5" w:rsidRDefault="002C0200">
            <w:pPr>
              <w:rPr>
                <w:sz w:val="24"/>
                <w:szCs w:val="24"/>
              </w:rPr>
            </w:pPr>
            <w:r w:rsidRPr="008A4EC5">
              <w:rPr>
                <w:sz w:val="24"/>
                <w:szCs w:val="24"/>
              </w:rPr>
              <w:t>Кількість пацієнтів,</w:t>
            </w:r>
          </w:p>
        </w:tc>
        <w:tc>
          <w:tcPr>
            <w:tcW w:w="1275" w:type="dxa"/>
            <w:tcBorders>
              <w:top w:val="single" w:sz="4" w:space="0" w:color="000000"/>
              <w:left w:val="single" w:sz="4" w:space="0" w:color="000000"/>
              <w:bottom w:val="single" w:sz="4" w:space="0" w:color="000000"/>
            </w:tcBorders>
            <w:shd w:val="clear" w:color="auto" w:fill="auto"/>
          </w:tcPr>
          <w:p w14:paraId="56683A42" w14:textId="3C04CB2D" w:rsidR="008D660E" w:rsidRPr="008A4EC5" w:rsidRDefault="008A4EC5">
            <w:pPr>
              <w:jc w:val="center"/>
              <w:rPr>
                <w:sz w:val="24"/>
                <w:szCs w:val="24"/>
              </w:rPr>
            </w:pPr>
            <w:r>
              <w:rPr>
                <w:sz w:val="24"/>
                <w:szCs w:val="24"/>
              </w:rPr>
              <w:t>8266</w:t>
            </w:r>
          </w:p>
        </w:tc>
        <w:tc>
          <w:tcPr>
            <w:tcW w:w="1276" w:type="dxa"/>
            <w:tcBorders>
              <w:top w:val="single" w:sz="4" w:space="0" w:color="000000"/>
              <w:left w:val="single" w:sz="4" w:space="0" w:color="000000"/>
              <w:bottom w:val="single" w:sz="4" w:space="0" w:color="000000"/>
            </w:tcBorders>
            <w:shd w:val="clear" w:color="auto" w:fill="auto"/>
          </w:tcPr>
          <w:p w14:paraId="778FD582" w14:textId="05158ECD" w:rsidR="008D660E" w:rsidRPr="008A4EC5" w:rsidRDefault="008A4EC5">
            <w:pPr>
              <w:jc w:val="center"/>
              <w:rPr>
                <w:sz w:val="24"/>
                <w:szCs w:val="24"/>
              </w:rPr>
            </w:pPr>
            <w:r>
              <w:rPr>
                <w:sz w:val="24"/>
                <w:szCs w:val="24"/>
              </w:rPr>
              <w:t>7192</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63FECCC4" w14:textId="504713C9" w:rsidR="008D660E" w:rsidRPr="008A4EC5" w:rsidRDefault="008A4EC5">
            <w:pPr>
              <w:jc w:val="center"/>
              <w:rPr>
                <w:sz w:val="24"/>
                <w:szCs w:val="24"/>
              </w:rPr>
            </w:pPr>
            <w:r>
              <w:rPr>
                <w:sz w:val="24"/>
                <w:szCs w:val="24"/>
              </w:rPr>
              <w:t>2239</w:t>
            </w:r>
          </w:p>
        </w:tc>
      </w:tr>
      <w:tr w:rsidR="008D660E" w:rsidRPr="008A4EC5" w14:paraId="44D19485" w14:textId="77777777" w:rsidTr="003878E2">
        <w:tc>
          <w:tcPr>
            <w:tcW w:w="5529" w:type="dxa"/>
            <w:tcBorders>
              <w:top w:val="single" w:sz="4" w:space="0" w:color="000000"/>
              <w:left w:val="single" w:sz="4" w:space="0" w:color="000000"/>
              <w:bottom w:val="single" w:sz="4" w:space="0" w:color="000000"/>
            </w:tcBorders>
            <w:shd w:val="clear" w:color="auto" w:fill="auto"/>
          </w:tcPr>
          <w:p w14:paraId="164821D6" w14:textId="77777777" w:rsidR="008D660E" w:rsidRPr="008A4EC5" w:rsidRDefault="002C0200">
            <w:pPr>
              <w:rPr>
                <w:sz w:val="24"/>
                <w:szCs w:val="24"/>
              </w:rPr>
            </w:pPr>
            <w:r w:rsidRPr="008A4EC5">
              <w:rPr>
                <w:sz w:val="24"/>
                <w:szCs w:val="24"/>
              </w:rPr>
              <w:t xml:space="preserve">Кількість осіб, яким діагностовано ЦД (вперше) </w:t>
            </w:r>
          </w:p>
        </w:tc>
        <w:tc>
          <w:tcPr>
            <w:tcW w:w="1275" w:type="dxa"/>
            <w:tcBorders>
              <w:top w:val="single" w:sz="4" w:space="0" w:color="000000"/>
              <w:left w:val="single" w:sz="4" w:space="0" w:color="000000"/>
              <w:bottom w:val="single" w:sz="4" w:space="0" w:color="000000"/>
            </w:tcBorders>
            <w:shd w:val="clear" w:color="auto" w:fill="auto"/>
          </w:tcPr>
          <w:p w14:paraId="6846D326" w14:textId="020A10EC" w:rsidR="008D660E" w:rsidRPr="008A4EC5" w:rsidRDefault="00892608">
            <w:pPr>
              <w:jc w:val="center"/>
              <w:rPr>
                <w:sz w:val="24"/>
                <w:szCs w:val="24"/>
                <w:lang w:val="ru-RU"/>
              </w:rPr>
            </w:pPr>
            <w:r>
              <w:rPr>
                <w:sz w:val="24"/>
                <w:szCs w:val="24"/>
                <w:lang w:val="ru-RU"/>
              </w:rPr>
              <w:t>83</w:t>
            </w:r>
          </w:p>
        </w:tc>
        <w:tc>
          <w:tcPr>
            <w:tcW w:w="1276" w:type="dxa"/>
            <w:tcBorders>
              <w:top w:val="single" w:sz="4" w:space="0" w:color="000000"/>
              <w:left w:val="single" w:sz="4" w:space="0" w:color="000000"/>
              <w:bottom w:val="single" w:sz="4" w:space="0" w:color="000000"/>
            </w:tcBorders>
            <w:shd w:val="clear" w:color="auto" w:fill="auto"/>
          </w:tcPr>
          <w:p w14:paraId="001F52CB" w14:textId="369992E5" w:rsidR="008D660E" w:rsidRPr="008A4EC5" w:rsidRDefault="00892608">
            <w:pPr>
              <w:jc w:val="center"/>
              <w:rPr>
                <w:sz w:val="24"/>
                <w:szCs w:val="24"/>
                <w:lang w:val="ru-RU"/>
              </w:rPr>
            </w:pPr>
            <w:r>
              <w:rPr>
                <w:sz w:val="24"/>
                <w:szCs w:val="24"/>
                <w:lang w:val="ru-RU"/>
              </w:rPr>
              <w:t>45</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4CB7DE22" w14:textId="26DC7D81" w:rsidR="008D660E" w:rsidRPr="008A4EC5" w:rsidRDefault="00892608">
            <w:pPr>
              <w:jc w:val="center"/>
              <w:rPr>
                <w:sz w:val="24"/>
                <w:szCs w:val="24"/>
                <w:lang w:val="ru-RU"/>
              </w:rPr>
            </w:pPr>
            <w:r>
              <w:rPr>
                <w:sz w:val="24"/>
                <w:szCs w:val="24"/>
                <w:lang w:val="ru-RU"/>
              </w:rPr>
              <w:t>3</w:t>
            </w:r>
          </w:p>
        </w:tc>
      </w:tr>
      <w:tr w:rsidR="008D660E" w:rsidRPr="008A4EC5" w14:paraId="7E868ECC" w14:textId="77777777" w:rsidTr="003878E2">
        <w:tc>
          <w:tcPr>
            <w:tcW w:w="5529" w:type="dxa"/>
            <w:tcBorders>
              <w:top w:val="single" w:sz="4" w:space="0" w:color="000000"/>
              <w:left w:val="single" w:sz="4" w:space="0" w:color="000000"/>
              <w:bottom w:val="single" w:sz="4" w:space="0" w:color="000000"/>
            </w:tcBorders>
            <w:shd w:val="clear" w:color="auto" w:fill="auto"/>
          </w:tcPr>
          <w:p w14:paraId="373B9632" w14:textId="476F9504" w:rsidR="008D660E" w:rsidRPr="008A4EC5" w:rsidRDefault="002C0200">
            <w:pPr>
              <w:rPr>
                <w:sz w:val="24"/>
                <w:szCs w:val="24"/>
              </w:rPr>
            </w:pPr>
            <w:r w:rsidRPr="008A4EC5">
              <w:rPr>
                <w:sz w:val="24"/>
                <w:szCs w:val="24"/>
              </w:rPr>
              <w:t>Показник виходу на інвал</w:t>
            </w:r>
            <w:r w:rsidR="008A4EC5">
              <w:rPr>
                <w:sz w:val="24"/>
                <w:szCs w:val="24"/>
              </w:rPr>
              <w:t>.</w:t>
            </w:r>
            <w:r w:rsidRPr="008A4EC5">
              <w:rPr>
                <w:sz w:val="24"/>
                <w:szCs w:val="24"/>
                <w:lang w:val="ru-RU"/>
              </w:rPr>
              <w:t xml:space="preserve"> (на 10 тис. населення)</w:t>
            </w:r>
          </w:p>
        </w:tc>
        <w:tc>
          <w:tcPr>
            <w:tcW w:w="1275" w:type="dxa"/>
            <w:tcBorders>
              <w:top w:val="single" w:sz="4" w:space="0" w:color="000000"/>
              <w:left w:val="single" w:sz="4" w:space="0" w:color="000000"/>
              <w:bottom w:val="single" w:sz="4" w:space="0" w:color="000000"/>
            </w:tcBorders>
            <w:shd w:val="clear" w:color="auto" w:fill="auto"/>
          </w:tcPr>
          <w:p w14:paraId="03FDDAE1" w14:textId="4A478F3F" w:rsidR="008D660E" w:rsidRPr="008A4EC5" w:rsidRDefault="002C0200">
            <w:pPr>
              <w:jc w:val="center"/>
              <w:rPr>
                <w:sz w:val="24"/>
                <w:szCs w:val="24"/>
                <w:lang w:val="ru-RU"/>
              </w:rPr>
            </w:pPr>
            <w:r w:rsidRPr="008A4EC5">
              <w:rPr>
                <w:sz w:val="24"/>
                <w:szCs w:val="24"/>
                <w:lang w:val="ru-RU"/>
              </w:rPr>
              <w:t>1</w:t>
            </w:r>
            <w:r w:rsidR="00892608">
              <w:rPr>
                <w:sz w:val="24"/>
                <w:szCs w:val="24"/>
                <w:lang w:val="ru-RU"/>
              </w:rPr>
              <w:t>1</w:t>
            </w:r>
          </w:p>
        </w:tc>
        <w:tc>
          <w:tcPr>
            <w:tcW w:w="1276" w:type="dxa"/>
            <w:tcBorders>
              <w:top w:val="single" w:sz="4" w:space="0" w:color="000000"/>
              <w:left w:val="single" w:sz="4" w:space="0" w:color="000000"/>
              <w:bottom w:val="single" w:sz="4" w:space="0" w:color="000000"/>
            </w:tcBorders>
            <w:shd w:val="clear" w:color="auto" w:fill="auto"/>
          </w:tcPr>
          <w:p w14:paraId="3CC28DA1" w14:textId="77777777" w:rsidR="008D660E" w:rsidRPr="008A4EC5" w:rsidRDefault="002C0200">
            <w:pPr>
              <w:jc w:val="center"/>
              <w:rPr>
                <w:sz w:val="24"/>
                <w:szCs w:val="24"/>
                <w:lang w:val="ru-RU"/>
              </w:rPr>
            </w:pPr>
            <w:r w:rsidRPr="008A4EC5">
              <w:rPr>
                <w:sz w:val="24"/>
                <w:szCs w:val="24"/>
                <w:lang w:val="ru-RU"/>
              </w:rPr>
              <w:t>1,4</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0EC0338E" w14:textId="16CC7398" w:rsidR="008D660E" w:rsidRPr="008A4EC5" w:rsidRDefault="002C0200">
            <w:pPr>
              <w:jc w:val="center"/>
              <w:rPr>
                <w:sz w:val="24"/>
                <w:szCs w:val="24"/>
                <w:lang w:val="ru-RU"/>
              </w:rPr>
            </w:pPr>
            <w:r w:rsidRPr="008A4EC5">
              <w:rPr>
                <w:sz w:val="24"/>
                <w:szCs w:val="24"/>
                <w:lang w:val="ru-RU"/>
              </w:rPr>
              <w:t>0,</w:t>
            </w:r>
            <w:r w:rsidR="00892608">
              <w:rPr>
                <w:sz w:val="24"/>
                <w:szCs w:val="24"/>
                <w:lang w:val="ru-RU"/>
              </w:rPr>
              <w:t>8</w:t>
            </w:r>
          </w:p>
        </w:tc>
      </w:tr>
      <w:tr w:rsidR="008D660E" w:rsidRPr="008A4EC5" w14:paraId="522E8BE9" w14:textId="77777777" w:rsidTr="003878E2">
        <w:tc>
          <w:tcPr>
            <w:tcW w:w="5529" w:type="dxa"/>
            <w:tcBorders>
              <w:top w:val="single" w:sz="4" w:space="0" w:color="000000"/>
              <w:left w:val="single" w:sz="4" w:space="0" w:color="000000"/>
              <w:bottom w:val="single" w:sz="4" w:space="0" w:color="000000"/>
            </w:tcBorders>
            <w:shd w:val="clear" w:color="auto" w:fill="auto"/>
          </w:tcPr>
          <w:p w14:paraId="0B211B81" w14:textId="5F035E10" w:rsidR="008D660E" w:rsidRPr="008A4EC5" w:rsidRDefault="002C0200">
            <w:pPr>
              <w:rPr>
                <w:sz w:val="24"/>
                <w:szCs w:val="24"/>
              </w:rPr>
            </w:pPr>
            <w:r w:rsidRPr="008A4EC5">
              <w:rPr>
                <w:sz w:val="24"/>
                <w:szCs w:val="24"/>
              </w:rPr>
              <w:t>К</w:t>
            </w:r>
            <w:r w:rsidR="008A4EC5">
              <w:rPr>
                <w:sz w:val="24"/>
                <w:szCs w:val="24"/>
              </w:rPr>
              <w:t>-</w:t>
            </w:r>
            <w:r w:rsidRPr="008A4EC5">
              <w:rPr>
                <w:sz w:val="24"/>
                <w:szCs w:val="24"/>
              </w:rPr>
              <w:t>сть пацієнтів, пролікованих в умовах стаціонару</w:t>
            </w:r>
          </w:p>
        </w:tc>
        <w:tc>
          <w:tcPr>
            <w:tcW w:w="1275" w:type="dxa"/>
            <w:tcBorders>
              <w:top w:val="single" w:sz="4" w:space="0" w:color="000000"/>
              <w:left w:val="single" w:sz="4" w:space="0" w:color="000000"/>
              <w:bottom w:val="single" w:sz="4" w:space="0" w:color="000000"/>
            </w:tcBorders>
            <w:shd w:val="clear" w:color="auto" w:fill="auto"/>
          </w:tcPr>
          <w:p w14:paraId="1028CCDA" w14:textId="73DDE4CA" w:rsidR="008D660E" w:rsidRPr="008A4EC5" w:rsidRDefault="00892608">
            <w:pPr>
              <w:jc w:val="center"/>
              <w:rPr>
                <w:sz w:val="24"/>
                <w:szCs w:val="24"/>
                <w:lang w:val="ru-RU"/>
              </w:rPr>
            </w:pPr>
            <w:r>
              <w:rPr>
                <w:sz w:val="24"/>
                <w:szCs w:val="24"/>
                <w:lang w:val="ru-RU"/>
              </w:rPr>
              <w:t>63</w:t>
            </w:r>
          </w:p>
        </w:tc>
        <w:tc>
          <w:tcPr>
            <w:tcW w:w="1276" w:type="dxa"/>
            <w:tcBorders>
              <w:top w:val="single" w:sz="4" w:space="0" w:color="000000"/>
              <w:left w:val="single" w:sz="4" w:space="0" w:color="000000"/>
              <w:bottom w:val="single" w:sz="4" w:space="0" w:color="000000"/>
            </w:tcBorders>
            <w:shd w:val="clear" w:color="auto" w:fill="auto"/>
          </w:tcPr>
          <w:p w14:paraId="08478863" w14:textId="717C3EBC" w:rsidR="008D660E" w:rsidRPr="008A4EC5" w:rsidRDefault="00892608">
            <w:pPr>
              <w:jc w:val="center"/>
              <w:rPr>
                <w:sz w:val="24"/>
                <w:szCs w:val="24"/>
                <w:lang w:val="ru-RU"/>
              </w:rPr>
            </w:pPr>
            <w:r>
              <w:rPr>
                <w:sz w:val="24"/>
                <w:szCs w:val="24"/>
                <w:lang w:val="ru-RU"/>
              </w:rPr>
              <w:t>63</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3B47F27D" w14:textId="49F6A53A" w:rsidR="008D660E" w:rsidRPr="008A4EC5" w:rsidRDefault="00892608">
            <w:pPr>
              <w:jc w:val="center"/>
              <w:rPr>
                <w:sz w:val="24"/>
                <w:szCs w:val="24"/>
                <w:lang w:val="ru-RU"/>
              </w:rPr>
            </w:pPr>
            <w:r>
              <w:rPr>
                <w:sz w:val="24"/>
                <w:szCs w:val="24"/>
                <w:lang w:val="ru-RU"/>
              </w:rPr>
              <w:t>25</w:t>
            </w:r>
          </w:p>
        </w:tc>
      </w:tr>
    </w:tbl>
    <w:p w14:paraId="73790E22" w14:textId="77777777" w:rsidR="00AF2D9A" w:rsidRDefault="00AF2D9A" w:rsidP="00892608">
      <w:pPr>
        <w:jc w:val="center"/>
        <w:rPr>
          <w:b/>
          <w:sz w:val="28"/>
          <w:szCs w:val="28"/>
        </w:rPr>
      </w:pPr>
    </w:p>
    <w:p w14:paraId="185438D9" w14:textId="0607C764" w:rsidR="008D660E" w:rsidRPr="00892608" w:rsidRDefault="002C0200" w:rsidP="00892608">
      <w:pPr>
        <w:jc w:val="center"/>
        <w:rPr>
          <w:b/>
          <w:sz w:val="28"/>
          <w:szCs w:val="28"/>
        </w:rPr>
      </w:pPr>
      <w:r>
        <w:rPr>
          <w:b/>
          <w:sz w:val="28"/>
          <w:szCs w:val="28"/>
        </w:rPr>
        <w:t xml:space="preserve">Аналіз  діагностики злоякісних новоутворень </w:t>
      </w:r>
    </w:p>
    <w:p w14:paraId="7215A429" w14:textId="618865AF" w:rsidR="008D660E" w:rsidRDefault="002C0200" w:rsidP="00892608">
      <w:pPr>
        <w:ind w:firstLine="567"/>
        <w:jc w:val="both"/>
      </w:pPr>
      <w:r>
        <w:rPr>
          <w:sz w:val="28"/>
          <w:szCs w:val="28"/>
        </w:rPr>
        <w:t xml:space="preserve">За </w:t>
      </w:r>
      <w:r>
        <w:rPr>
          <w:b/>
          <w:sz w:val="28"/>
          <w:szCs w:val="28"/>
        </w:rPr>
        <w:t xml:space="preserve">6 міс. </w:t>
      </w:r>
      <w:r w:rsidR="00892608">
        <w:rPr>
          <w:b/>
          <w:sz w:val="28"/>
          <w:szCs w:val="28"/>
        </w:rPr>
        <w:t>2020</w:t>
      </w:r>
      <w:r>
        <w:rPr>
          <w:b/>
          <w:sz w:val="28"/>
          <w:szCs w:val="28"/>
        </w:rPr>
        <w:t xml:space="preserve"> року</w:t>
      </w:r>
      <w:r>
        <w:rPr>
          <w:sz w:val="28"/>
          <w:szCs w:val="28"/>
        </w:rPr>
        <w:t xml:space="preserve"> діагностовано </w:t>
      </w:r>
      <w:r w:rsidR="00892608">
        <w:rPr>
          <w:sz w:val="28"/>
          <w:szCs w:val="28"/>
          <w:lang w:val="ru-RU"/>
        </w:rPr>
        <w:t>43</w:t>
      </w:r>
      <w:r>
        <w:rPr>
          <w:sz w:val="28"/>
          <w:szCs w:val="28"/>
        </w:rPr>
        <w:t xml:space="preserve"> випадки злоякісних новоутворень, захворюваність становить </w:t>
      </w:r>
      <w:r w:rsidR="00892608">
        <w:rPr>
          <w:sz w:val="28"/>
          <w:szCs w:val="28"/>
          <w:lang w:val="ru-RU"/>
        </w:rPr>
        <w:t>9</w:t>
      </w:r>
      <w:r>
        <w:rPr>
          <w:sz w:val="28"/>
          <w:szCs w:val="28"/>
          <w:lang w:val="ru-RU"/>
        </w:rPr>
        <w:t>7</w:t>
      </w:r>
      <w:r w:rsidR="00892608">
        <w:rPr>
          <w:sz w:val="28"/>
          <w:szCs w:val="28"/>
          <w:lang w:val="ru-RU"/>
        </w:rPr>
        <w:t>,6</w:t>
      </w:r>
      <w:r>
        <w:rPr>
          <w:sz w:val="28"/>
          <w:szCs w:val="28"/>
          <w:lang w:val="ru-RU"/>
        </w:rPr>
        <w:t xml:space="preserve"> на </w:t>
      </w:r>
      <w:r>
        <w:rPr>
          <w:sz w:val="28"/>
          <w:szCs w:val="28"/>
        </w:rPr>
        <w:t>100 тис. населення</w:t>
      </w:r>
      <w:r>
        <w:rPr>
          <w:sz w:val="28"/>
          <w:szCs w:val="28"/>
          <w:lang w:val="ru-RU"/>
        </w:rPr>
        <w:t xml:space="preserve">. </w:t>
      </w:r>
      <w:r>
        <w:rPr>
          <w:sz w:val="28"/>
          <w:szCs w:val="28"/>
        </w:rPr>
        <w:t xml:space="preserve">За </w:t>
      </w:r>
      <w:r>
        <w:rPr>
          <w:b/>
          <w:sz w:val="28"/>
          <w:szCs w:val="28"/>
        </w:rPr>
        <w:t>2019 рік</w:t>
      </w:r>
      <w:r>
        <w:rPr>
          <w:sz w:val="28"/>
          <w:szCs w:val="28"/>
        </w:rPr>
        <w:t xml:space="preserve"> діагностовано </w:t>
      </w:r>
      <w:r w:rsidR="00892608">
        <w:rPr>
          <w:sz w:val="28"/>
          <w:szCs w:val="28"/>
        </w:rPr>
        <w:t>127</w:t>
      </w:r>
      <w:r>
        <w:rPr>
          <w:sz w:val="28"/>
          <w:szCs w:val="28"/>
        </w:rPr>
        <w:t xml:space="preserve"> випадк</w:t>
      </w:r>
      <w:r w:rsidR="00892608">
        <w:rPr>
          <w:sz w:val="28"/>
          <w:szCs w:val="28"/>
        </w:rPr>
        <w:t>ів</w:t>
      </w:r>
      <w:r>
        <w:rPr>
          <w:sz w:val="28"/>
          <w:szCs w:val="28"/>
        </w:rPr>
        <w:t xml:space="preserve"> злоякісних новоутворень, що на </w:t>
      </w:r>
      <w:r w:rsidR="00892608">
        <w:rPr>
          <w:sz w:val="28"/>
          <w:szCs w:val="28"/>
        </w:rPr>
        <w:t>22</w:t>
      </w:r>
      <w:r>
        <w:rPr>
          <w:sz w:val="28"/>
          <w:szCs w:val="28"/>
        </w:rPr>
        <w:t xml:space="preserve"> випад</w:t>
      </w:r>
      <w:r w:rsidR="00892608">
        <w:rPr>
          <w:sz w:val="28"/>
          <w:szCs w:val="28"/>
        </w:rPr>
        <w:t>ки</w:t>
      </w:r>
      <w:r>
        <w:rPr>
          <w:sz w:val="28"/>
          <w:szCs w:val="28"/>
        </w:rPr>
        <w:t xml:space="preserve"> </w:t>
      </w:r>
      <w:r w:rsidR="00892608">
        <w:rPr>
          <w:sz w:val="28"/>
          <w:szCs w:val="28"/>
        </w:rPr>
        <w:t>менш</w:t>
      </w:r>
      <w:r>
        <w:rPr>
          <w:sz w:val="28"/>
          <w:szCs w:val="28"/>
        </w:rPr>
        <w:t xml:space="preserve">е, ніж </w:t>
      </w:r>
      <w:r w:rsidR="00892608">
        <w:rPr>
          <w:sz w:val="28"/>
          <w:szCs w:val="28"/>
        </w:rPr>
        <w:t>у</w:t>
      </w:r>
      <w:r>
        <w:rPr>
          <w:sz w:val="28"/>
          <w:szCs w:val="28"/>
        </w:rPr>
        <w:t xml:space="preserve"> 2018 році,</w:t>
      </w:r>
      <w:r>
        <w:rPr>
          <w:b/>
          <w:sz w:val="28"/>
          <w:szCs w:val="28"/>
        </w:rPr>
        <w:t xml:space="preserve"> </w:t>
      </w:r>
      <w:r>
        <w:rPr>
          <w:sz w:val="28"/>
          <w:szCs w:val="28"/>
        </w:rPr>
        <w:t>захворюваність становить 3</w:t>
      </w:r>
      <w:r w:rsidR="00892608">
        <w:rPr>
          <w:sz w:val="28"/>
          <w:szCs w:val="28"/>
        </w:rPr>
        <w:t>21</w:t>
      </w:r>
      <w:r>
        <w:rPr>
          <w:sz w:val="28"/>
          <w:szCs w:val="28"/>
        </w:rPr>
        <w:t>,</w:t>
      </w:r>
      <w:r w:rsidR="00892608">
        <w:rPr>
          <w:sz w:val="28"/>
          <w:szCs w:val="28"/>
        </w:rPr>
        <w:t>6</w:t>
      </w:r>
      <w:r>
        <w:rPr>
          <w:sz w:val="28"/>
          <w:szCs w:val="28"/>
        </w:rPr>
        <w:t xml:space="preserve"> на 100 тис. населення. У </w:t>
      </w:r>
      <w:r>
        <w:rPr>
          <w:b/>
          <w:sz w:val="28"/>
          <w:szCs w:val="28"/>
        </w:rPr>
        <w:t>2018 році</w:t>
      </w:r>
      <w:r>
        <w:rPr>
          <w:sz w:val="28"/>
          <w:szCs w:val="28"/>
        </w:rPr>
        <w:t xml:space="preserve"> діагностовано </w:t>
      </w:r>
      <w:r w:rsidR="00892608">
        <w:rPr>
          <w:sz w:val="28"/>
          <w:szCs w:val="28"/>
          <w:lang w:val="ru-RU"/>
        </w:rPr>
        <w:t xml:space="preserve">149 </w:t>
      </w:r>
      <w:r>
        <w:rPr>
          <w:sz w:val="28"/>
          <w:szCs w:val="28"/>
        </w:rPr>
        <w:t>випад</w:t>
      </w:r>
      <w:r w:rsidR="00892608">
        <w:rPr>
          <w:sz w:val="28"/>
          <w:szCs w:val="28"/>
        </w:rPr>
        <w:t>ків</w:t>
      </w:r>
      <w:r>
        <w:rPr>
          <w:sz w:val="28"/>
          <w:szCs w:val="28"/>
        </w:rPr>
        <w:t>, відповідно захворюваність становила 3</w:t>
      </w:r>
      <w:r w:rsidR="00892608">
        <w:rPr>
          <w:sz w:val="28"/>
          <w:szCs w:val="28"/>
        </w:rPr>
        <w:t>62</w:t>
      </w:r>
      <w:r>
        <w:rPr>
          <w:sz w:val="28"/>
          <w:szCs w:val="28"/>
        </w:rPr>
        <w:t>,</w:t>
      </w:r>
      <w:r w:rsidR="00892608">
        <w:rPr>
          <w:sz w:val="28"/>
          <w:szCs w:val="28"/>
        </w:rPr>
        <w:t>2</w:t>
      </w:r>
      <w:r>
        <w:rPr>
          <w:sz w:val="28"/>
          <w:szCs w:val="28"/>
        </w:rPr>
        <w:t xml:space="preserve"> на 100 тис. населення, по області 3</w:t>
      </w:r>
      <w:r>
        <w:rPr>
          <w:sz w:val="28"/>
          <w:szCs w:val="28"/>
          <w:lang w:val="ru-RU"/>
        </w:rPr>
        <w:t>32</w:t>
      </w:r>
      <w:r>
        <w:rPr>
          <w:sz w:val="28"/>
          <w:szCs w:val="28"/>
        </w:rPr>
        <w:t>,7</w:t>
      </w:r>
      <w:r>
        <w:rPr>
          <w:sz w:val="28"/>
          <w:szCs w:val="28"/>
          <w:lang w:val="ru-RU"/>
        </w:rPr>
        <w:t xml:space="preserve">2; </w:t>
      </w:r>
      <w:r>
        <w:rPr>
          <w:sz w:val="28"/>
          <w:szCs w:val="28"/>
        </w:rPr>
        <w:t>по Україні 36</w:t>
      </w:r>
      <w:r>
        <w:rPr>
          <w:sz w:val="28"/>
          <w:szCs w:val="28"/>
          <w:lang w:val="ru-RU"/>
        </w:rPr>
        <w:t>2</w:t>
      </w:r>
      <w:r>
        <w:rPr>
          <w:sz w:val="28"/>
          <w:szCs w:val="28"/>
        </w:rPr>
        <w:t>,</w:t>
      </w:r>
      <w:r>
        <w:rPr>
          <w:sz w:val="28"/>
          <w:szCs w:val="28"/>
          <w:lang w:val="ru-RU"/>
        </w:rPr>
        <w:t>6</w:t>
      </w:r>
      <w:r>
        <w:rPr>
          <w:sz w:val="28"/>
          <w:szCs w:val="28"/>
        </w:rPr>
        <w:t xml:space="preserve"> на 100 тис. населення. </w:t>
      </w:r>
    </w:p>
    <w:p w14:paraId="4347B61A" w14:textId="77777777" w:rsidR="008D660E" w:rsidRDefault="002C0200" w:rsidP="00892608">
      <w:pPr>
        <w:ind w:firstLine="567"/>
        <w:rPr>
          <w:sz w:val="28"/>
          <w:szCs w:val="28"/>
        </w:rPr>
      </w:pPr>
      <w:r>
        <w:rPr>
          <w:sz w:val="28"/>
          <w:szCs w:val="28"/>
        </w:rPr>
        <w:t>Найвища занедбаність у І півріччі 2020:</w:t>
      </w:r>
    </w:p>
    <w:p w14:paraId="3121CB01" w14:textId="00315FAA" w:rsidR="008D660E" w:rsidRDefault="002C0200" w:rsidP="003878E2">
      <w:pPr>
        <w:tabs>
          <w:tab w:val="left" w:pos="993"/>
        </w:tabs>
        <w:ind w:left="567"/>
        <w:rPr>
          <w:sz w:val="28"/>
          <w:szCs w:val="28"/>
        </w:rPr>
      </w:pPr>
      <w:r>
        <w:rPr>
          <w:sz w:val="28"/>
          <w:szCs w:val="28"/>
        </w:rPr>
        <w:t xml:space="preserve">рак </w:t>
      </w:r>
      <w:r w:rsidR="00892608">
        <w:rPr>
          <w:sz w:val="28"/>
          <w:szCs w:val="28"/>
        </w:rPr>
        <w:t>глотки</w:t>
      </w:r>
      <w:r>
        <w:rPr>
          <w:sz w:val="28"/>
          <w:szCs w:val="28"/>
        </w:rPr>
        <w:t xml:space="preserve"> </w:t>
      </w:r>
      <w:r w:rsidR="003878E2">
        <w:rPr>
          <w:sz w:val="28"/>
          <w:szCs w:val="28"/>
        </w:rPr>
        <w:t>–</w:t>
      </w:r>
      <w:r>
        <w:rPr>
          <w:sz w:val="28"/>
          <w:szCs w:val="28"/>
        </w:rPr>
        <w:t xml:space="preserve"> </w:t>
      </w:r>
      <w:r w:rsidR="00892608">
        <w:rPr>
          <w:sz w:val="28"/>
          <w:szCs w:val="28"/>
        </w:rPr>
        <w:t>100</w:t>
      </w:r>
      <w:r>
        <w:rPr>
          <w:sz w:val="28"/>
          <w:szCs w:val="28"/>
        </w:rPr>
        <w:t xml:space="preserve">%; </w:t>
      </w:r>
    </w:p>
    <w:p w14:paraId="376FA7F7" w14:textId="58F63407" w:rsidR="00892608" w:rsidRDefault="00892608" w:rsidP="003878E2">
      <w:pPr>
        <w:tabs>
          <w:tab w:val="left" w:pos="993"/>
        </w:tabs>
        <w:ind w:left="567"/>
        <w:rPr>
          <w:sz w:val="28"/>
          <w:szCs w:val="28"/>
        </w:rPr>
      </w:pPr>
      <w:r>
        <w:rPr>
          <w:sz w:val="28"/>
          <w:szCs w:val="28"/>
        </w:rPr>
        <w:t>меланома шкіри – 66,6%;</w:t>
      </w:r>
    </w:p>
    <w:p w14:paraId="07A06DE2" w14:textId="7A884619" w:rsidR="00892608" w:rsidRDefault="00892608" w:rsidP="003878E2">
      <w:pPr>
        <w:tabs>
          <w:tab w:val="left" w:pos="993"/>
        </w:tabs>
        <w:ind w:left="567"/>
        <w:rPr>
          <w:sz w:val="28"/>
          <w:szCs w:val="28"/>
        </w:rPr>
      </w:pPr>
      <w:r>
        <w:rPr>
          <w:sz w:val="28"/>
          <w:szCs w:val="28"/>
        </w:rPr>
        <w:t>рак шлунку – 57,1%</w:t>
      </w:r>
    </w:p>
    <w:p w14:paraId="7875AABE" w14:textId="5E7A2E82" w:rsidR="008D660E" w:rsidRPr="00892608" w:rsidRDefault="002C0200" w:rsidP="003878E2">
      <w:pPr>
        <w:tabs>
          <w:tab w:val="left" w:pos="993"/>
        </w:tabs>
        <w:ind w:left="567"/>
        <w:rPr>
          <w:sz w:val="28"/>
          <w:szCs w:val="28"/>
        </w:rPr>
      </w:pPr>
      <w:r>
        <w:rPr>
          <w:sz w:val="28"/>
          <w:szCs w:val="28"/>
        </w:rPr>
        <w:t xml:space="preserve">рак </w:t>
      </w:r>
      <w:r w:rsidR="00892608">
        <w:rPr>
          <w:sz w:val="28"/>
          <w:szCs w:val="28"/>
        </w:rPr>
        <w:t xml:space="preserve">легень – </w:t>
      </w:r>
      <w:r w:rsidRPr="00892608">
        <w:rPr>
          <w:sz w:val="28"/>
          <w:szCs w:val="28"/>
        </w:rPr>
        <w:t xml:space="preserve"> </w:t>
      </w:r>
      <w:r w:rsidR="00892608">
        <w:rPr>
          <w:sz w:val="28"/>
          <w:szCs w:val="28"/>
        </w:rPr>
        <w:t>57</w:t>
      </w:r>
      <w:r w:rsidRPr="00892608">
        <w:rPr>
          <w:sz w:val="28"/>
          <w:szCs w:val="28"/>
        </w:rPr>
        <w:t>,</w:t>
      </w:r>
      <w:r w:rsidR="00892608">
        <w:rPr>
          <w:sz w:val="28"/>
          <w:szCs w:val="28"/>
        </w:rPr>
        <w:t>8</w:t>
      </w:r>
      <w:r w:rsidRPr="00892608">
        <w:rPr>
          <w:sz w:val="28"/>
          <w:szCs w:val="28"/>
        </w:rPr>
        <w:t xml:space="preserve"> %</w:t>
      </w:r>
      <w:r w:rsidR="00892608">
        <w:rPr>
          <w:sz w:val="28"/>
          <w:szCs w:val="28"/>
        </w:rPr>
        <w:t>.</w:t>
      </w:r>
    </w:p>
    <w:p w14:paraId="2C38501A" w14:textId="432F2528" w:rsidR="008D660E" w:rsidRDefault="002C0200" w:rsidP="000F0760">
      <w:pPr>
        <w:ind w:firstLine="567"/>
        <w:jc w:val="both"/>
        <w:rPr>
          <w:sz w:val="28"/>
          <w:szCs w:val="28"/>
        </w:rPr>
      </w:pPr>
      <w:r>
        <w:rPr>
          <w:sz w:val="28"/>
          <w:szCs w:val="28"/>
        </w:rPr>
        <w:t xml:space="preserve">Занедбаність візуальних  локалізацій становить </w:t>
      </w:r>
      <w:r w:rsidR="000F0760">
        <w:rPr>
          <w:sz w:val="28"/>
          <w:szCs w:val="28"/>
        </w:rPr>
        <w:t>7</w:t>
      </w:r>
      <w:r>
        <w:rPr>
          <w:sz w:val="28"/>
          <w:szCs w:val="28"/>
        </w:rPr>
        <w:t>,</w:t>
      </w:r>
      <w:r w:rsidR="000F0760">
        <w:rPr>
          <w:sz w:val="28"/>
          <w:szCs w:val="28"/>
        </w:rPr>
        <w:t>6</w:t>
      </w:r>
      <w:r>
        <w:rPr>
          <w:sz w:val="28"/>
          <w:szCs w:val="28"/>
        </w:rPr>
        <w:t>% у поточному році, в 2019 р</w:t>
      </w:r>
      <w:r w:rsidR="000F0760">
        <w:rPr>
          <w:sz w:val="28"/>
          <w:szCs w:val="28"/>
        </w:rPr>
        <w:t>.</w:t>
      </w:r>
      <w:r>
        <w:rPr>
          <w:sz w:val="28"/>
          <w:szCs w:val="28"/>
        </w:rPr>
        <w:t xml:space="preserve"> - </w:t>
      </w:r>
      <w:r w:rsidR="000F0760">
        <w:rPr>
          <w:sz w:val="28"/>
          <w:szCs w:val="28"/>
        </w:rPr>
        <w:t>26</w:t>
      </w:r>
      <w:r>
        <w:rPr>
          <w:sz w:val="28"/>
          <w:szCs w:val="28"/>
        </w:rPr>
        <w:t>,</w:t>
      </w:r>
      <w:r w:rsidR="000F0760">
        <w:rPr>
          <w:sz w:val="28"/>
          <w:szCs w:val="28"/>
        </w:rPr>
        <w:t>4</w:t>
      </w:r>
      <w:r>
        <w:rPr>
          <w:sz w:val="28"/>
          <w:szCs w:val="28"/>
        </w:rPr>
        <w:t xml:space="preserve">%, в 2018 році – </w:t>
      </w:r>
      <w:r w:rsidR="000F0760">
        <w:rPr>
          <w:sz w:val="28"/>
          <w:szCs w:val="28"/>
        </w:rPr>
        <w:t>14</w:t>
      </w:r>
      <w:r>
        <w:rPr>
          <w:sz w:val="28"/>
          <w:szCs w:val="28"/>
        </w:rPr>
        <w:t>,</w:t>
      </w:r>
      <w:r w:rsidR="000F0760">
        <w:rPr>
          <w:sz w:val="28"/>
          <w:szCs w:val="28"/>
        </w:rPr>
        <w:t>1</w:t>
      </w:r>
      <w:r>
        <w:rPr>
          <w:sz w:val="28"/>
          <w:szCs w:val="28"/>
        </w:rPr>
        <w:t>%</w:t>
      </w:r>
      <w:bookmarkStart w:id="4" w:name="__DdeLink__2055_3951683378"/>
      <w:bookmarkEnd w:id="4"/>
      <w:r w:rsidR="000F0760">
        <w:rPr>
          <w:sz w:val="28"/>
          <w:szCs w:val="28"/>
        </w:rPr>
        <w:t>.</w:t>
      </w:r>
    </w:p>
    <w:p w14:paraId="0765C9D1" w14:textId="1A59E489" w:rsidR="008D660E" w:rsidRDefault="002C0200" w:rsidP="000F0760">
      <w:pPr>
        <w:ind w:firstLine="567"/>
        <w:jc w:val="center"/>
        <w:rPr>
          <w:b/>
          <w:sz w:val="28"/>
          <w:szCs w:val="28"/>
        </w:rPr>
      </w:pPr>
      <w:r>
        <w:rPr>
          <w:b/>
          <w:sz w:val="28"/>
          <w:szCs w:val="28"/>
        </w:rPr>
        <w:t>Аналіз роботи жіночої консультації</w:t>
      </w:r>
    </w:p>
    <w:p w14:paraId="66FC1EA1" w14:textId="1D10E71F" w:rsidR="008D660E" w:rsidRDefault="002C0200" w:rsidP="000F0760">
      <w:pPr>
        <w:ind w:firstLine="567"/>
        <w:jc w:val="both"/>
      </w:pPr>
      <w:r>
        <w:rPr>
          <w:sz w:val="28"/>
          <w:szCs w:val="28"/>
        </w:rPr>
        <w:t xml:space="preserve">За 6 місяців 2020 року взято на облік </w:t>
      </w:r>
      <w:r w:rsidR="000F0760">
        <w:rPr>
          <w:sz w:val="28"/>
          <w:szCs w:val="28"/>
        </w:rPr>
        <w:t>168</w:t>
      </w:r>
      <w:r>
        <w:rPr>
          <w:sz w:val="28"/>
          <w:szCs w:val="28"/>
        </w:rPr>
        <w:t xml:space="preserve"> вагітних, </w:t>
      </w:r>
      <w:r>
        <w:rPr>
          <w:sz w:val="28"/>
          <w:szCs w:val="28"/>
          <w:lang w:val="ru-RU"/>
        </w:rPr>
        <w:t xml:space="preserve">показники за 2018 та </w:t>
      </w:r>
      <w:r>
        <w:rPr>
          <w:sz w:val="28"/>
          <w:szCs w:val="28"/>
        </w:rPr>
        <w:t xml:space="preserve">2019 роки - </w:t>
      </w:r>
      <w:r w:rsidR="000F0760">
        <w:rPr>
          <w:sz w:val="28"/>
          <w:szCs w:val="28"/>
        </w:rPr>
        <w:t>357</w:t>
      </w:r>
      <w:r>
        <w:rPr>
          <w:sz w:val="28"/>
          <w:szCs w:val="28"/>
        </w:rPr>
        <w:t xml:space="preserve"> та </w:t>
      </w:r>
      <w:r w:rsidR="000F0760">
        <w:rPr>
          <w:sz w:val="28"/>
          <w:szCs w:val="28"/>
        </w:rPr>
        <w:t>311</w:t>
      </w:r>
      <w:r>
        <w:rPr>
          <w:sz w:val="28"/>
          <w:szCs w:val="28"/>
        </w:rPr>
        <w:t xml:space="preserve"> жінок відповідно.</w:t>
      </w:r>
    </w:p>
    <w:p w14:paraId="30ECAAE7" w14:textId="3A4F11E4" w:rsidR="008D660E" w:rsidRDefault="002C0200" w:rsidP="000F0760">
      <w:pPr>
        <w:ind w:firstLine="567"/>
        <w:jc w:val="both"/>
        <w:rPr>
          <w:sz w:val="28"/>
          <w:szCs w:val="28"/>
        </w:rPr>
      </w:pPr>
      <w:r>
        <w:rPr>
          <w:sz w:val="28"/>
          <w:szCs w:val="28"/>
        </w:rPr>
        <w:t>Із числа жінок, які народили, 100% були обстежені на УЗД двічі.</w:t>
      </w:r>
    </w:p>
    <w:p w14:paraId="11B7ACFF" w14:textId="3A252FD5" w:rsidR="008D660E" w:rsidRPr="000F0760" w:rsidRDefault="002C0200" w:rsidP="000F0760">
      <w:pPr>
        <w:ind w:firstLine="567"/>
        <w:jc w:val="both"/>
        <w:rPr>
          <w:sz w:val="28"/>
          <w:szCs w:val="28"/>
        </w:rPr>
      </w:pPr>
      <w:r>
        <w:rPr>
          <w:sz w:val="28"/>
          <w:szCs w:val="28"/>
        </w:rPr>
        <w:t xml:space="preserve">Лікарями жіночої консультації виконано </w:t>
      </w:r>
      <w:r w:rsidR="000F0760">
        <w:rPr>
          <w:sz w:val="28"/>
          <w:szCs w:val="28"/>
        </w:rPr>
        <w:t>44</w:t>
      </w:r>
      <w:r>
        <w:rPr>
          <w:sz w:val="28"/>
          <w:szCs w:val="28"/>
        </w:rPr>
        <w:t xml:space="preserve"> амбулаторн</w:t>
      </w:r>
      <w:r w:rsidR="000F0760">
        <w:rPr>
          <w:sz w:val="28"/>
          <w:szCs w:val="28"/>
        </w:rPr>
        <w:t>і</w:t>
      </w:r>
      <w:r>
        <w:rPr>
          <w:sz w:val="28"/>
          <w:szCs w:val="28"/>
        </w:rPr>
        <w:t xml:space="preserve"> операці</w:t>
      </w:r>
      <w:r w:rsidR="000F0760">
        <w:rPr>
          <w:sz w:val="28"/>
          <w:szCs w:val="28"/>
        </w:rPr>
        <w:t>ї</w:t>
      </w:r>
      <w:r>
        <w:rPr>
          <w:sz w:val="28"/>
          <w:szCs w:val="28"/>
        </w:rPr>
        <w:t xml:space="preserve"> за І півріччя 2020 року, у 2018 році – </w:t>
      </w:r>
      <w:r w:rsidR="000F0760">
        <w:rPr>
          <w:sz w:val="28"/>
          <w:szCs w:val="28"/>
        </w:rPr>
        <w:t>111</w:t>
      </w:r>
      <w:r>
        <w:rPr>
          <w:sz w:val="28"/>
          <w:szCs w:val="28"/>
        </w:rPr>
        <w:t xml:space="preserve">, у 2019 році – </w:t>
      </w:r>
      <w:r w:rsidR="000F0760">
        <w:rPr>
          <w:sz w:val="28"/>
          <w:szCs w:val="28"/>
        </w:rPr>
        <w:t>115</w:t>
      </w:r>
      <w:r>
        <w:rPr>
          <w:sz w:val="28"/>
          <w:szCs w:val="28"/>
        </w:rPr>
        <w:t>.</w:t>
      </w:r>
    </w:p>
    <w:p w14:paraId="64D103F2" w14:textId="3FA8CD47" w:rsidR="008D660E" w:rsidRPr="000F0760" w:rsidRDefault="002C0200" w:rsidP="000F0760">
      <w:pPr>
        <w:jc w:val="center"/>
        <w:rPr>
          <w:b/>
          <w:sz w:val="28"/>
          <w:szCs w:val="28"/>
        </w:rPr>
      </w:pPr>
      <w:r>
        <w:rPr>
          <w:b/>
          <w:sz w:val="28"/>
          <w:szCs w:val="28"/>
        </w:rPr>
        <w:t xml:space="preserve">Аналіз роботи хірургічної служби </w:t>
      </w:r>
    </w:p>
    <w:p w14:paraId="41914D41" w14:textId="0083B250" w:rsidR="008D660E" w:rsidRDefault="002C0200" w:rsidP="000F0760">
      <w:pPr>
        <w:ind w:firstLine="567"/>
        <w:jc w:val="both"/>
        <w:rPr>
          <w:sz w:val="28"/>
          <w:szCs w:val="28"/>
        </w:rPr>
      </w:pPr>
      <w:r>
        <w:rPr>
          <w:sz w:val="28"/>
          <w:szCs w:val="28"/>
        </w:rPr>
        <w:t>У поточному році консультовано 1</w:t>
      </w:r>
      <w:r w:rsidR="000F0760">
        <w:rPr>
          <w:sz w:val="28"/>
          <w:szCs w:val="28"/>
        </w:rPr>
        <w:t>969</w:t>
      </w:r>
      <w:r>
        <w:rPr>
          <w:sz w:val="28"/>
          <w:szCs w:val="28"/>
        </w:rPr>
        <w:t xml:space="preserve"> осіб, у 2019 – </w:t>
      </w:r>
      <w:r w:rsidR="000F0760">
        <w:rPr>
          <w:sz w:val="28"/>
          <w:szCs w:val="28"/>
        </w:rPr>
        <w:t>12076</w:t>
      </w:r>
      <w:r>
        <w:rPr>
          <w:sz w:val="28"/>
          <w:szCs w:val="28"/>
        </w:rPr>
        <w:t xml:space="preserve">, у 2018 – </w:t>
      </w:r>
      <w:r w:rsidR="000F0760">
        <w:rPr>
          <w:sz w:val="28"/>
          <w:szCs w:val="28"/>
        </w:rPr>
        <w:t>17810</w:t>
      </w:r>
      <w:r>
        <w:rPr>
          <w:sz w:val="28"/>
          <w:szCs w:val="28"/>
        </w:rPr>
        <w:t>.</w:t>
      </w:r>
    </w:p>
    <w:p w14:paraId="4CC77DAD" w14:textId="21AD771F" w:rsidR="008D660E" w:rsidRDefault="002C0200" w:rsidP="000F0760">
      <w:pPr>
        <w:ind w:firstLine="567"/>
        <w:jc w:val="both"/>
        <w:rPr>
          <w:sz w:val="28"/>
          <w:szCs w:val="28"/>
        </w:rPr>
      </w:pPr>
      <w:r>
        <w:rPr>
          <w:sz w:val="28"/>
          <w:szCs w:val="28"/>
        </w:rPr>
        <w:t>Прийом лікарями травматологами</w:t>
      </w:r>
      <w:r w:rsidR="000F0760">
        <w:rPr>
          <w:sz w:val="28"/>
          <w:szCs w:val="28"/>
        </w:rPr>
        <w:t xml:space="preserve"> </w:t>
      </w:r>
      <w:r>
        <w:rPr>
          <w:sz w:val="28"/>
          <w:szCs w:val="28"/>
        </w:rPr>
        <w:t>збільшився по відношенню до звітного періоду 2019 року.</w:t>
      </w:r>
    </w:p>
    <w:p w14:paraId="0A551518" w14:textId="4E9C2AF2" w:rsidR="008D660E" w:rsidRPr="000F0760" w:rsidRDefault="002C0200" w:rsidP="000F0760">
      <w:pPr>
        <w:jc w:val="center"/>
        <w:rPr>
          <w:b/>
          <w:bCs/>
          <w:iCs/>
          <w:sz w:val="28"/>
          <w:szCs w:val="28"/>
        </w:rPr>
      </w:pPr>
      <w:r w:rsidRPr="000F0760">
        <w:rPr>
          <w:b/>
          <w:bCs/>
          <w:iCs/>
          <w:sz w:val="28"/>
          <w:szCs w:val="28"/>
        </w:rPr>
        <w:t xml:space="preserve">Хірургічна робота </w:t>
      </w:r>
    </w:p>
    <w:tbl>
      <w:tblPr>
        <w:tblW w:w="9621" w:type="dxa"/>
        <w:tblInd w:w="-25" w:type="dxa"/>
        <w:tblLook w:val="04A0" w:firstRow="1" w:lastRow="0" w:firstColumn="1" w:lastColumn="0" w:noHBand="0" w:noVBand="1"/>
      </w:tblPr>
      <w:tblGrid>
        <w:gridCol w:w="4789"/>
        <w:gridCol w:w="1416"/>
        <w:gridCol w:w="1562"/>
        <w:gridCol w:w="1854"/>
      </w:tblGrid>
      <w:tr w:rsidR="008D660E" w14:paraId="21A5C203" w14:textId="77777777" w:rsidTr="000F0760">
        <w:trPr>
          <w:trHeight w:val="481"/>
        </w:trPr>
        <w:tc>
          <w:tcPr>
            <w:tcW w:w="4789" w:type="dxa"/>
            <w:tcBorders>
              <w:top w:val="single" w:sz="12" w:space="0" w:color="000000"/>
              <w:left w:val="single" w:sz="4" w:space="0" w:color="000000"/>
              <w:bottom w:val="single" w:sz="12" w:space="0" w:color="000000"/>
            </w:tcBorders>
            <w:shd w:val="clear" w:color="auto" w:fill="auto"/>
            <w:vAlign w:val="center"/>
          </w:tcPr>
          <w:p w14:paraId="7D16E9E5" w14:textId="5DDF4FB2" w:rsidR="008D660E" w:rsidRDefault="002C0200">
            <w:pPr>
              <w:jc w:val="center"/>
              <w:rPr>
                <w:b/>
                <w:sz w:val="24"/>
                <w:szCs w:val="24"/>
              </w:rPr>
            </w:pPr>
            <w:r>
              <w:rPr>
                <w:b/>
                <w:sz w:val="24"/>
                <w:szCs w:val="24"/>
              </w:rPr>
              <w:t>На</w:t>
            </w:r>
            <w:r w:rsidR="000F0760">
              <w:rPr>
                <w:b/>
                <w:sz w:val="24"/>
                <w:szCs w:val="24"/>
              </w:rPr>
              <w:t>й</w:t>
            </w:r>
            <w:r>
              <w:rPr>
                <w:b/>
                <w:sz w:val="24"/>
                <w:szCs w:val="24"/>
              </w:rPr>
              <w:t>менування операцій</w:t>
            </w:r>
          </w:p>
        </w:tc>
        <w:tc>
          <w:tcPr>
            <w:tcW w:w="1416" w:type="dxa"/>
            <w:tcBorders>
              <w:top w:val="single" w:sz="12" w:space="0" w:color="000000"/>
              <w:left w:val="single" w:sz="4" w:space="0" w:color="000000"/>
              <w:bottom w:val="single" w:sz="12" w:space="0" w:color="000000"/>
            </w:tcBorders>
            <w:shd w:val="clear" w:color="auto" w:fill="auto"/>
            <w:vAlign w:val="center"/>
          </w:tcPr>
          <w:p w14:paraId="7317EE86" w14:textId="598EFD70" w:rsidR="008D660E" w:rsidRDefault="002C0200">
            <w:pPr>
              <w:jc w:val="center"/>
              <w:rPr>
                <w:b/>
                <w:sz w:val="24"/>
                <w:szCs w:val="24"/>
              </w:rPr>
            </w:pPr>
            <w:r>
              <w:rPr>
                <w:b/>
                <w:sz w:val="24"/>
                <w:szCs w:val="24"/>
              </w:rPr>
              <w:t xml:space="preserve">2018 </w:t>
            </w:r>
          </w:p>
        </w:tc>
        <w:tc>
          <w:tcPr>
            <w:tcW w:w="1562" w:type="dxa"/>
            <w:tcBorders>
              <w:top w:val="single" w:sz="12" w:space="0" w:color="000000"/>
              <w:left w:val="single" w:sz="4" w:space="0" w:color="000000"/>
              <w:bottom w:val="single" w:sz="12" w:space="0" w:color="000000"/>
            </w:tcBorders>
            <w:shd w:val="clear" w:color="auto" w:fill="auto"/>
            <w:vAlign w:val="center"/>
          </w:tcPr>
          <w:p w14:paraId="78268017" w14:textId="475FFAA3" w:rsidR="008D660E" w:rsidRDefault="002C0200">
            <w:pPr>
              <w:jc w:val="center"/>
              <w:rPr>
                <w:b/>
                <w:sz w:val="24"/>
                <w:szCs w:val="24"/>
              </w:rPr>
            </w:pPr>
            <w:r>
              <w:rPr>
                <w:b/>
                <w:sz w:val="24"/>
                <w:szCs w:val="24"/>
              </w:rPr>
              <w:t xml:space="preserve">2019 </w:t>
            </w:r>
          </w:p>
        </w:tc>
        <w:tc>
          <w:tcPr>
            <w:tcW w:w="1854"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780CE478" w14:textId="26163EC5" w:rsidR="008D660E" w:rsidRDefault="002C0200">
            <w:pPr>
              <w:jc w:val="center"/>
              <w:rPr>
                <w:b/>
                <w:sz w:val="24"/>
                <w:szCs w:val="24"/>
              </w:rPr>
            </w:pPr>
            <w:r>
              <w:rPr>
                <w:b/>
                <w:sz w:val="24"/>
                <w:szCs w:val="24"/>
              </w:rPr>
              <w:t>І півр</w:t>
            </w:r>
            <w:r w:rsidR="000F0760">
              <w:rPr>
                <w:b/>
                <w:sz w:val="24"/>
                <w:szCs w:val="24"/>
              </w:rPr>
              <w:t>.</w:t>
            </w:r>
            <w:r>
              <w:rPr>
                <w:b/>
                <w:sz w:val="24"/>
                <w:szCs w:val="24"/>
              </w:rPr>
              <w:t xml:space="preserve"> 2020 </w:t>
            </w:r>
          </w:p>
        </w:tc>
      </w:tr>
      <w:tr w:rsidR="008D660E" w14:paraId="01D8C3A8" w14:textId="77777777" w:rsidTr="000F0760">
        <w:tc>
          <w:tcPr>
            <w:tcW w:w="4789" w:type="dxa"/>
            <w:tcBorders>
              <w:top w:val="single" w:sz="12" w:space="0" w:color="000000"/>
              <w:left w:val="single" w:sz="4" w:space="0" w:color="000000"/>
              <w:bottom w:val="single" w:sz="4" w:space="0" w:color="000000"/>
            </w:tcBorders>
            <w:shd w:val="clear" w:color="auto" w:fill="auto"/>
            <w:vAlign w:val="center"/>
          </w:tcPr>
          <w:p w14:paraId="793423D1" w14:textId="77777777" w:rsidR="008D660E" w:rsidRDefault="002C0200">
            <w:pPr>
              <w:rPr>
                <w:sz w:val="24"/>
                <w:szCs w:val="24"/>
              </w:rPr>
            </w:pPr>
            <w:r>
              <w:rPr>
                <w:sz w:val="24"/>
                <w:szCs w:val="24"/>
              </w:rPr>
              <w:t>Усього операцій</w:t>
            </w:r>
          </w:p>
        </w:tc>
        <w:tc>
          <w:tcPr>
            <w:tcW w:w="1416" w:type="dxa"/>
            <w:tcBorders>
              <w:top w:val="single" w:sz="12" w:space="0" w:color="000000"/>
              <w:left w:val="single" w:sz="4" w:space="0" w:color="000000"/>
              <w:bottom w:val="single" w:sz="4" w:space="0" w:color="000000"/>
            </w:tcBorders>
            <w:shd w:val="clear" w:color="auto" w:fill="auto"/>
            <w:vAlign w:val="center"/>
          </w:tcPr>
          <w:p w14:paraId="604F0C46" w14:textId="2AC2D774" w:rsidR="008D660E" w:rsidRDefault="00683638">
            <w:pPr>
              <w:jc w:val="center"/>
              <w:rPr>
                <w:bCs/>
                <w:sz w:val="24"/>
                <w:szCs w:val="24"/>
              </w:rPr>
            </w:pPr>
            <w:r>
              <w:rPr>
                <w:bCs/>
                <w:sz w:val="24"/>
                <w:szCs w:val="24"/>
              </w:rPr>
              <w:t>3908</w:t>
            </w:r>
          </w:p>
        </w:tc>
        <w:tc>
          <w:tcPr>
            <w:tcW w:w="1562" w:type="dxa"/>
            <w:tcBorders>
              <w:top w:val="single" w:sz="12" w:space="0" w:color="000000"/>
              <w:left w:val="single" w:sz="4" w:space="0" w:color="000000"/>
              <w:bottom w:val="single" w:sz="4" w:space="0" w:color="000000"/>
            </w:tcBorders>
            <w:shd w:val="clear" w:color="auto" w:fill="auto"/>
            <w:vAlign w:val="center"/>
          </w:tcPr>
          <w:p w14:paraId="5396C34D" w14:textId="050DFBE1" w:rsidR="008D660E" w:rsidRDefault="00683638">
            <w:pPr>
              <w:snapToGrid w:val="0"/>
              <w:jc w:val="center"/>
              <w:rPr>
                <w:bCs/>
                <w:sz w:val="24"/>
                <w:szCs w:val="24"/>
              </w:rPr>
            </w:pPr>
            <w:r>
              <w:rPr>
                <w:bCs/>
                <w:sz w:val="24"/>
                <w:szCs w:val="24"/>
              </w:rPr>
              <w:t>3166</w:t>
            </w:r>
          </w:p>
        </w:tc>
        <w:tc>
          <w:tcPr>
            <w:tcW w:w="1854"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59CF5410" w14:textId="4BB2827B" w:rsidR="008D660E" w:rsidRDefault="00683638">
            <w:pPr>
              <w:jc w:val="center"/>
              <w:rPr>
                <w:bCs/>
                <w:sz w:val="24"/>
                <w:szCs w:val="24"/>
              </w:rPr>
            </w:pPr>
            <w:r>
              <w:rPr>
                <w:bCs/>
                <w:sz w:val="24"/>
                <w:szCs w:val="24"/>
              </w:rPr>
              <w:t>1358</w:t>
            </w:r>
          </w:p>
        </w:tc>
      </w:tr>
      <w:tr w:rsidR="008D660E" w14:paraId="273D01CE" w14:textId="77777777" w:rsidTr="000F0760">
        <w:tc>
          <w:tcPr>
            <w:tcW w:w="4789" w:type="dxa"/>
            <w:tcBorders>
              <w:top w:val="single" w:sz="4" w:space="0" w:color="000000"/>
              <w:left w:val="single" w:sz="4" w:space="0" w:color="000000"/>
              <w:bottom w:val="single" w:sz="4" w:space="0" w:color="000000"/>
            </w:tcBorders>
            <w:shd w:val="clear" w:color="auto" w:fill="auto"/>
            <w:vAlign w:val="center"/>
          </w:tcPr>
          <w:p w14:paraId="73D6AF56" w14:textId="3E9B9020" w:rsidR="008D660E" w:rsidRDefault="002C0200">
            <w:r>
              <w:rPr>
                <w:sz w:val="24"/>
                <w:szCs w:val="24"/>
              </w:rPr>
              <w:t xml:space="preserve">у тому числі:    </w:t>
            </w:r>
          </w:p>
          <w:p w14:paraId="0E117600" w14:textId="70F4E7E6" w:rsidR="008D660E" w:rsidRDefault="002C0200">
            <w:r>
              <w:rPr>
                <w:sz w:val="24"/>
                <w:szCs w:val="24"/>
              </w:rPr>
              <w:t>операції на органах зору</w:t>
            </w:r>
          </w:p>
        </w:tc>
        <w:tc>
          <w:tcPr>
            <w:tcW w:w="1416" w:type="dxa"/>
            <w:tcBorders>
              <w:top w:val="single" w:sz="4" w:space="0" w:color="000000"/>
              <w:left w:val="single" w:sz="4" w:space="0" w:color="000000"/>
              <w:bottom w:val="single" w:sz="4" w:space="0" w:color="000000"/>
            </w:tcBorders>
            <w:shd w:val="clear" w:color="auto" w:fill="auto"/>
            <w:vAlign w:val="center"/>
          </w:tcPr>
          <w:p w14:paraId="4EE89CDD" w14:textId="29EC5879" w:rsidR="008D660E" w:rsidRDefault="00683638">
            <w:pPr>
              <w:jc w:val="center"/>
              <w:rPr>
                <w:bCs/>
                <w:sz w:val="24"/>
                <w:szCs w:val="24"/>
              </w:rPr>
            </w:pPr>
            <w:r>
              <w:rPr>
                <w:bCs/>
                <w:sz w:val="24"/>
                <w:szCs w:val="24"/>
              </w:rPr>
              <w:t>223</w:t>
            </w:r>
          </w:p>
        </w:tc>
        <w:tc>
          <w:tcPr>
            <w:tcW w:w="1562" w:type="dxa"/>
            <w:tcBorders>
              <w:top w:val="single" w:sz="4" w:space="0" w:color="000000"/>
              <w:left w:val="single" w:sz="4" w:space="0" w:color="000000"/>
            </w:tcBorders>
            <w:shd w:val="clear" w:color="auto" w:fill="auto"/>
            <w:vAlign w:val="center"/>
          </w:tcPr>
          <w:p w14:paraId="4CD6B356" w14:textId="236A31F9" w:rsidR="008D660E" w:rsidRDefault="00683638">
            <w:pPr>
              <w:snapToGrid w:val="0"/>
              <w:jc w:val="center"/>
              <w:rPr>
                <w:bCs/>
                <w:sz w:val="24"/>
                <w:szCs w:val="24"/>
              </w:rPr>
            </w:pPr>
            <w:r>
              <w:rPr>
                <w:bCs/>
                <w:sz w:val="24"/>
                <w:szCs w:val="24"/>
              </w:rPr>
              <w:t>213</w:t>
            </w:r>
          </w:p>
        </w:tc>
        <w:tc>
          <w:tcPr>
            <w:tcW w:w="1854" w:type="dxa"/>
            <w:tcBorders>
              <w:top w:val="single" w:sz="4" w:space="0" w:color="000000"/>
              <w:left w:val="single" w:sz="4" w:space="0" w:color="000000"/>
              <w:right w:val="single" w:sz="4" w:space="0" w:color="000000"/>
            </w:tcBorders>
            <w:shd w:val="clear" w:color="auto" w:fill="auto"/>
            <w:vAlign w:val="center"/>
          </w:tcPr>
          <w:p w14:paraId="63AAB70B" w14:textId="484689B4" w:rsidR="008D660E" w:rsidRDefault="00683638">
            <w:pPr>
              <w:jc w:val="center"/>
              <w:rPr>
                <w:bCs/>
                <w:sz w:val="24"/>
                <w:szCs w:val="24"/>
              </w:rPr>
            </w:pPr>
            <w:r>
              <w:rPr>
                <w:bCs/>
                <w:sz w:val="24"/>
                <w:szCs w:val="24"/>
              </w:rPr>
              <w:t>143</w:t>
            </w:r>
          </w:p>
        </w:tc>
      </w:tr>
      <w:tr w:rsidR="008D660E" w14:paraId="5E1102FD" w14:textId="77777777" w:rsidTr="000F0760">
        <w:tc>
          <w:tcPr>
            <w:tcW w:w="4789" w:type="dxa"/>
            <w:tcBorders>
              <w:top w:val="single" w:sz="4" w:space="0" w:color="000000"/>
              <w:left w:val="single" w:sz="4" w:space="0" w:color="000000"/>
              <w:bottom w:val="single" w:sz="4" w:space="0" w:color="000000"/>
            </w:tcBorders>
            <w:shd w:val="clear" w:color="auto" w:fill="auto"/>
            <w:vAlign w:val="center"/>
          </w:tcPr>
          <w:p w14:paraId="44ECB638" w14:textId="7E715F4F" w:rsidR="008D660E" w:rsidRDefault="002C0200">
            <w:r>
              <w:rPr>
                <w:sz w:val="24"/>
                <w:szCs w:val="24"/>
              </w:rPr>
              <w:t>операції на сечостатевій системі</w:t>
            </w:r>
          </w:p>
        </w:tc>
        <w:tc>
          <w:tcPr>
            <w:tcW w:w="1416" w:type="dxa"/>
            <w:tcBorders>
              <w:top w:val="single" w:sz="4" w:space="0" w:color="000000"/>
              <w:left w:val="single" w:sz="4" w:space="0" w:color="000000"/>
              <w:bottom w:val="single" w:sz="4" w:space="0" w:color="000000"/>
            </w:tcBorders>
            <w:shd w:val="clear" w:color="auto" w:fill="auto"/>
            <w:vAlign w:val="center"/>
          </w:tcPr>
          <w:p w14:paraId="481768EC" w14:textId="1DFC5FD1" w:rsidR="008D660E" w:rsidRDefault="002C0200">
            <w:pPr>
              <w:jc w:val="center"/>
              <w:rPr>
                <w:bCs/>
                <w:sz w:val="24"/>
                <w:szCs w:val="24"/>
              </w:rPr>
            </w:pPr>
            <w:r>
              <w:rPr>
                <w:bCs/>
                <w:sz w:val="24"/>
                <w:szCs w:val="24"/>
              </w:rPr>
              <w:t>1</w:t>
            </w:r>
            <w:r w:rsidR="00683638">
              <w:rPr>
                <w:bCs/>
                <w:sz w:val="24"/>
                <w:szCs w:val="24"/>
              </w:rPr>
              <w:t>11</w:t>
            </w:r>
          </w:p>
        </w:tc>
        <w:tc>
          <w:tcPr>
            <w:tcW w:w="1562" w:type="dxa"/>
            <w:tcBorders>
              <w:top w:val="single" w:sz="4" w:space="0" w:color="000000"/>
              <w:left w:val="single" w:sz="4" w:space="0" w:color="000000"/>
              <w:bottom w:val="single" w:sz="4" w:space="0" w:color="000000"/>
            </w:tcBorders>
            <w:shd w:val="clear" w:color="auto" w:fill="auto"/>
            <w:vAlign w:val="center"/>
          </w:tcPr>
          <w:p w14:paraId="4520F2C3" w14:textId="498DEA1C" w:rsidR="008D660E" w:rsidRDefault="00683638">
            <w:pPr>
              <w:pStyle w:val="5"/>
              <w:snapToGrid w:val="0"/>
              <w:jc w:val="center"/>
              <w:rPr>
                <w:b w:val="0"/>
                <w:sz w:val="24"/>
                <w:szCs w:val="24"/>
              </w:rPr>
            </w:pPr>
            <w:r>
              <w:rPr>
                <w:b w:val="0"/>
                <w:sz w:val="24"/>
                <w:szCs w:val="24"/>
              </w:rPr>
              <w:t>115</w:t>
            </w:r>
          </w:p>
        </w:tc>
        <w:tc>
          <w:tcPr>
            <w:tcW w:w="18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0DF231" w14:textId="18E84FDC" w:rsidR="008D660E" w:rsidRDefault="00683638">
            <w:pPr>
              <w:pStyle w:val="5"/>
              <w:jc w:val="center"/>
              <w:rPr>
                <w:b w:val="0"/>
                <w:sz w:val="24"/>
                <w:szCs w:val="24"/>
              </w:rPr>
            </w:pPr>
            <w:r>
              <w:rPr>
                <w:b w:val="0"/>
                <w:sz w:val="24"/>
                <w:szCs w:val="24"/>
              </w:rPr>
              <w:t>44</w:t>
            </w:r>
          </w:p>
        </w:tc>
      </w:tr>
      <w:tr w:rsidR="008D660E" w14:paraId="0EC3727D" w14:textId="77777777" w:rsidTr="000F0760">
        <w:tc>
          <w:tcPr>
            <w:tcW w:w="4789" w:type="dxa"/>
            <w:tcBorders>
              <w:top w:val="single" w:sz="4" w:space="0" w:color="000000"/>
              <w:left w:val="single" w:sz="4" w:space="0" w:color="000000"/>
              <w:bottom w:val="single" w:sz="4" w:space="0" w:color="000000"/>
            </w:tcBorders>
            <w:shd w:val="clear" w:color="auto" w:fill="auto"/>
            <w:vAlign w:val="center"/>
          </w:tcPr>
          <w:p w14:paraId="6D893E9C" w14:textId="546743B1" w:rsidR="008D660E" w:rsidRDefault="002C0200">
            <w:r>
              <w:rPr>
                <w:sz w:val="24"/>
                <w:szCs w:val="24"/>
              </w:rPr>
              <w:t>з них операції на жіночих статевих органах</w:t>
            </w:r>
          </w:p>
        </w:tc>
        <w:tc>
          <w:tcPr>
            <w:tcW w:w="1416" w:type="dxa"/>
            <w:tcBorders>
              <w:top w:val="single" w:sz="4" w:space="0" w:color="000000"/>
              <w:left w:val="single" w:sz="4" w:space="0" w:color="000000"/>
              <w:bottom w:val="single" w:sz="4" w:space="0" w:color="000000"/>
            </w:tcBorders>
            <w:shd w:val="clear" w:color="auto" w:fill="auto"/>
            <w:vAlign w:val="center"/>
          </w:tcPr>
          <w:p w14:paraId="4533D318" w14:textId="2F2779F3" w:rsidR="008D660E" w:rsidRDefault="00683638">
            <w:pPr>
              <w:jc w:val="center"/>
              <w:rPr>
                <w:bCs/>
                <w:sz w:val="24"/>
                <w:szCs w:val="24"/>
              </w:rPr>
            </w:pPr>
            <w:r>
              <w:rPr>
                <w:bCs/>
                <w:sz w:val="24"/>
                <w:szCs w:val="24"/>
              </w:rPr>
              <w:t>111</w:t>
            </w:r>
          </w:p>
        </w:tc>
        <w:tc>
          <w:tcPr>
            <w:tcW w:w="1562" w:type="dxa"/>
            <w:tcBorders>
              <w:top w:val="single" w:sz="4" w:space="0" w:color="000000"/>
              <w:left w:val="single" w:sz="4" w:space="0" w:color="000000"/>
            </w:tcBorders>
            <w:shd w:val="clear" w:color="auto" w:fill="auto"/>
            <w:vAlign w:val="center"/>
          </w:tcPr>
          <w:p w14:paraId="70361343" w14:textId="209EE729" w:rsidR="008D660E" w:rsidRDefault="00683638">
            <w:pPr>
              <w:pStyle w:val="5"/>
              <w:snapToGrid w:val="0"/>
              <w:jc w:val="center"/>
              <w:rPr>
                <w:b w:val="0"/>
                <w:sz w:val="24"/>
                <w:szCs w:val="24"/>
              </w:rPr>
            </w:pPr>
            <w:r>
              <w:rPr>
                <w:b w:val="0"/>
                <w:sz w:val="24"/>
                <w:szCs w:val="24"/>
              </w:rPr>
              <w:t>115</w:t>
            </w:r>
          </w:p>
        </w:tc>
        <w:tc>
          <w:tcPr>
            <w:tcW w:w="1854" w:type="dxa"/>
            <w:tcBorders>
              <w:top w:val="single" w:sz="4" w:space="0" w:color="000000"/>
              <w:left w:val="single" w:sz="4" w:space="0" w:color="000000"/>
              <w:right w:val="single" w:sz="4" w:space="0" w:color="000000"/>
            </w:tcBorders>
            <w:shd w:val="clear" w:color="auto" w:fill="auto"/>
            <w:vAlign w:val="center"/>
          </w:tcPr>
          <w:p w14:paraId="658DDF7C" w14:textId="3CF6960A" w:rsidR="008D660E" w:rsidRDefault="00683638">
            <w:pPr>
              <w:pStyle w:val="5"/>
              <w:jc w:val="center"/>
              <w:rPr>
                <w:b w:val="0"/>
                <w:sz w:val="24"/>
                <w:szCs w:val="24"/>
              </w:rPr>
            </w:pPr>
            <w:r>
              <w:rPr>
                <w:b w:val="0"/>
                <w:sz w:val="24"/>
                <w:szCs w:val="24"/>
              </w:rPr>
              <w:t>44</w:t>
            </w:r>
          </w:p>
        </w:tc>
      </w:tr>
      <w:tr w:rsidR="008D660E" w14:paraId="4CB1994C" w14:textId="77777777" w:rsidTr="000F0760">
        <w:tc>
          <w:tcPr>
            <w:tcW w:w="4789" w:type="dxa"/>
            <w:tcBorders>
              <w:top w:val="single" w:sz="4" w:space="0" w:color="000000"/>
              <w:left w:val="single" w:sz="4" w:space="0" w:color="000000"/>
              <w:bottom w:val="single" w:sz="4" w:space="0" w:color="000000"/>
            </w:tcBorders>
            <w:shd w:val="clear" w:color="auto" w:fill="auto"/>
            <w:vAlign w:val="center"/>
          </w:tcPr>
          <w:p w14:paraId="7B0BE219" w14:textId="79A2C7F8" w:rsidR="008D660E" w:rsidRDefault="002C0200">
            <w:r>
              <w:rPr>
                <w:sz w:val="24"/>
                <w:szCs w:val="24"/>
              </w:rPr>
              <w:t>операції на кістково-м’язовій системі</w:t>
            </w:r>
          </w:p>
        </w:tc>
        <w:tc>
          <w:tcPr>
            <w:tcW w:w="1416" w:type="dxa"/>
            <w:tcBorders>
              <w:top w:val="single" w:sz="4" w:space="0" w:color="000000"/>
              <w:left w:val="single" w:sz="4" w:space="0" w:color="000000"/>
              <w:bottom w:val="single" w:sz="4" w:space="0" w:color="000000"/>
            </w:tcBorders>
            <w:shd w:val="clear" w:color="auto" w:fill="auto"/>
            <w:vAlign w:val="center"/>
          </w:tcPr>
          <w:p w14:paraId="11EDDE3C" w14:textId="44161F0C" w:rsidR="008D660E" w:rsidRDefault="00683638">
            <w:pPr>
              <w:jc w:val="center"/>
              <w:rPr>
                <w:bCs/>
                <w:sz w:val="24"/>
                <w:szCs w:val="24"/>
              </w:rPr>
            </w:pPr>
            <w:r>
              <w:rPr>
                <w:bCs/>
                <w:sz w:val="24"/>
                <w:szCs w:val="24"/>
              </w:rPr>
              <w:t>481</w:t>
            </w:r>
          </w:p>
        </w:tc>
        <w:tc>
          <w:tcPr>
            <w:tcW w:w="1562" w:type="dxa"/>
            <w:tcBorders>
              <w:top w:val="single" w:sz="4" w:space="0" w:color="000000"/>
              <w:left w:val="single" w:sz="4" w:space="0" w:color="000000"/>
              <w:bottom w:val="single" w:sz="4" w:space="0" w:color="000000"/>
            </w:tcBorders>
            <w:shd w:val="clear" w:color="auto" w:fill="auto"/>
            <w:vAlign w:val="center"/>
          </w:tcPr>
          <w:p w14:paraId="6D734EBA" w14:textId="03DB58B7" w:rsidR="008D660E" w:rsidRDefault="00683638">
            <w:pPr>
              <w:pStyle w:val="5"/>
              <w:snapToGrid w:val="0"/>
              <w:jc w:val="center"/>
              <w:rPr>
                <w:b w:val="0"/>
                <w:sz w:val="24"/>
                <w:szCs w:val="24"/>
              </w:rPr>
            </w:pPr>
            <w:r>
              <w:rPr>
                <w:b w:val="0"/>
                <w:sz w:val="24"/>
                <w:szCs w:val="24"/>
              </w:rPr>
              <w:t>279</w:t>
            </w:r>
          </w:p>
        </w:tc>
        <w:tc>
          <w:tcPr>
            <w:tcW w:w="18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A038D7" w14:textId="0BFA0CD4" w:rsidR="008D660E" w:rsidRDefault="00683638">
            <w:pPr>
              <w:pStyle w:val="5"/>
              <w:jc w:val="center"/>
              <w:rPr>
                <w:b w:val="0"/>
                <w:sz w:val="24"/>
                <w:szCs w:val="24"/>
              </w:rPr>
            </w:pPr>
            <w:r>
              <w:rPr>
                <w:b w:val="0"/>
                <w:sz w:val="24"/>
                <w:szCs w:val="24"/>
              </w:rPr>
              <w:t>127</w:t>
            </w:r>
          </w:p>
        </w:tc>
      </w:tr>
      <w:tr w:rsidR="008D660E" w14:paraId="0947FD88" w14:textId="77777777" w:rsidTr="000F0760">
        <w:tc>
          <w:tcPr>
            <w:tcW w:w="4789" w:type="dxa"/>
            <w:tcBorders>
              <w:top w:val="single" w:sz="4" w:space="0" w:color="000000"/>
              <w:left w:val="single" w:sz="4" w:space="0" w:color="000000"/>
              <w:bottom w:val="single" w:sz="4" w:space="0" w:color="000000"/>
            </w:tcBorders>
            <w:shd w:val="clear" w:color="auto" w:fill="auto"/>
            <w:vAlign w:val="center"/>
          </w:tcPr>
          <w:p w14:paraId="5595A567" w14:textId="156934CF" w:rsidR="008D660E" w:rsidRDefault="002C0200">
            <w:r>
              <w:rPr>
                <w:sz w:val="24"/>
                <w:szCs w:val="24"/>
              </w:rPr>
              <w:t>операції на шкірі та підшкірній клітковині</w:t>
            </w:r>
          </w:p>
        </w:tc>
        <w:tc>
          <w:tcPr>
            <w:tcW w:w="1416" w:type="dxa"/>
            <w:tcBorders>
              <w:top w:val="single" w:sz="4" w:space="0" w:color="000000"/>
              <w:left w:val="single" w:sz="4" w:space="0" w:color="000000"/>
              <w:bottom w:val="single" w:sz="4" w:space="0" w:color="000000"/>
            </w:tcBorders>
            <w:shd w:val="clear" w:color="auto" w:fill="auto"/>
            <w:vAlign w:val="center"/>
          </w:tcPr>
          <w:p w14:paraId="68F733D0" w14:textId="201A6EF4" w:rsidR="008D660E" w:rsidRDefault="00683638">
            <w:pPr>
              <w:jc w:val="center"/>
              <w:rPr>
                <w:bCs/>
                <w:sz w:val="24"/>
                <w:szCs w:val="24"/>
              </w:rPr>
            </w:pPr>
            <w:r>
              <w:rPr>
                <w:bCs/>
                <w:sz w:val="24"/>
                <w:szCs w:val="24"/>
              </w:rPr>
              <w:t>2672</w:t>
            </w:r>
          </w:p>
        </w:tc>
        <w:tc>
          <w:tcPr>
            <w:tcW w:w="1562" w:type="dxa"/>
            <w:tcBorders>
              <w:top w:val="single" w:sz="4" w:space="0" w:color="000000"/>
              <w:left w:val="single" w:sz="4" w:space="0" w:color="000000"/>
              <w:bottom w:val="single" w:sz="4" w:space="0" w:color="000000"/>
            </w:tcBorders>
            <w:shd w:val="clear" w:color="auto" w:fill="auto"/>
            <w:vAlign w:val="center"/>
          </w:tcPr>
          <w:p w14:paraId="6E8B92C5" w14:textId="2F45D91E" w:rsidR="008D660E" w:rsidRDefault="00683638">
            <w:pPr>
              <w:pStyle w:val="5"/>
              <w:snapToGrid w:val="0"/>
              <w:jc w:val="center"/>
              <w:rPr>
                <w:b w:val="0"/>
                <w:sz w:val="24"/>
                <w:szCs w:val="24"/>
              </w:rPr>
            </w:pPr>
            <w:r>
              <w:rPr>
                <w:b w:val="0"/>
                <w:sz w:val="24"/>
                <w:szCs w:val="24"/>
              </w:rPr>
              <w:t>2555</w:t>
            </w:r>
          </w:p>
        </w:tc>
        <w:tc>
          <w:tcPr>
            <w:tcW w:w="18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8A7218" w14:textId="250B2B2B" w:rsidR="008D660E" w:rsidRDefault="00683638">
            <w:pPr>
              <w:pStyle w:val="5"/>
              <w:jc w:val="center"/>
              <w:rPr>
                <w:b w:val="0"/>
                <w:sz w:val="24"/>
                <w:szCs w:val="24"/>
              </w:rPr>
            </w:pPr>
            <w:r>
              <w:rPr>
                <w:b w:val="0"/>
                <w:sz w:val="24"/>
                <w:szCs w:val="24"/>
              </w:rPr>
              <w:t>1043</w:t>
            </w:r>
          </w:p>
        </w:tc>
      </w:tr>
      <w:tr w:rsidR="008D660E" w14:paraId="6971FF98" w14:textId="77777777" w:rsidTr="000F0760">
        <w:tc>
          <w:tcPr>
            <w:tcW w:w="4789" w:type="dxa"/>
            <w:tcBorders>
              <w:top w:val="single" w:sz="4" w:space="0" w:color="000000"/>
              <w:left w:val="single" w:sz="4" w:space="0" w:color="000000"/>
              <w:bottom w:val="single" w:sz="4" w:space="0" w:color="000000"/>
            </w:tcBorders>
            <w:shd w:val="clear" w:color="auto" w:fill="auto"/>
            <w:vAlign w:val="center"/>
          </w:tcPr>
          <w:p w14:paraId="29D5F2CB" w14:textId="0D9EDE41" w:rsidR="008D660E" w:rsidRDefault="00421DC8">
            <w:r>
              <w:rPr>
                <w:sz w:val="24"/>
                <w:szCs w:val="24"/>
              </w:rPr>
              <w:t>І</w:t>
            </w:r>
            <w:r w:rsidR="002C0200">
              <w:rPr>
                <w:sz w:val="24"/>
                <w:szCs w:val="24"/>
              </w:rPr>
              <w:t>нші</w:t>
            </w:r>
          </w:p>
        </w:tc>
        <w:tc>
          <w:tcPr>
            <w:tcW w:w="1416" w:type="dxa"/>
            <w:tcBorders>
              <w:top w:val="single" w:sz="4" w:space="0" w:color="000000"/>
              <w:left w:val="single" w:sz="4" w:space="0" w:color="000000"/>
              <w:bottom w:val="single" w:sz="4" w:space="0" w:color="000000"/>
            </w:tcBorders>
            <w:shd w:val="clear" w:color="auto" w:fill="auto"/>
            <w:vAlign w:val="center"/>
          </w:tcPr>
          <w:p w14:paraId="0FD02BEB" w14:textId="1B2FA715" w:rsidR="008D660E" w:rsidRDefault="00683638">
            <w:pPr>
              <w:jc w:val="center"/>
              <w:rPr>
                <w:bCs/>
                <w:sz w:val="24"/>
                <w:szCs w:val="24"/>
              </w:rPr>
            </w:pPr>
            <w:r>
              <w:rPr>
                <w:bCs/>
                <w:sz w:val="24"/>
                <w:szCs w:val="24"/>
              </w:rPr>
              <w:t>1</w:t>
            </w:r>
          </w:p>
        </w:tc>
        <w:tc>
          <w:tcPr>
            <w:tcW w:w="1562" w:type="dxa"/>
            <w:tcBorders>
              <w:top w:val="single" w:sz="4" w:space="0" w:color="000000"/>
              <w:left w:val="single" w:sz="4" w:space="0" w:color="000000"/>
              <w:bottom w:val="single" w:sz="4" w:space="0" w:color="000000"/>
            </w:tcBorders>
            <w:shd w:val="clear" w:color="auto" w:fill="auto"/>
            <w:vAlign w:val="center"/>
          </w:tcPr>
          <w:p w14:paraId="40318580" w14:textId="6D0AEB75" w:rsidR="008D660E" w:rsidRDefault="00683638">
            <w:pPr>
              <w:pStyle w:val="5"/>
              <w:snapToGrid w:val="0"/>
              <w:jc w:val="center"/>
              <w:rPr>
                <w:b w:val="0"/>
                <w:sz w:val="24"/>
                <w:szCs w:val="24"/>
              </w:rPr>
            </w:pPr>
            <w:r>
              <w:rPr>
                <w:b w:val="0"/>
                <w:sz w:val="24"/>
                <w:szCs w:val="24"/>
              </w:rPr>
              <w:t>4</w:t>
            </w:r>
          </w:p>
        </w:tc>
        <w:tc>
          <w:tcPr>
            <w:tcW w:w="18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DB6301" w14:textId="56F7D0ED" w:rsidR="008D660E" w:rsidRDefault="00683638">
            <w:pPr>
              <w:snapToGrid w:val="0"/>
              <w:jc w:val="center"/>
              <w:rPr>
                <w:bCs/>
                <w:sz w:val="24"/>
                <w:szCs w:val="24"/>
              </w:rPr>
            </w:pPr>
            <w:r>
              <w:rPr>
                <w:bCs/>
                <w:sz w:val="24"/>
                <w:szCs w:val="24"/>
              </w:rPr>
              <w:t>1</w:t>
            </w:r>
          </w:p>
        </w:tc>
      </w:tr>
    </w:tbl>
    <w:p w14:paraId="4D1DC12F" w14:textId="77777777" w:rsidR="003878E2" w:rsidRDefault="003878E2" w:rsidP="00917FD0">
      <w:pPr>
        <w:widowControl w:val="0"/>
        <w:tabs>
          <w:tab w:val="left" w:pos="851"/>
        </w:tabs>
        <w:suppressAutoHyphens w:val="0"/>
        <w:ind w:firstLine="567"/>
        <w:rPr>
          <w:sz w:val="28"/>
          <w:szCs w:val="28"/>
          <w:lang w:val="ru-RU"/>
        </w:rPr>
      </w:pPr>
    </w:p>
    <w:p w14:paraId="22EF970C" w14:textId="0C6D0321" w:rsidR="00917FD0" w:rsidRPr="00917FD0" w:rsidRDefault="00917FD0" w:rsidP="00917FD0">
      <w:pPr>
        <w:widowControl w:val="0"/>
        <w:tabs>
          <w:tab w:val="left" w:pos="851"/>
        </w:tabs>
        <w:suppressAutoHyphens w:val="0"/>
        <w:ind w:firstLine="567"/>
        <w:rPr>
          <w:b/>
          <w:bCs/>
          <w:color w:val="000000"/>
          <w:sz w:val="28"/>
          <w:szCs w:val="28"/>
          <w:lang w:eastAsia="ru-RU"/>
        </w:rPr>
      </w:pPr>
      <w:r>
        <w:rPr>
          <w:b/>
          <w:bCs/>
          <w:color w:val="000000"/>
          <w:sz w:val="28"/>
          <w:szCs w:val="28"/>
          <w:lang w:eastAsia="ru-RU"/>
        </w:rPr>
        <w:t>2</w:t>
      </w:r>
      <w:r w:rsidRPr="00917FD0">
        <w:rPr>
          <w:b/>
          <w:bCs/>
          <w:color w:val="000000"/>
          <w:sz w:val="28"/>
          <w:szCs w:val="28"/>
          <w:lang w:eastAsia="ru-RU"/>
        </w:rPr>
        <w:t>.</w:t>
      </w:r>
      <w:r w:rsidRPr="00917FD0">
        <w:rPr>
          <w:b/>
          <w:bCs/>
          <w:color w:val="000000"/>
          <w:sz w:val="28"/>
          <w:szCs w:val="28"/>
          <w:lang w:eastAsia="ru-RU"/>
        </w:rPr>
        <w:tab/>
        <w:t>Програма організаційно-управлінських змін.</w:t>
      </w:r>
    </w:p>
    <w:p w14:paraId="5C827249" w14:textId="77777777" w:rsidR="00917FD0" w:rsidRPr="00917FD0" w:rsidRDefault="00917FD0" w:rsidP="00917FD0">
      <w:pPr>
        <w:widowControl w:val="0"/>
        <w:tabs>
          <w:tab w:val="left" w:pos="851"/>
        </w:tabs>
        <w:suppressAutoHyphens w:val="0"/>
        <w:ind w:firstLine="567"/>
        <w:rPr>
          <w:b/>
          <w:bCs/>
          <w:color w:val="000000"/>
          <w:sz w:val="28"/>
          <w:szCs w:val="28"/>
          <w:lang w:eastAsia="ru-RU"/>
        </w:rPr>
      </w:pPr>
    </w:p>
    <w:p w14:paraId="3D11423C" w14:textId="2FFF908F" w:rsidR="00AE7B6A" w:rsidRPr="005B6B52" w:rsidRDefault="00917FD0" w:rsidP="005B6B52">
      <w:pPr>
        <w:widowControl w:val="0"/>
        <w:tabs>
          <w:tab w:val="left" w:pos="1134"/>
        </w:tabs>
        <w:suppressAutoHyphens w:val="0"/>
        <w:ind w:firstLine="567"/>
        <w:rPr>
          <w:b/>
          <w:bCs/>
          <w:color w:val="000000"/>
          <w:sz w:val="28"/>
          <w:szCs w:val="28"/>
          <w:lang w:eastAsia="ru-RU"/>
        </w:rPr>
      </w:pPr>
      <w:r w:rsidRPr="00917FD0">
        <w:rPr>
          <w:b/>
          <w:bCs/>
          <w:color w:val="000000"/>
          <w:sz w:val="28"/>
          <w:szCs w:val="28"/>
          <w:lang w:eastAsia="ru-RU"/>
        </w:rPr>
        <w:t>2.1.</w:t>
      </w:r>
      <w:r w:rsidRPr="00917FD0">
        <w:rPr>
          <w:b/>
          <w:bCs/>
          <w:color w:val="000000"/>
          <w:sz w:val="28"/>
          <w:szCs w:val="28"/>
          <w:lang w:eastAsia="ru-RU"/>
        </w:rPr>
        <w:tab/>
        <w:t>Актуальна інформація про адміністрацію та керівників закладу.</w:t>
      </w:r>
    </w:p>
    <w:p w14:paraId="6A60413E" w14:textId="6FD0EC97" w:rsidR="00917FD0" w:rsidRPr="00917FD0" w:rsidRDefault="00917FD0" w:rsidP="00917FD0">
      <w:pPr>
        <w:widowControl w:val="0"/>
        <w:tabs>
          <w:tab w:val="left" w:pos="1134"/>
        </w:tabs>
        <w:suppressAutoHyphens w:val="0"/>
        <w:ind w:firstLine="567"/>
        <w:rPr>
          <w:color w:val="000000"/>
          <w:sz w:val="28"/>
          <w:szCs w:val="28"/>
          <w:lang w:eastAsia="ru-RU"/>
        </w:rPr>
      </w:pPr>
      <w:r w:rsidRPr="00917FD0">
        <w:rPr>
          <w:color w:val="000000"/>
          <w:sz w:val="28"/>
          <w:szCs w:val="28"/>
          <w:lang w:eastAsia="ru-RU"/>
        </w:rPr>
        <w:t>Копилова Анна Вікторівна, директор лікарні з 24.02.2020 року.</w:t>
      </w:r>
    </w:p>
    <w:p w14:paraId="09B3E3FC" w14:textId="77777777" w:rsidR="00917FD0" w:rsidRPr="00917FD0" w:rsidRDefault="00917FD0" w:rsidP="00917FD0">
      <w:pPr>
        <w:widowControl w:val="0"/>
        <w:tabs>
          <w:tab w:val="left" w:pos="1134"/>
        </w:tabs>
        <w:suppressAutoHyphens w:val="0"/>
        <w:ind w:firstLine="567"/>
        <w:jc w:val="both"/>
        <w:rPr>
          <w:color w:val="000000"/>
          <w:sz w:val="28"/>
          <w:szCs w:val="28"/>
          <w:lang w:eastAsia="ru-RU"/>
        </w:rPr>
      </w:pPr>
      <w:r w:rsidRPr="00917FD0">
        <w:rPr>
          <w:color w:val="000000"/>
          <w:sz w:val="28"/>
          <w:szCs w:val="28"/>
          <w:lang w:eastAsia="ru-RU"/>
        </w:rPr>
        <w:lastRenderedPageBreak/>
        <w:t>2010 рік – закінчила Інститут іноземної філології НПУ ім. М.П. Драгоманова.</w:t>
      </w:r>
    </w:p>
    <w:p w14:paraId="553DE2B5" w14:textId="77777777" w:rsidR="00917FD0" w:rsidRPr="00917FD0" w:rsidRDefault="00917FD0" w:rsidP="00917FD0">
      <w:pPr>
        <w:widowControl w:val="0"/>
        <w:tabs>
          <w:tab w:val="left" w:pos="1134"/>
        </w:tabs>
        <w:suppressAutoHyphens w:val="0"/>
        <w:ind w:firstLine="567"/>
        <w:jc w:val="both"/>
        <w:rPr>
          <w:color w:val="000000"/>
          <w:sz w:val="28"/>
          <w:szCs w:val="28"/>
          <w:lang w:eastAsia="ru-RU"/>
        </w:rPr>
      </w:pPr>
      <w:r w:rsidRPr="00917FD0">
        <w:rPr>
          <w:color w:val="000000"/>
          <w:sz w:val="28"/>
          <w:szCs w:val="28"/>
          <w:lang w:eastAsia="ru-RU"/>
        </w:rPr>
        <w:t>2016 рік – закінчила Інститут післядипломної освіти Національного університету імені Тараса Шевченка, за спеціальністю юрист.</w:t>
      </w:r>
    </w:p>
    <w:p w14:paraId="422F2161" w14:textId="77777777" w:rsidR="00917FD0" w:rsidRPr="00917FD0" w:rsidRDefault="00917FD0" w:rsidP="00917FD0">
      <w:pPr>
        <w:widowControl w:val="0"/>
        <w:tabs>
          <w:tab w:val="left" w:pos="1134"/>
        </w:tabs>
        <w:suppressAutoHyphens w:val="0"/>
        <w:ind w:firstLine="567"/>
        <w:jc w:val="both"/>
        <w:rPr>
          <w:color w:val="000000"/>
          <w:sz w:val="28"/>
          <w:szCs w:val="28"/>
          <w:lang w:eastAsia="ru-RU"/>
        </w:rPr>
      </w:pPr>
      <w:r w:rsidRPr="00917FD0">
        <w:rPr>
          <w:color w:val="000000"/>
          <w:sz w:val="28"/>
          <w:szCs w:val="28"/>
          <w:lang w:eastAsia="ru-RU"/>
        </w:rPr>
        <w:t>2020 рік – закінчила Інститут підготовки кадрів Державної служби зайнятості України, за спеціальністю публічне управління та адміністрування.</w:t>
      </w:r>
    </w:p>
    <w:p w14:paraId="25206819" w14:textId="77777777" w:rsidR="00917FD0" w:rsidRPr="00917FD0" w:rsidRDefault="00917FD0" w:rsidP="00917FD0">
      <w:pPr>
        <w:widowControl w:val="0"/>
        <w:tabs>
          <w:tab w:val="left" w:pos="1134"/>
        </w:tabs>
        <w:suppressAutoHyphens w:val="0"/>
        <w:ind w:firstLine="567"/>
        <w:jc w:val="both"/>
        <w:rPr>
          <w:color w:val="000000"/>
          <w:sz w:val="28"/>
          <w:szCs w:val="28"/>
          <w:lang w:eastAsia="ru-RU"/>
        </w:rPr>
      </w:pPr>
      <w:r w:rsidRPr="00917FD0">
        <w:rPr>
          <w:color w:val="000000"/>
          <w:sz w:val="28"/>
          <w:szCs w:val="28"/>
          <w:lang w:eastAsia="ru-RU"/>
        </w:rPr>
        <w:t>Працювала на посаді начальника відділу охорони здоров</w:t>
      </w:r>
      <w:r w:rsidRPr="00917FD0">
        <w:rPr>
          <w:color w:val="000000"/>
          <w:sz w:val="28"/>
          <w:szCs w:val="28"/>
          <w:lang w:val="ru-RU" w:eastAsia="ru-RU"/>
        </w:rPr>
        <w:t>’</w:t>
      </w:r>
      <w:r w:rsidRPr="00917FD0">
        <w:rPr>
          <w:color w:val="000000"/>
          <w:sz w:val="28"/>
          <w:szCs w:val="28"/>
          <w:lang w:eastAsia="ru-RU"/>
        </w:rPr>
        <w:t>я виконавчого комітету Малинської міської ради протягом 2015-2020 років.</w:t>
      </w:r>
    </w:p>
    <w:p w14:paraId="67464319" w14:textId="77777777" w:rsidR="00917FD0" w:rsidRPr="00917FD0" w:rsidRDefault="00917FD0" w:rsidP="00917FD0">
      <w:pPr>
        <w:widowControl w:val="0"/>
        <w:tabs>
          <w:tab w:val="left" w:pos="1134"/>
        </w:tabs>
        <w:suppressAutoHyphens w:val="0"/>
        <w:ind w:firstLine="567"/>
        <w:jc w:val="both"/>
        <w:rPr>
          <w:color w:val="000000"/>
          <w:sz w:val="28"/>
          <w:szCs w:val="28"/>
          <w:lang w:eastAsia="ru-RU"/>
        </w:rPr>
      </w:pPr>
      <w:r w:rsidRPr="00917FD0">
        <w:rPr>
          <w:color w:val="000000"/>
          <w:sz w:val="28"/>
          <w:szCs w:val="28"/>
          <w:lang w:eastAsia="ru-RU"/>
        </w:rPr>
        <w:t>З 24 лютого 2020 року призначена директором КНП «Малинська міська лікарня» Малинської міської ради.</w:t>
      </w:r>
    </w:p>
    <w:p w14:paraId="5C2997B9" w14:textId="77777777" w:rsidR="009F5CB2" w:rsidRDefault="009F5CB2" w:rsidP="009F5CB2">
      <w:pPr>
        <w:widowControl w:val="0"/>
        <w:tabs>
          <w:tab w:val="left" w:pos="1134"/>
        </w:tabs>
        <w:suppressAutoHyphens w:val="0"/>
        <w:ind w:firstLine="567"/>
        <w:jc w:val="both"/>
        <w:rPr>
          <w:color w:val="000000"/>
          <w:sz w:val="28"/>
          <w:szCs w:val="28"/>
          <w:lang w:eastAsia="ru-RU"/>
        </w:rPr>
      </w:pPr>
    </w:p>
    <w:p w14:paraId="23737E0E" w14:textId="299BE193" w:rsidR="009F5CB2" w:rsidRDefault="00917FD0" w:rsidP="009F5CB2">
      <w:pPr>
        <w:widowControl w:val="0"/>
        <w:tabs>
          <w:tab w:val="left" w:pos="1134"/>
        </w:tabs>
        <w:suppressAutoHyphens w:val="0"/>
        <w:ind w:firstLine="567"/>
        <w:jc w:val="both"/>
        <w:rPr>
          <w:color w:val="000000"/>
          <w:sz w:val="28"/>
          <w:szCs w:val="28"/>
          <w:lang w:val="ru-RU" w:eastAsia="ru-RU"/>
        </w:rPr>
      </w:pPr>
      <w:r w:rsidRPr="00917FD0">
        <w:rPr>
          <w:color w:val="000000"/>
          <w:sz w:val="28"/>
          <w:szCs w:val="28"/>
          <w:lang w:eastAsia="ru-RU"/>
        </w:rPr>
        <w:t>Гончаренко Оксана Василівна, виконуюча обов</w:t>
      </w:r>
      <w:r w:rsidRPr="00917FD0">
        <w:rPr>
          <w:color w:val="000000"/>
          <w:sz w:val="28"/>
          <w:szCs w:val="28"/>
          <w:lang w:val="ru-RU" w:eastAsia="ru-RU"/>
        </w:rPr>
        <w:t>’язки медичного директора.</w:t>
      </w:r>
    </w:p>
    <w:p w14:paraId="6F382312" w14:textId="77777777" w:rsidR="009F5CB2" w:rsidRPr="00F66776" w:rsidRDefault="009F5CB2" w:rsidP="009F5CB2">
      <w:pPr>
        <w:widowControl w:val="0"/>
        <w:tabs>
          <w:tab w:val="left" w:pos="1134"/>
        </w:tabs>
        <w:suppressAutoHyphens w:val="0"/>
        <w:ind w:firstLine="567"/>
        <w:jc w:val="both"/>
        <w:rPr>
          <w:color w:val="000000"/>
          <w:sz w:val="28"/>
          <w:szCs w:val="28"/>
          <w:lang w:eastAsia="ru-RU"/>
        </w:rPr>
      </w:pPr>
      <w:r>
        <w:rPr>
          <w:color w:val="000000"/>
          <w:sz w:val="28"/>
          <w:szCs w:val="28"/>
          <w:lang w:val="ru-RU"/>
        </w:rPr>
        <w:t>У</w:t>
      </w:r>
      <w:r w:rsidRPr="009F5CB2">
        <w:rPr>
          <w:color w:val="000000"/>
          <w:sz w:val="28"/>
          <w:szCs w:val="28"/>
        </w:rPr>
        <w:t xml:space="preserve"> 1992 році закінчила Вінницький медичний інститут за спеціальністю «Лікувальна справа».</w:t>
      </w:r>
    </w:p>
    <w:p w14:paraId="6A83C164" w14:textId="77777777" w:rsidR="009F5CB2" w:rsidRDefault="009F5CB2" w:rsidP="009F5CB2">
      <w:pPr>
        <w:widowControl w:val="0"/>
        <w:tabs>
          <w:tab w:val="left" w:pos="1134"/>
        </w:tabs>
        <w:suppressAutoHyphens w:val="0"/>
        <w:ind w:firstLine="567"/>
        <w:jc w:val="both"/>
        <w:rPr>
          <w:color w:val="000000"/>
          <w:sz w:val="28"/>
          <w:szCs w:val="28"/>
        </w:rPr>
      </w:pPr>
      <w:r w:rsidRPr="009F5CB2">
        <w:rPr>
          <w:color w:val="000000"/>
          <w:sz w:val="28"/>
          <w:szCs w:val="28"/>
        </w:rPr>
        <w:t>Працювала</w:t>
      </w:r>
      <w:r>
        <w:rPr>
          <w:color w:val="000000"/>
          <w:sz w:val="28"/>
          <w:szCs w:val="28"/>
        </w:rPr>
        <w:t>:</w:t>
      </w:r>
    </w:p>
    <w:p w14:paraId="064D4EBC" w14:textId="2726CEA7" w:rsidR="009F5CB2" w:rsidRDefault="009F5CB2" w:rsidP="009F5CB2">
      <w:pPr>
        <w:widowControl w:val="0"/>
        <w:tabs>
          <w:tab w:val="left" w:pos="1134"/>
        </w:tabs>
        <w:suppressAutoHyphens w:val="0"/>
        <w:ind w:firstLine="567"/>
        <w:jc w:val="both"/>
        <w:rPr>
          <w:color w:val="000000"/>
          <w:sz w:val="28"/>
          <w:szCs w:val="28"/>
          <w:lang w:eastAsia="ru-RU"/>
        </w:rPr>
      </w:pPr>
      <w:r w:rsidRPr="009F5CB2">
        <w:rPr>
          <w:color w:val="000000"/>
          <w:sz w:val="28"/>
          <w:szCs w:val="28"/>
        </w:rPr>
        <w:t>01.08.1992</w:t>
      </w:r>
      <w:r>
        <w:rPr>
          <w:color w:val="000000"/>
          <w:sz w:val="28"/>
          <w:szCs w:val="28"/>
        </w:rPr>
        <w:t xml:space="preserve"> </w:t>
      </w:r>
      <w:r w:rsidRPr="009F5CB2">
        <w:rPr>
          <w:color w:val="000000"/>
          <w:sz w:val="28"/>
          <w:szCs w:val="28"/>
        </w:rPr>
        <w:t xml:space="preserve">р. </w:t>
      </w:r>
      <w:r>
        <w:rPr>
          <w:color w:val="000000"/>
          <w:sz w:val="28"/>
          <w:szCs w:val="28"/>
        </w:rPr>
        <w:t>-</w:t>
      </w:r>
      <w:r w:rsidRPr="009F5CB2">
        <w:rPr>
          <w:color w:val="000000"/>
          <w:sz w:val="28"/>
          <w:szCs w:val="28"/>
        </w:rPr>
        <w:t xml:space="preserve"> 22.07.1994</w:t>
      </w:r>
      <w:r>
        <w:rPr>
          <w:color w:val="000000"/>
          <w:sz w:val="28"/>
          <w:szCs w:val="28"/>
        </w:rPr>
        <w:t xml:space="preserve"> </w:t>
      </w:r>
      <w:r w:rsidRPr="009F5CB2">
        <w:rPr>
          <w:color w:val="000000"/>
          <w:sz w:val="28"/>
          <w:szCs w:val="28"/>
        </w:rPr>
        <w:t>р. – лікар-інтерн Гайсинської районної лікарні</w:t>
      </w:r>
      <w:r>
        <w:rPr>
          <w:color w:val="000000"/>
          <w:sz w:val="28"/>
          <w:szCs w:val="28"/>
        </w:rPr>
        <w:t>;</w:t>
      </w:r>
    </w:p>
    <w:p w14:paraId="27D62B1C" w14:textId="287D7525" w:rsidR="009F5CB2" w:rsidRDefault="009F5CB2" w:rsidP="009F5CB2">
      <w:pPr>
        <w:widowControl w:val="0"/>
        <w:tabs>
          <w:tab w:val="left" w:pos="1134"/>
        </w:tabs>
        <w:suppressAutoHyphens w:val="0"/>
        <w:ind w:firstLine="567"/>
        <w:jc w:val="both"/>
        <w:rPr>
          <w:color w:val="000000"/>
          <w:sz w:val="28"/>
          <w:szCs w:val="28"/>
          <w:lang w:eastAsia="ru-RU"/>
        </w:rPr>
      </w:pPr>
      <w:r w:rsidRPr="009F5CB2">
        <w:rPr>
          <w:color w:val="000000"/>
          <w:sz w:val="28"/>
          <w:szCs w:val="28"/>
        </w:rPr>
        <w:t>22.07.1994</w:t>
      </w:r>
      <w:r>
        <w:rPr>
          <w:color w:val="000000"/>
          <w:sz w:val="28"/>
          <w:szCs w:val="28"/>
        </w:rPr>
        <w:t xml:space="preserve"> </w:t>
      </w:r>
      <w:r w:rsidRPr="009F5CB2">
        <w:rPr>
          <w:color w:val="000000"/>
          <w:sz w:val="28"/>
          <w:szCs w:val="28"/>
        </w:rPr>
        <w:t xml:space="preserve">р. </w:t>
      </w:r>
      <w:r>
        <w:rPr>
          <w:color w:val="000000"/>
          <w:sz w:val="28"/>
          <w:szCs w:val="28"/>
        </w:rPr>
        <w:t>-</w:t>
      </w:r>
      <w:r w:rsidRPr="009F5CB2">
        <w:rPr>
          <w:color w:val="000000"/>
          <w:sz w:val="28"/>
          <w:szCs w:val="28"/>
        </w:rPr>
        <w:t xml:space="preserve"> 29.05.1995</w:t>
      </w:r>
      <w:r>
        <w:rPr>
          <w:color w:val="000000"/>
          <w:sz w:val="28"/>
          <w:szCs w:val="28"/>
        </w:rPr>
        <w:t xml:space="preserve"> </w:t>
      </w:r>
      <w:r w:rsidRPr="009F5CB2">
        <w:rPr>
          <w:color w:val="000000"/>
          <w:sz w:val="28"/>
          <w:szCs w:val="28"/>
        </w:rPr>
        <w:t>р. – лікар-терапевт приймального відділення</w:t>
      </w:r>
      <w:r>
        <w:rPr>
          <w:color w:val="000000"/>
          <w:sz w:val="28"/>
          <w:szCs w:val="28"/>
        </w:rPr>
        <w:t>;</w:t>
      </w:r>
    </w:p>
    <w:p w14:paraId="1A7641D0" w14:textId="77777777" w:rsidR="009F5CB2" w:rsidRDefault="009F5CB2" w:rsidP="009F5CB2">
      <w:pPr>
        <w:widowControl w:val="0"/>
        <w:tabs>
          <w:tab w:val="left" w:pos="1134"/>
        </w:tabs>
        <w:suppressAutoHyphens w:val="0"/>
        <w:ind w:firstLine="567"/>
        <w:jc w:val="both"/>
        <w:rPr>
          <w:color w:val="000000"/>
          <w:sz w:val="28"/>
          <w:szCs w:val="28"/>
          <w:lang w:eastAsia="ru-RU"/>
        </w:rPr>
      </w:pPr>
      <w:r w:rsidRPr="009F5CB2">
        <w:rPr>
          <w:color w:val="000000"/>
          <w:sz w:val="28"/>
          <w:szCs w:val="28"/>
        </w:rPr>
        <w:t>29.05.1995</w:t>
      </w:r>
      <w:r>
        <w:rPr>
          <w:color w:val="000000"/>
          <w:sz w:val="28"/>
          <w:szCs w:val="28"/>
        </w:rPr>
        <w:t xml:space="preserve"> </w:t>
      </w:r>
      <w:r w:rsidRPr="009F5CB2">
        <w:rPr>
          <w:color w:val="000000"/>
          <w:sz w:val="28"/>
          <w:szCs w:val="28"/>
        </w:rPr>
        <w:t xml:space="preserve">р. </w:t>
      </w:r>
      <w:r>
        <w:rPr>
          <w:color w:val="000000"/>
          <w:sz w:val="28"/>
          <w:szCs w:val="28"/>
        </w:rPr>
        <w:t>-</w:t>
      </w:r>
      <w:r w:rsidRPr="009F5CB2">
        <w:rPr>
          <w:color w:val="000000"/>
          <w:sz w:val="28"/>
          <w:szCs w:val="28"/>
        </w:rPr>
        <w:t xml:space="preserve"> 06.05.1997</w:t>
      </w:r>
      <w:r>
        <w:rPr>
          <w:color w:val="000000"/>
          <w:sz w:val="28"/>
          <w:szCs w:val="28"/>
        </w:rPr>
        <w:t xml:space="preserve"> </w:t>
      </w:r>
      <w:r w:rsidRPr="009F5CB2">
        <w:rPr>
          <w:color w:val="000000"/>
          <w:sz w:val="28"/>
          <w:szCs w:val="28"/>
        </w:rPr>
        <w:t>р. – лікар-терапевт терапевтичного відділення</w:t>
      </w:r>
      <w:r>
        <w:rPr>
          <w:color w:val="000000"/>
          <w:sz w:val="28"/>
          <w:szCs w:val="28"/>
        </w:rPr>
        <w:t>;</w:t>
      </w:r>
    </w:p>
    <w:p w14:paraId="45611568" w14:textId="77777777" w:rsidR="009F5CB2" w:rsidRDefault="009F5CB2" w:rsidP="009F5CB2">
      <w:pPr>
        <w:widowControl w:val="0"/>
        <w:tabs>
          <w:tab w:val="left" w:pos="1134"/>
        </w:tabs>
        <w:suppressAutoHyphens w:val="0"/>
        <w:ind w:firstLine="567"/>
        <w:jc w:val="both"/>
        <w:rPr>
          <w:color w:val="000000"/>
          <w:sz w:val="28"/>
          <w:szCs w:val="28"/>
        </w:rPr>
      </w:pPr>
      <w:r w:rsidRPr="009F5CB2">
        <w:rPr>
          <w:color w:val="000000"/>
          <w:sz w:val="28"/>
          <w:szCs w:val="28"/>
        </w:rPr>
        <w:t>06.05.1997</w:t>
      </w:r>
      <w:r>
        <w:rPr>
          <w:color w:val="000000"/>
          <w:sz w:val="28"/>
          <w:szCs w:val="28"/>
        </w:rPr>
        <w:t xml:space="preserve"> </w:t>
      </w:r>
      <w:r w:rsidRPr="009F5CB2">
        <w:rPr>
          <w:color w:val="000000"/>
          <w:sz w:val="28"/>
          <w:szCs w:val="28"/>
        </w:rPr>
        <w:t>р. – завідувач відділення трансфузіологі</w:t>
      </w:r>
      <w:r>
        <w:rPr>
          <w:color w:val="000000"/>
          <w:sz w:val="28"/>
          <w:szCs w:val="28"/>
        </w:rPr>
        <w:t>ї;</w:t>
      </w:r>
    </w:p>
    <w:p w14:paraId="18E2AE04" w14:textId="77777777" w:rsidR="009F5CB2" w:rsidRDefault="009F5CB2" w:rsidP="009F5CB2">
      <w:pPr>
        <w:widowControl w:val="0"/>
        <w:tabs>
          <w:tab w:val="left" w:pos="1134"/>
        </w:tabs>
        <w:suppressAutoHyphens w:val="0"/>
        <w:ind w:firstLine="567"/>
        <w:jc w:val="both"/>
        <w:rPr>
          <w:color w:val="000000"/>
          <w:sz w:val="28"/>
          <w:szCs w:val="28"/>
          <w:lang w:eastAsia="ru-RU"/>
        </w:rPr>
      </w:pPr>
      <w:r w:rsidRPr="009F5CB2">
        <w:rPr>
          <w:color w:val="000000"/>
          <w:sz w:val="28"/>
          <w:szCs w:val="28"/>
        </w:rPr>
        <w:t>02.03.2015</w:t>
      </w:r>
      <w:r>
        <w:rPr>
          <w:color w:val="000000"/>
          <w:sz w:val="28"/>
          <w:szCs w:val="28"/>
        </w:rPr>
        <w:t xml:space="preserve"> </w:t>
      </w:r>
      <w:r w:rsidRPr="009F5CB2">
        <w:rPr>
          <w:color w:val="000000"/>
          <w:sz w:val="28"/>
          <w:szCs w:val="28"/>
        </w:rPr>
        <w:t>р. – заступник головного лікаря з організаційно-методичної роботи та сумісництво лікаря-трансфузіолога відділення трансфузіології</w:t>
      </w:r>
      <w:r>
        <w:rPr>
          <w:color w:val="000000"/>
          <w:sz w:val="28"/>
          <w:szCs w:val="28"/>
        </w:rPr>
        <w:t>;</w:t>
      </w:r>
    </w:p>
    <w:p w14:paraId="3CF8C2AD" w14:textId="77777777" w:rsidR="009F5CB2" w:rsidRDefault="009F5CB2" w:rsidP="009F5CB2">
      <w:pPr>
        <w:widowControl w:val="0"/>
        <w:tabs>
          <w:tab w:val="left" w:pos="1134"/>
        </w:tabs>
        <w:suppressAutoHyphens w:val="0"/>
        <w:ind w:firstLine="567"/>
        <w:jc w:val="both"/>
        <w:rPr>
          <w:color w:val="000000"/>
          <w:sz w:val="28"/>
          <w:szCs w:val="28"/>
          <w:lang w:eastAsia="ru-RU"/>
        </w:rPr>
      </w:pPr>
      <w:r w:rsidRPr="009F5CB2">
        <w:rPr>
          <w:color w:val="000000"/>
          <w:sz w:val="28"/>
          <w:szCs w:val="28"/>
        </w:rPr>
        <w:t>24.02.2020</w:t>
      </w:r>
      <w:r>
        <w:rPr>
          <w:color w:val="000000"/>
          <w:sz w:val="28"/>
          <w:szCs w:val="28"/>
        </w:rPr>
        <w:t xml:space="preserve"> </w:t>
      </w:r>
      <w:r w:rsidRPr="009F5CB2">
        <w:rPr>
          <w:color w:val="000000"/>
          <w:sz w:val="28"/>
          <w:szCs w:val="28"/>
        </w:rPr>
        <w:t>р. – завідувач інформаційо-аналітичного відділу та сумісництво лікаря-трансфузіолога відділення трансфузіології</w:t>
      </w:r>
      <w:r>
        <w:rPr>
          <w:color w:val="000000"/>
          <w:sz w:val="28"/>
          <w:szCs w:val="28"/>
        </w:rPr>
        <w:t>;</w:t>
      </w:r>
    </w:p>
    <w:p w14:paraId="38AF7B92" w14:textId="77777777" w:rsidR="009F5CB2" w:rsidRDefault="009F5CB2" w:rsidP="009F5CB2">
      <w:pPr>
        <w:widowControl w:val="0"/>
        <w:tabs>
          <w:tab w:val="left" w:pos="1134"/>
        </w:tabs>
        <w:suppressAutoHyphens w:val="0"/>
        <w:ind w:firstLine="567"/>
        <w:jc w:val="both"/>
        <w:rPr>
          <w:color w:val="000000"/>
          <w:sz w:val="28"/>
          <w:szCs w:val="28"/>
          <w:lang w:eastAsia="ru-RU"/>
        </w:rPr>
      </w:pPr>
      <w:r w:rsidRPr="009F5CB2">
        <w:rPr>
          <w:color w:val="000000"/>
          <w:sz w:val="28"/>
          <w:szCs w:val="28"/>
        </w:rPr>
        <w:t xml:space="preserve">01.03.2020 р. </w:t>
      </w:r>
      <w:r>
        <w:rPr>
          <w:color w:val="000000"/>
          <w:sz w:val="28"/>
          <w:szCs w:val="28"/>
        </w:rPr>
        <w:t xml:space="preserve">- </w:t>
      </w:r>
      <w:r w:rsidRPr="009F5CB2">
        <w:rPr>
          <w:color w:val="000000"/>
          <w:sz w:val="28"/>
          <w:szCs w:val="28"/>
        </w:rPr>
        <w:t>тимчасово виконуюча обов</w:t>
      </w:r>
      <w:r w:rsidRPr="009F5CB2">
        <w:rPr>
          <w:rFonts w:ascii="Calibri" w:hAnsi="Calibri" w:cs="Calibri"/>
          <w:color w:val="000000"/>
          <w:sz w:val="28"/>
          <w:szCs w:val="28"/>
          <w:lang w:val="ru-RU"/>
        </w:rPr>
        <w:t>’</w:t>
      </w:r>
      <w:r w:rsidRPr="009F5CB2">
        <w:rPr>
          <w:color w:val="000000"/>
          <w:sz w:val="28"/>
          <w:szCs w:val="28"/>
        </w:rPr>
        <w:t>язки медичного директора.</w:t>
      </w:r>
    </w:p>
    <w:p w14:paraId="2638368C" w14:textId="6AD3AE7B" w:rsidR="009F5CB2" w:rsidRPr="009F5CB2" w:rsidRDefault="009F5CB2" w:rsidP="009F5CB2">
      <w:pPr>
        <w:widowControl w:val="0"/>
        <w:tabs>
          <w:tab w:val="left" w:pos="1134"/>
        </w:tabs>
        <w:suppressAutoHyphens w:val="0"/>
        <w:ind w:firstLine="567"/>
        <w:jc w:val="both"/>
        <w:rPr>
          <w:color w:val="000000"/>
          <w:sz w:val="28"/>
          <w:szCs w:val="28"/>
          <w:lang w:eastAsia="ru-RU"/>
        </w:rPr>
      </w:pPr>
      <w:r w:rsidRPr="009F5CB2">
        <w:rPr>
          <w:color w:val="000000"/>
          <w:sz w:val="28"/>
          <w:szCs w:val="28"/>
        </w:rPr>
        <w:t xml:space="preserve">Вища категорія зі спеціальності «Трансфузіологія» </w:t>
      </w:r>
      <w:r>
        <w:rPr>
          <w:color w:val="000000"/>
          <w:sz w:val="28"/>
          <w:szCs w:val="28"/>
        </w:rPr>
        <w:t xml:space="preserve">з </w:t>
      </w:r>
      <w:r w:rsidRPr="009F5CB2">
        <w:rPr>
          <w:color w:val="000000"/>
          <w:sz w:val="28"/>
          <w:szCs w:val="28"/>
        </w:rPr>
        <w:t>20.07.2017</w:t>
      </w:r>
      <w:r>
        <w:rPr>
          <w:color w:val="000000"/>
          <w:sz w:val="28"/>
          <w:szCs w:val="28"/>
        </w:rPr>
        <w:t xml:space="preserve"> </w:t>
      </w:r>
      <w:r w:rsidRPr="009F5CB2">
        <w:rPr>
          <w:color w:val="000000"/>
          <w:sz w:val="28"/>
          <w:szCs w:val="28"/>
        </w:rPr>
        <w:t>р.</w:t>
      </w:r>
    </w:p>
    <w:p w14:paraId="48249907" w14:textId="55D985B7" w:rsidR="009F5CB2" w:rsidRPr="00917FD0" w:rsidRDefault="009F5CB2" w:rsidP="009F5CB2">
      <w:pPr>
        <w:widowControl w:val="0"/>
        <w:tabs>
          <w:tab w:val="left" w:pos="1134"/>
        </w:tabs>
        <w:suppressAutoHyphens w:val="0"/>
        <w:ind w:firstLine="567"/>
        <w:jc w:val="both"/>
        <w:rPr>
          <w:color w:val="000000"/>
          <w:sz w:val="28"/>
          <w:szCs w:val="28"/>
          <w:lang w:val="ru-RU" w:eastAsia="ru-RU"/>
        </w:rPr>
      </w:pPr>
      <w:r w:rsidRPr="009F5CB2">
        <w:rPr>
          <w:color w:val="000000"/>
          <w:sz w:val="28"/>
          <w:szCs w:val="28"/>
        </w:rPr>
        <w:t>Перша категорія зі спеціальності «Організація і управління охороною здоров’я» 10.05.2018</w:t>
      </w:r>
      <w:r>
        <w:rPr>
          <w:color w:val="000000"/>
          <w:sz w:val="28"/>
          <w:szCs w:val="28"/>
        </w:rPr>
        <w:t xml:space="preserve"> </w:t>
      </w:r>
      <w:r w:rsidRPr="009F5CB2">
        <w:rPr>
          <w:color w:val="000000"/>
          <w:sz w:val="28"/>
          <w:szCs w:val="28"/>
        </w:rPr>
        <w:t>р.</w:t>
      </w:r>
    </w:p>
    <w:p w14:paraId="2E666776" w14:textId="77777777" w:rsidR="009F5CB2" w:rsidRDefault="009F5CB2" w:rsidP="00917FD0">
      <w:pPr>
        <w:widowControl w:val="0"/>
        <w:tabs>
          <w:tab w:val="left" w:pos="1134"/>
        </w:tabs>
        <w:suppressAutoHyphens w:val="0"/>
        <w:ind w:firstLine="567"/>
        <w:jc w:val="both"/>
        <w:rPr>
          <w:color w:val="000000"/>
          <w:sz w:val="28"/>
          <w:szCs w:val="28"/>
          <w:lang w:eastAsia="ru-RU"/>
        </w:rPr>
      </w:pPr>
    </w:p>
    <w:p w14:paraId="09610F96" w14:textId="77777777" w:rsidR="009F5CB2" w:rsidRDefault="00917FD0" w:rsidP="009F5CB2">
      <w:pPr>
        <w:widowControl w:val="0"/>
        <w:tabs>
          <w:tab w:val="left" w:pos="1134"/>
        </w:tabs>
        <w:suppressAutoHyphens w:val="0"/>
        <w:ind w:firstLine="567"/>
        <w:jc w:val="both"/>
        <w:rPr>
          <w:color w:val="000000"/>
          <w:sz w:val="28"/>
          <w:szCs w:val="28"/>
          <w:lang w:eastAsia="ru-RU"/>
        </w:rPr>
      </w:pPr>
      <w:r w:rsidRPr="00917FD0">
        <w:rPr>
          <w:color w:val="000000"/>
          <w:sz w:val="28"/>
          <w:szCs w:val="28"/>
          <w:lang w:eastAsia="ru-RU"/>
        </w:rPr>
        <w:t>Швидун Валентина Никифорівна, заступник директора з адміністративно-господарських питань.</w:t>
      </w:r>
    </w:p>
    <w:p w14:paraId="0D59C201" w14:textId="3FC97D48" w:rsidR="009F5CB2" w:rsidRPr="009F5CB2" w:rsidRDefault="009F5CB2" w:rsidP="009F5CB2">
      <w:pPr>
        <w:widowControl w:val="0"/>
        <w:tabs>
          <w:tab w:val="left" w:pos="1134"/>
        </w:tabs>
        <w:suppressAutoHyphens w:val="0"/>
        <w:ind w:firstLine="567"/>
        <w:jc w:val="both"/>
        <w:rPr>
          <w:color w:val="000000"/>
          <w:sz w:val="28"/>
          <w:szCs w:val="28"/>
          <w:lang w:eastAsia="ru-RU"/>
        </w:rPr>
      </w:pPr>
      <w:r>
        <w:rPr>
          <w:rFonts w:eastAsia="Calibri"/>
          <w:sz w:val="28"/>
          <w:szCs w:val="28"/>
        </w:rPr>
        <w:t>1974 р. - закінчила педіатричний факультет Київського медичного інституту.</w:t>
      </w:r>
    </w:p>
    <w:p w14:paraId="47745E41" w14:textId="0CF7485A" w:rsidR="009F5CB2" w:rsidRDefault="009F5CB2" w:rsidP="009F5CB2">
      <w:pPr>
        <w:pStyle w:val="afff4"/>
        <w:ind w:firstLine="567"/>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1977 рік - прийнята на посаду дільничного педіатра Малинської ЦРЛ. В 1982 році призначена на посаду районного педіатра. В наступні роки працювала на посадах заступника головного лікаря з медичної частини та з амбулаторно-поліклінічної допомоги.</w:t>
      </w:r>
    </w:p>
    <w:p w14:paraId="759F6D14" w14:textId="18521CF6" w:rsidR="009F5CB2" w:rsidRDefault="009F5CB2" w:rsidP="009F5CB2">
      <w:pPr>
        <w:pStyle w:val="afff4"/>
        <w:ind w:firstLine="567"/>
        <w:jc w:val="both"/>
        <w:rPr>
          <w:rFonts w:ascii="Times New Roman" w:hAnsi="Times New Roman"/>
          <w:sz w:val="28"/>
          <w:szCs w:val="28"/>
          <w:lang w:val="uk-UA"/>
        </w:rPr>
      </w:pPr>
      <w:r>
        <w:rPr>
          <w:rFonts w:ascii="Times New Roman" w:eastAsia="Calibri" w:hAnsi="Times New Roman" w:cs="Times New Roman"/>
          <w:sz w:val="28"/>
          <w:szCs w:val="28"/>
          <w:lang w:val="uk-UA"/>
        </w:rPr>
        <w:t>З 2002 року працює на посаді головного лікаря Малинського МРТМО</w:t>
      </w:r>
      <w:r w:rsidRPr="006B26B3">
        <w:rPr>
          <w:rFonts w:ascii="Times New Roman" w:hAnsi="Times New Roman" w:cs="Times New Roman"/>
          <w:sz w:val="28"/>
          <w:szCs w:val="28"/>
          <w:lang w:val="uk-UA"/>
        </w:rPr>
        <w:t xml:space="preserve"> </w:t>
      </w:r>
      <w:r>
        <w:rPr>
          <w:rFonts w:ascii="Times New Roman" w:hAnsi="Times New Roman" w:cs="Times New Roman"/>
          <w:sz w:val="28"/>
          <w:szCs w:val="28"/>
          <w:lang w:val="uk-UA"/>
        </w:rPr>
        <w:t>та за сумісництвом - лікар-методист</w:t>
      </w:r>
      <w:r>
        <w:rPr>
          <w:rFonts w:ascii="Times New Roman" w:eastAsia="Calibri" w:hAnsi="Times New Roman" w:cs="Times New Roman"/>
          <w:sz w:val="28"/>
          <w:szCs w:val="28"/>
          <w:lang w:val="uk-UA"/>
        </w:rPr>
        <w:t>.</w:t>
      </w:r>
    </w:p>
    <w:p w14:paraId="11613981" w14:textId="77777777" w:rsidR="00F457F4" w:rsidRPr="00F457F4" w:rsidRDefault="009F5CB2" w:rsidP="00F457F4">
      <w:pPr>
        <w:pStyle w:val="afff4"/>
        <w:ind w:firstLine="567"/>
        <w:jc w:val="both"/>
        <w:rPr>
          <w:rFonts w:ascii="Times New Roman" w:hAnsi="Times New Roman" w:cs="Times New Roman"/>
          <w:sz w:val="28"/>
          <w:szCs w:val="28"/>
          <w:lang w:val="uk-UA"/>
        </w:rPr>
      </w:pPr>
      <w:r w:rsidRPr="00F457F4">
        <w:rPr>
          <w:rFonts w:ascii="Times New Roman" w:hAnsi="Times New Roman" w:cs="Times New Roman"/>
          <w:sz w:val="28"/>
          <w:szCs w:val="28"/>
          <w:lang w:val="uk-UA"/>
        </w:rPr>
        <w:t xml:space="preserve">16.08.2019р. – 23.02.2020р. – виконуюча обов’язки директора КНП «Малинська міська лікарня» Малинської міської ради та </w:t>
      </w:r>
      <w:r w:rsidR="00F457F4" w:rsidRPr="00F457F4">
        <w:rPr>
          <w:rFonts w:ascii="Times New Roman" w:hAnsi="Times New Roman" w:cs="Times New Roman"/>
          <w:sz w:val="28"/>
          <w:szCs w:val="28"/>
          <w:lang w:val="uk-UA"/>
        </w:rPr>
        <w:t>за</w:t>
      </w:r>
      <w:r w:rsidRPr="00F457F4">
        <w:rPr>
          <w:rFonts w:ascii="Times New Roman" w:hAnsi="Times New Roman" w:cs="Times New Roman"/>
          <w:sz w:val="28"/>
          <w:szCs w:val="28"/>
          <w:lang w:val="uk-UA"/>
        </w:rPr>
        <w:t xml:space="preserve"> сумісництв</w:t>
      </w:r>
      <w:r w:rsidR="00F457F4" w:rsidRPr="00F457F4">
        <w:rPr>
          <w:rFonts w:ascii="Times New Roman" w:hAnsi="Times New Roman" w:cs="Times New Roman"/>
          <w:sz w:val="28"/>
          <w:szCs w:val="28"/>
          <w:lang w:val="uk-UA"/>
        </w:rPr>
        <w:t xml:space="preserve">ом - </w:t>
      </w:r>
      <w:r w:rsidRPr="00F457F4">
        <w:rPr>
          <w:rFonts w:ascii="Times New Roman" w:hAnsi="Times New Roman" w:cs="Times New Roman"/>
          <w:sz w:val="28"/>
          <w:szCs w:val="28"/>
          <w:lang w:val="uk-UA"/>
        </w:rPr>
        <w:t xml:space="preserve"> лікар-методист.</w:t>
      </w:r>
    </w:p>
    <w:p w14:paraId="159762FD" w14:textId="379D3C6A" w:rsidR="009F5CB2" w:rsidRPr="00F457F4" w:rsidRDefault="009F5CB2" w:rsidP="00F457F4">
      <w:pPr>
        <w:pStyle w:val="afff4"/>
        <w:ind w:firstLine="567"/>
        <w:jc w:val="both"/>
        <w:rPr>
          <w:rFonts w:ascii="Times New Roman" w:hAnsi="Times New Roman" w:cs="Times New Roman"/>
          <w:sz w:val="28"/>
          <w:szCs w:val="28"/>
          <w:lang w:val="uk-UA"/>
        </w:rPr>
      </w:pPr>
      <w:r w:rsidRPr="00F457F4">
        <w:rPr>
          <w:rFonts w:ascii="Times New Roman" w:hAnsi="Times New Roman" w:cs="Times New Roman"/>
          <w:sz w:val="28"/>
          <w:szCs w:val="28"/>
        </w:rPr>
        <w:t>09.02.2018</w:t>
      </w:r>
      <w:r w:rsidR="00F457F4" w:rsidRPr="00F457F4">
        <w:rPr>
          <w:rFonts w:ascii="Times New Roman" w:hAnsi="Times New Roman" w:cs="Times New Roman"/>
          <w:sz w:val="28"/>
          <w:szCs w:val="28"/>
        </w:rPr>
        <w:t xml:space="preserve"> </w:t>
      </w:r>
      <w:r w:rsidRPr="00F457F4">
        <w:rPr>
          <w:rFonts w:ascii="Times New Roman" w:hAnsi="Times New Roman" w:cs="Times New Roman"/>
          <w:sz w:val="28"/>
          <w:szCs w:val="28"/>
        </w:rPr>
        <w:t xml:space="preserve">р. </w:t>
      </w:r>
      <w:r w:rsidR="00F457F4">
        <w:rPr>
          <w:rFonts w:ascii="Times New Roman" w:hAnsi="Times New Roman" w:cs="Times New Roman"/>
          <w:sz w:val="28"/>
          <w:szCs w:val="28"/>
          <w:lang w:val="uk-UA"/>
        </w:rPr>
        <w:t xml:space="preserve">- </w:t>
      </w:r>
      <w:r w:rsidRPr="00F457F4">
        <w:rPr>
          <w:rFonts w:ascii="Times New Roman" w:hAnsi="Times New Roman" w:cs="Times New Roman"/>
          <w:sz w:val="28"/>
          <w:szCs w:val="28"/>
        </w:rPr>
        <w:t>підтверджено вищу категорію за спеціальністю «Організація і управління охороною здоров’я».</w:t>
      </w:r>
    </w:p>
    <w:p w14:paraId="2FAFFBC0" w14:textId="36A4EB73" w:rsidR="009F5CB2" w:rsidRPr="00F457F4" w:rsidRDefault="009F5CB2" w:rsidP="009F5CB2">
      <w:pPr>
        <w:widowControl w:val="0"/>
        <w:tabs>
          <w:tab w:val="left" w:pos="1134"/>
        </w:tabs>
        <w:suppressAutoHyphens w:val="0"/>
        <w:ind w:firstLine="567"/>
        <w:jc w:val="both"/>
        <w:rPr>
          <w:color w:val="000000"/>
          <w:sz w:val="28"/>
          <w:szCs w:val="28"/>
          <w:lang w:eastAsia="ru-RU"/>
        </w:rPr>
      </w:pPr>
      <w:r w:rsidRPr="00F457F4">
        <w:rPr>
          <w:sz w:val="28"/>
          <w:szCs w:val="28"/>
        </w:rPr>
        <w:t>З 24.02.2020</w:t>
      </w:r>
      <w:r w:rsidR="00F457F4">
        <w:rPr>
          <w:sz w:val="28"/>
          <w:szCs w:val="28"/>
        </w:rPr>
        <w:t xml:space="preserve"> </w:t>
      </w:r>
      <w:r w:rsidRPr="00F457F4">
        <w:rPr>
          <w:sz w:val="28"/>
          <w:szCs w:val="28"/>
        </w:rPr>
        <w:t xml:space="preserve">р. – заступник директора з адміністративно-господарських питань та </w:t>
      </w:r>
      <w:r w:rsidR="00F457F4">
        <w:rPr>
          <w:sz w:val="28"/>
          <w:szCs w:val="28"/>
        </w:rPr>
        <w:t>за</w:t>
      </w:r>
      <w:r w:rsidRPr="00F457F4">
        <w:rPr>
          <w:sz w:val="28"/>
          <w:szCs w:val="28"/>
        </w:rPr>
        <w:t xml:space="preserve"> сумісництв</w:t>
      </w:r>
      <w:r w:rsidR="00F457F4">
        <w:rPr>
          <w:sz w:val="28"/>
          <w:szCs w:val="28"/>
        </w:rPr>
        <w:t>ом -</w:t>
      </w:r>
      <w:r w:rsidRPr="00F457F4">
        <w:rPr>
          <w:sz w:val="28"/>
          <w:szCs w:val="28"/>
        </w:rPr>
        <w:t xml:space="preserve"> лікар-методист.</w:t>
      </w:r>
    </w:p>
    <w:p w14:paraId="173884C1" w14:textId="77777777" w:rsidR="00F457F4" w:rsidRDefault="00917FD0" w:rsidP="00F457F4">
      <w:pPr>
        <w:widowControl w:val="0"/>
        <w:tabs>
          <w:tab w:val="left" w:pos="1134"/>
        </w:tabs>
        <w:suppressAutoHyphens w:val="0"/>
        <w:ind w:firstLine="567"/>
        <w:jc w:val="both"/>
        <w:rPr>
          <w:color w:val="000000"/>
          <w:sz w:val="28"/>
          <w:szCs w:val="28"/>
          <w:lang w:eastAsia="ru-RU"/>
        </w:rPr>
      </w:pPr>
      <w:r w:rsidRPr="00917FD0">
        <w:rPr>
          <w:color w:val="000000"/>
          <w:sz w:val="28"/>
          <w:szCs w:val="28"/>
          <w:lang w:eastAsia="ru-RU"/>
        </w:rPr>
        <w:lastRenderedPageBreak/>
        <w:t>Гаманюк Таїсія Василівна, заступник медичного директора з експертизи тимчасової непрацездатності.</w:t>
      </w:r>
    </w:p>
    <w:p w14:paraId="3405B8D7" w14:textId="77777777" w:rsidR="00F457F4" w:rsidRDefault="00F457F4" w:rsidP="00F457F4">
      <w:pPr>
        <w:widowControl w:val="0"/>
        <w:tabs>
          <w:tab w:val="left" w:pos="1134"/>
        </w:tabs>
        <w:suppressAutoHyphens w:val="0"/>
        <w:ind w:firstLine="567"/>
        <w:jc w:val="both"/>
        <w:rPr>
          <w:sz w:val="28"/>
          <w:szCs w:val="28"/>
        </w:rPr>
      </w:pPr>
      <w:r w:rsidRPr="00E937C9">
        <w:rPr>
          <w:sz w:val="28"/>
          <w:szCs w:val="28"/>
        </w:rPr>
        <w:t>1977 р</w:t>
      </w:r>
      <w:r>
        <w:rPr>
          <w:sz w:val="28"/>
          <w:szCs w:val="28"/>
        </w:rPr>
        <w:t>. -</w:t>
      </w:r>
      <w:r w:rsidRPr="00E937C9">
        <w:rPr>
          <w:sz w:val="28"/>
          <w:szCs w:val="28"/>
        </w:rPr>
        <w:t xml:space="preserve"> закінчила Вінницький медичний інститут за спеціальністю «Лікувальна справа».</w:t>
      </w:r>
    </w:p>
    <w:p w14:paraId="6CB5F58C" w14:textId="77777777" w:rsidR="00F457F4" w:rsidRDefault="00F457F4" w:rsidP="00F457F4">
      <w:pPr>
        <w:widowControl w:val="0"/>
        <w:tabs>
          <w:tab w:val="left" w:pos="1134"/>
        </w:tabs>
        <w:suppressAutoHyphens w:val="0"/>
        <w:ind w:firstLine="567"/>
        <w:jc w:val="both"/>
        <w:rPr>
          <w:sz w:val="28"/>
          <w:szCs w:val="28"/>
        </w:rPr>
      </w:pPr>
      <w:r w:rsidRPr="00E937C9">
        <w:rPr>
          <w:sz w:val="28"/>
          <w:szCs w:val="28"/>
        </w:rPr>
        <w:t xml:space="preserve">01.08.1978 року була прийнята на посаду дільничого лікаря-терапевта </w:t>
      </w:r>
      <w:r>
        <w:rPr>
          <w:sz w:val="28"/>
          <w:szCs w:val="28"/>
        </w:rPr>
        <w:t xml:space="preserve">Малинської </w:t>
      </w:r>
      <w:r w:rsidRPr="00E937C9">
        <w:rPr>
          <w:sz w:val="28"/>
          <w:szCs w:val="28"/>
        </w:rPr>
        <w:t>ЦРЛ.</w:t>
      </w:r>
    </w:p>
    <w:p w14:paraId="2EC303AA" w14:textId="23546E44" w:rsidR="00F457F4" w:rsidRDefault="00F457F4" w:rsidP="00F457F4">
      <w:pPr>
        <w:widowControl w:val="0"/>
        <w:tabs>
          <w:tab w:val="left" w:pos="1134"/>
        </w:tabs>
        <w:suppressAutoHyphens w:val="0"/>
        <w:ind w:firstLine="567"/>
        <w:jc w:val="both"/>
        <w:rPr>
          <w:sz w:val="28"/>
          <w:szCs w:val="28"/>
        </w:rPr>
      </w:pPr>
      <w:r w:rsidRPr="00E937C9">
        <w:rPr>
          <w:sz w:val="28"/>
          <w:szCs w:val="28"/>
        </w:rPr>
        <w:t>15.05.1992</w:t>
      </w:r>
      <w:r>
        <w:rPr>
          <w:sz w:val="28"/>
          <w:szCs w:val="28"/>
        </w:rPr>
        <w:t>-</w:t>
      </w:r>
      <w:r w:rsidRPr="00E937C9">
        <w:rPr>
          <w:sz w:val="28"/>
          <w:szCs w:val="28"/>
        </w:rPr>
        <w:t xml:space="preserve">03.02.2004 </w:t>
      </w:r>
      <w:r>
        <w:rPr>
          <w:sz w:val="28"/>
          <w:szCs w:val="28"/>
        </w:rPr>
        <w:t xml:space="preserve">- </w:t>
      </w:r>
      <w:r w:rsidRPr="00E937C9">
        <w:rPr>
          <w:sz w:val="28"/>
          <w:szCs w:val="28"/>
        </w:rPr>
        <w:t>працювала на посаді завідувача терапевтичним відділенням поліклініки.</w:t>
      </w:r>
    </w:p>
    <w:p w14:paraId="68C46235" w14:textId="77777777" w:rsidR="00F457F4" w:rsidRDefault="00F457F4" w:rsidP="00F457F4">
      <w:pPr>
        <w:widowControl w:val="0"/>
        <w:tabs>
          <w:tab w:val="left" w:pos="1134"/>
        </w:tabs>
        <w:suppressAutoHyphens w:val="0"/>
        <w:ind w:firstLine="567"/>
        <w:jc w:val="both"/>
        <w:rPr>
          <w:sz w:val="28"/>
          <w:szCs w:val="28"/>
        </w:rPr>
      </w:pPr>
      <w:r w:rsidRPr="00E937C9">
        <w:rPr>
          <w:sz w:val="28"/>
          <w:szCs w:val="28"/>
        </w:rPr>
        <w:t>З 03.02.2004</w:t>
      </w:r>
      <w:r>
        <w:rPr>
          <w:sz w:val="28"/>
          <w:szCs w:val="28"/>
        </w:rPr>
        <w:t xml:space="preserve"> </w:t>
      </w:r>
      <w:r w:rsidRPr="00E937C9">
        <w:rPr>
          <w:sz w:val="28"/>
          <w:szCs w:val="28"/>
        </w:rPr>
        <w:t>р. працю</w:t>
      </w:r>
      <w:r>
        <w:rPr>
          <w:sz w:val="28"/>
          <w:szCs w:val="28"/>
        </w:rPr>
        <w:t>вала</w:t>
      </w:r>
      <w:r w:rsidRPr="00E937C9">
        <w:rPr>
          <w:sz w:val="28"/>
          <w:szCs w:val="28"/>
        </w:rPr>
        <w:t xml:space="preserve"> на посаді заступника головного лікаря з </w:t>
      </w:r>
      <w:r>
        <w:rPr>
          <w:sz w:val="28"/>
          <w:szCs w:val="28"/>
        </w:rPr>
        <w:t>експеризи тимчасової непрацездатності.</w:t>
      </w:r>
    </w:p>
    <w:p w14:paraId="4B7861B7" w14:textId="77777777" w:rsidR="00F457F4" w:rsidRDefault="00F457F4" w:rsidP="00F457F4">
      <w:pPr>
        <w:widowControl w:val="0"/>
        <w:tabs>
          <w:tab w:val="left" w:pos="1134"/>
        </w:tabs>
        <w:suppressAutoHyphens w:val="0"/>
        <w:ind w:firstLine="567"/>
        <w:jc w:val="both"/>
        <w:rPr>
          <w:sz w:val="28"/>
          <w:szCs w:val="28"/>
        </w:rPr>
      </w:pPr>
      <w:r>
        <w:rPr>
          <w:sz w:val="28"/>
          <w:szCs w:val="28"/>
        </w:rPr>
        <w:t xml:space="preserve">З 03.08.2020 р. </w:t>
      </w:r>
      <w:r w:rsidRPr="00E937C9">
        <w:rPr>
          <w:sz w:val="28"/>
          <w:szCs w:val="28"/>
        </w:rPr>
        <w:t>по даний час</w:t>
      </w:r>
      <w:r>
        <w:rPr>
          <w:sz w:val="28"/>
          <w:szCs w:val="28"/>
        </w:rPr>
        <w:t xml:space="preserve"> </w:t>
      </w:r>
      <w:r w:rsidRPr="00E937C9">
        <w:rPr>
          <w:sz w:val="28"/>
          <w:szCs w:val="28"/>
        </w:rPr>
        <w:t xml:space="preserve">працює на посаді заступника </w:t>
      </w:r>
      <w:r>
        <w:rPr>
          <w:sz w:val="28"/>
          <w:szCs w:val="28"/>
        </w:rPr>
        <w:t>медичного</w:t>
      </w:r>
      <w:r w:rsidRPr="00E937C9">
        <w:rPr>
          <w:sz w:val="28"/>
          <w:szCs w:val="28"/>
        </w:rPr>
        <w:t xml:space="preserve"> </w:t>
      </w:r>
      <w:r>
        <w:rPr>
          <w:sz w:val="28"/>
          <w:szCs w:val="28"/>
        </w:rPr>
        <w:t>директора</w:t>
      </w:r>
      <w:r w:rsidRPr="00E937C9">
        <w:rPr>
          <w:sz w:val="28"/>
          <w:szCs w:val="28"/>
        </w:rPr>
        <w:t xml:space="preserve"> з </w:t>
      </w:r>
      <w:r>
        <w:rPr>
          <w:sz w:val="28"/>
          <w:szCs w:val="28"/>
        </w:rPr>
        <w:t>експеризи тимчасової непрацездатності.</w:t>
      </w:r>
    </w:p>
    <w:p w14:paraId="12D552C7" w14:textId="485421F9" w:rsidR="00F457F4" w:rsidRPr="00F457F4" w:rsidRDefault="00F457F4" w:rsidP="00F457F4">
      <w:pPr>
        <w:widowControl w:val="0"/>
        <w:tabs>
          <w:tab w:val="left" w:pos="1134"/>
        </w:tabs>
        <w:suppressAutoHyphens w:val="0"/>
        <w:ind w:firstLine="567"/>
        <w:jc w:val="both"/>
        <w:rPr>
          <w:color w:val="000000"/>
          <w:sz w:val="28"/>
          <w:szCs w:val="28"/>
          <w:lang w:eastAsia="ru-RU"/>
        </w:rPr>
      </w:pPr>
      <w:r w:rsidRPr="00E937C9">
        <w:rPr>
          <w:sz w:val="28"/>
          <w:szCs w:val="28"/>
        </w:rPr>
        <w:t xml:space="preserve">Вища категорія «Організація і УОЗ» </w:t>
      </w:r>
      <w:r>
        <w:rPr>
          <w:sz w:val="28"/>
          <w:szCs w:val="28"/>
        </w:rPr>
        <w:t>- 20.09.2018 р</w:t>
      </w:r>
      <w:r w:rsidRPr="00E937C9">
        <w:rPr>
          <w:sz w:val="28"/>
          <w:szCs w:val="28"/>
        </w:rPr>
        <w:t>.</w:t>
      </w:r>
    </w:p>
    <w:p w14:paraId="5ED53F16" w14:textId="77777777" w:rsidR="00542985" w:rsidRDefault="00542985" w:rsidP="00BA7875">
      <w:pPr>
        <w:suppressAutoHyphens w:val="0"/>
        <w:rPr>
          <w:b/>
          <w:sz w:val="26"/>
          <w:szCs w:val="26"/>
          <w:lang w:val="ru-RU" w:eastAsia="ru-RU"/>
        </w:rPr>
      </w:pPr>
    </w:p>
    <w:p w14:paraId="689A067E" w14:textId="557AB096" w:rsidR="00917FD0" w:rsidRPr="00BA7875" w:rsidRDefault="00917FD0" w:rsidP="00917FD0">
      <w:pPr>
        <w:suppressAutoHyphens w:val="0"/>
        <w:jc w:val="center"/>
        <w:rPr>
          <w:b/>
          <w:sz w:val="28"/>
          <w:szCs w:val="28"/>
          <w:lang w:val="ru-RU" w:eastAsia="ru-RU"/>
        </w:rPr>
      </w:pPr>
      <w:r w:rsidRPr="00BA7875">
        <w:rPr>
          <w:b/>
          <w:sz w:val="28"/>
          <w:szCs w:val="28"/>
          <w:lang w:val="ru-RU" w:eastAsia="ru-RU"/>
        </w:rPr>
        <w:t xml:space="preserve">Чисельність лікарів </w:t>
      </w:r>
    </w:p>
    <w:tbl>
      <w:tblPr>
        <w:tblW w:w="956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985"/>
        <w:gridCol w:w="2693"/>
        <w:gridCol w:w="1276"/>
        <w:gridCol w:w="1276"/>
        <w:gridCol w:w="1198"/>
      </w:tblGrid>
      <w:tr w:rsidR="00917FD0" w:rsidRPr="00917FD0" w14:paraId="7443D2F2" w14:textId="77777777" w:rsidTr="00917FD0">
        <w:trPr>
          <w:trHeight w:val="339"/>
        </w:trPr>
        <w:tc>
          <w:tcPr>
            <w:tcW w:w="1134" w:type="dxa"/>
            <w:vMerge w:val="restart"/>
            <w:shd w:val="clear" w:color="auto" w:fill="auto"/>
            <w:vAlign w:val="center"/>
          </w:tcPr>
          <w:p w14:paraId="77F7FAEB" w14:textId="77777777" w:rsidR="00917FD0" w:rsidRPr="00917FD0" w:rsidRDefault="00917FD0" w:rsidP="00917FD0">
            <w:pPr>
              <w:suppressAutoHyphens w:val="0"/>
              <w:spacing w:line="260" w:lineRule="exact"/>
              <w:jc w:val="center"/>
              <w:rPr>
                <w:bCs/>
                <w:sz w:val="24"/>
                <w:szCs w:val="24"/>
                <w:lang w:eastAsia="ru-RU"/>
              </w:rPr>
            </w:pPr>
            <w:r w:rsidRPr="00917FD0">
              <w:rPr>
                <w:bCs/>
                <w:sz w:val="24"/>
                <w:szCs w:val="24"/>
                <w:lang w:eastAsia="ru-RU"/>
              </w:rPr>
              <w:t>Роки</w:t>
            </w:r>
          </w:p>
        </w:tc>
        <w:tc>
          <w:tcPr>
            <w:tcW w:w="1985" w:type="dxa"/>
            <w:vMerge w:val="restart"/>
            <w:shd w:val="clear" w:color="auto" w:fill="auto"/>
            <w:vAlign w:val="center"/>
          </w:tcPr>
          <w:p w14:paraId="7F61FFD4" w14:textId="77777777" w:rsidR="00917FD0" w:rsidRPr="00917FD0" w:rsidRDefault="00917FD0" w:rsidP="00917FD0">
            <w:pPr>
              <w:suppressAutoHyphens w:val="0"/>
              <w:spacing w:line="260" w:lineRule="exact"/>
              <w:jc w:val="center"/>
              <w:rPr>
                <w:bCs/>
                <w:sz w:val="24"/>
                <w:szCs w:val="24"/>
                <w:lang w:eastAsia="ru-RU"/>
              </w:rPr>
            </w:pPr>
            <w:r w:rsidRPr="00917FD0">
              <w:rPr>
                <w:bCs/>
                <w:sz w:val="24"/>
                <w:szCs w:val="24"/>
                <w:lang w:eastAsia="ru-RU"/>
              </w:rPr>
              <w:t>У</w:t>
            </w:r>
            <w:r w:rsidRPr="00917FD0">
              <w:rPr>
                <w:bCs/>
                <w:sz w:val="24"/>
                <w:szCs w:val="24"/>
                <w:lang w:val="ru-RU" w:eastAsia="ru-RU"/>
              </w:rPr>
              <w:t xml:space="preserve">сього </w:t>
            </w:r>
            <w:r w:rsidRPr="00917FD0">
              <w:rPr>
                <w:bCs/>
                <w:sz w:val="24"/>
                <w:szCs w:val="24"/>
                <w:lang w:eastAsia="ru-RU"/>
              </w:rPr>
              <w:t>лікарів</w:t>
            </w:r>
          </w:p>
        </w:tc>
        <w:tc>
          <w:tcPr>
            <w:tcW w:w="2693" w:type="dxa"/>
            <w:vMerge w:val="restart"/>
            <w:shd w:val="clear" w:color="auto" w:fill="auto"/>
            <w:vAlign w:val="center"/>
          </w:tcPr>
          <w:p w14:paraId="6DA06EF6" w14:textId="77777777" w:rsidR="00917FD0" w:rsidRPr="00917FD0" w:rsidRDefault="00917FD0" w:rsidP="00917FD0">
            <w:pPr>
              <w:suppressAutoHyphens w:val="0"/>
              <w:spacing w:line="260" w:lineRule="exact"/>
              <w:jc w:val="center"/>
              <w:rPr>
                <w:bCs/>
                <w:sz w:val="24"/>
                <w:szCs w:val="24"/>
                <w:lang w:eastAsia="ru-RU"/>
              </w:rPr>
            </w:pPr>
            <w:r w:rsidRPr="00917FD0">
              <w:rPr>
                <w:bCs/>
                <w:sz w:val="24"/>
                <w:szCs w:val="24"/>
                <w:lang w:eastAsia="ru-RU"/>
              </w:rPr>
              <w:t xml:space="preserve">Відсоток </w:t>
            </w:r>
            <w:r w:rsidRPr="00917FD0">
              <w:rPr>
                <w:bCs/>
                <w:sz w:val="24"/>
                <w:szCs w:val="24"/>
                <w:lang w:val="ru-RU" w:eastAsia="ru-RU"/>
              </w:rPr>
              <w:t>атестованих</w:t>
            </w:r>
          </w:p>
        </w:tc>
        <w:tc>
          <w:tcPr>
            <w:tcW w:w="3750" w:type="dxa"/>
            <w:gridSpan w:val="3"/>
            <w:shd w:val="clear" w:color="auto" w:fill="auto"/>
            <w:vAlign w:val="center"/>
          </w:tcPr>
          <w:p w14:paraId="3ECDB274" w14:textId="77777777" w:rsidR="00917FD0" w:rsidRPr="00917FD0" w:rsidRDefault="00917FD0" w:rsidP="00917FD0">
            <w:pPr>
              <w:suppressAutoHyphens w:val="0"/>
              <w:spacing w:line="260" w:lineRule="exact"/>
              <w:jc w:val="center"/>
              <w:rPr>
                <w:bCs/>
                <w:sz w:val="24"/>
                <w:szCs w:val="24"/>
                <w:lang w:val="ru-RU" w:eastAsia="ru-RU"/>
              </w:rPr>
            </w:pPr>
            <w:r w:rsidRPr="00917FD0">
              <w:rPr>
                <w:bCs/>
                <w:sz w:val="24"/>
                <w:szCs w:val="24"/>
                <w:lang w:val="ru-RU" w:eastAsia="ru-RU"/>
              </w:rPr>
              <w:t>З них по категоріях</w:t>
            </w:r>
          </w:p>
        </w:tc>
      </w:tr>
      <w:tr w:rsidR="00917FD0" w:rsidRPr="00917FD0" w14:paraId="0E6CED88" w14:textId="77777777" w:rsidTr="00917FD0">
        <w:trPr>
          <w:trHeight w:val="313"/>
        </w:trPr>
        <w:tc>
          <w:tcPr>
            <w:tcW w:w="1134" w:type="dxa"/>
            <w:vMerge/>
            <w:shd w:val="clear" w:color="auto" w:fill="auto"/>
            <w:vAlign w:val="center"/>
          </w:tcPr>
          <w:p w14:paraId="690080B4" w14:textId="77777777" w:rsidR="00917FD0" w:rsidRPr="00917FD0" w:rsidRDefault="00917FD0" w:rsidP="00917FD0">
            <w:pPr>
              <w:suppressAutoHyphens w:val="0"/>
              <w:spacing w:line="260" w:lineRule="exact"/>
              <w:rPr>
                <w:bCs/>
                <w:sz w:val="24"/>
                <w:szCs w:val="24"/>
                <w:lang w:val="ru-RU" w:eastAsia="ru-RU"/>
              </w:rPr>
            </w:pPr>
          </w:p>
        </w:tc>
        <w:tc>
          <w:tcPr>
            <w:tcW w:w="1985" w:type="dxa"/>
            <w:vMerge/>
            <w:shd w:val="clear" w:color="auto" w:fill="auto"/>
            <w:vAlign w:val="center"/>
          </w:tcPr>
          <w:p w14:paraId="53565DB8" w14:textId="77777777" w:rsidR="00917FD0" w:rsidRPr="00917FD0" w:rsidRDefault="00917FD0" w:rsidP="00917FD0">
            <w:pPr>
              <w:suppressAutoHyphens w:val="0"/>
              <w:spacing w:line="260" w:lineRule="exact"/>
              <w:rPr>
                <w:bCs/>
                <w:sz w:val="24"/>
                <w:szCs w:val="24"/>
                <w:lang w:val="ru-RU" w:eastAsia="ru-RU"/>
              </w:rPr>
            </w:pPr>
          </w:p>
        </w:tc>
        <w:tc>
          <w:tcPr>
            <w:tcW w:w="2693" w:type="dxa"/>
            <w:vMerge/>
            <w:shd w:val="clear" w:color="auto" w:fill="auto"/>
            <w:vAlign w:val="center"/>
          </w:tcPr>
          <w:p w14:paraId="33563E00" w14:textId="77777777" w:rsidR="00917FD0" w:rsidRPr="00917FD0" w:rsidRDefault="00917FD0" w:rsidP="00917FD0">
            <w:pPr>
              <w:suppressAutoHyphens w:val="0"/>
              <w:spacing w:line="260" w:lineRule="exact"/>
              <w:rPr>
                <w:bCs/>
                <w:sz w:val="24"/>
                <w:szCs w:val="24"/>
                <w:lang w:val="ru-RU" w:eastAsia="ru-RU"/>
              </w:rPr>
            </w:pPr>
          </w:p>
        </w:tc>
        <w:tc>
          <w:tcPr>
            <w:tcW w:w="1276" w:type="dxa"/>
            <w:shd w:val="clear" w:color="auto" w:fill="auto"/>
            <w:vAlign w:val="center"/>
          </w:tcPr>
          <w:p w14:paraId="0E955DE5" w14:textId="77777777" w:rsidR="00917FD0" w:rsidRPr="00917FD0" w:rsidRDefault="00917FD0" w:rsidP="00917FD0">
            <w:pPr>
              <w:suppressAutoHyphens w:val="0"/>
              <w:spacing w:line="260" w:lineRule="exact"/>
              <w:jc w:val="center"/>
              <w:rPr>
                <w:bCs/>
                <w:sz w:val="24"/>
                <w:szCs w:val="24"/>
                <w:lang w:val="ru-RU" w:eastAsia="ru-RU"/>
              </w:rPr>
            </w:pPr>
            <w:r w:rsidRPr="00917FD0">
              <w:rPr>
                <w:bCs/>
                <w:sz w:val="24"/>
                <w:szCs w:val="24"/>
                <w:lang w:val="ru-RU" w:eastAsia="ru-RU"/>
              </w:rPr>
              <w:t>вища</w:t>
            </w:r>
          </w:p>
        </w:tc>
        <w:tc>
          <w:tcPr>
            <w:tcW w:w="1276" w:type="dxa"/>
            <w:shd w:val="clear" w:color="auto" w:fill="auto"/>
            <w:vAlign w:val="center"/>
          </w:tcPr>
          <w:p w14:paraId="133FD025" w14:textId="77777777" w:rsidR="00917FD0" w:rsidRPr="00917FD0" w:rsidRDefault="00917FD0" w:rsidP="00917FD0">
            <w:pPr>
              <w:suppressAutoHyphens w:val="0"/>
              <w:spacing w:line="260" w:lineRule="exact"/>
              <w:jc w:val="center"/>
              <w:rPr>
                <w:bCs/>
                <w:sz w:val="24"/>
                <w:szCs w:val="24"/>
                <w:lang w:val="ru-RU" w:eastAsia="ru-RU"/>
              </w:rPr>
            </w:pPr>
            <w:r w:rsidRPr="00917FD0">
              <w:rPr>
                <w:bCs/>
                <w:sz w:val="24"/>
                <w:szCs w:val="24"/>
                <w:lang w:val="ru-RU" w:eastAsia="ru-RU"/>
              </w:rPr>
              <w:t>перша</w:t>
            </w:r>
          </w:p>
        </w:tc>
        <w:tc>
          <w:tcPr>
            <w:tcW w:w="1198" w:type="dxa"/>
            <w:shd w:val="clear" w:color="auto" w:fill="auto"/>
            <w:vAlign w:val="center"/>
          </w:tcPr>
          <w:p w14:paraId="1220C687" w14:textId="77777777" w:rsidR="00917FD0" w:rsidRPr="00917FD0" w:rsidRDefault="00917FD0" w:rsidP="00917FD0">
            <w:pPr>
              <w:suppressAutoHyphens w:val="0"/>
              <w:spacing w:line="260" w:lineRule="exact"/>
              <w:jc w:val="center"/>
              <w:rPr>
                <w:bCs/>
                <w:sz w:val="24"/>
                <w:szCs w:val="24"/>
                <w:lang w:val="ru-RU" w:eastAsia="ru-RU"/>
              </w:rPr>
            </w:pPr>
            <w:r w:rsidRPr="00917FD0">
              <w:rPr>
                <w:bCs/>
                <w:sz w:val="24"/>
                <w:szCs w:val="24"/>
                <w:lang w:val="ru-RU" w:eastAsia="ru-RU"/>
              </w:rPr>
              <w:t>друга</w:t>
            </w:r>
          </w:p>
        </w:tc>
      </w:tr>
      <w:tr w:rsidR="00917FD0" w:rsidRPr="00917FD0" w14:paraId="429DF510" w14:textId="77777777" w:rsidTr="00917FD0">
        <w:trPr>
          <w:trHeight w:val="322"/>
        </w:trPr>
        <w:tc>
          <w:tcPr>
            <w:tcW w:w="1134" w:type="dxa"/>
            <w:shd w:val="clear" w:color="auto" w:fill="auto"/>
            <w:vAlign w:val="center"/>
          </w:tcPr>
          <w:p w14:paraId="03E12EA3" w14:textId="77777777" w:rsidR="00917FD0" w:rsidRPr="00917FD0" w:rsidRDefault="00917FD0" w:rsidP="00917FD0">
            <w:pPr>
              <w:suppressAutoHyphens w:val="0"/>
              <w:spacing w:line="260" w:lineRule="exact"/>
              <w:jc w:val="center"/>
              <w:rPr>
                <w:bCs/>
                <w:sz w:val="24"/>
                <w:szCs w:val="24"/>
                <w:lang w:eastAsia="ru-RU"/>
              </w:rPr>
            </w:pPr>
            <w:r w:rsidRPr="00917FD0">
              <w:rPr>
                <w:bCs/>
                <w:sz w:val="24"/>
                <w:szCs w:val="24"/>
                <w:lang w:eastAsia="ru-RU"/>
              </w:rPr>
              <w:t>2018</w:t>
            </w:r>
          </w:p>
        </w:tc>
        <w:tc>
          <w:tcPr>
            <w:tcW w:w="1985" w:type="dxa"/>
            <w:shd w:val="clear" w:color="auto" w:fill="auto"/>
            <w:vAlign w:val="center"/>
          </w:tcPr>
          <w:p w14:paraId="70C6C77A" w14:textId="77777777" w:rsidR="00917FD0" w:rsidRPr="00917FD0" w:rsidRDefault="00917FD0" w:rsidP="00917FD0">
            <w:pPr>
              <w:suppressAutoHyphens w:val="0"/>
              <w:spacing w:line="260" w:lineRule="exact"/>
              <w:jc w:val="center"/>
              <w:rPr>
                <w:bCs/>
                <w:sz w:val="24"/>
                <w:szCs w:val="24"/>
                <w:lang w:eastAsia="ru-RU"/>
              </w:rPr>
            </w:pPr>
            <w:r w:rsidRPr="00917FD0">
              <w:rPr>
                <w:bCs/>
                <w:sz w:val="24"/>
                <w:szCs w:val="24"/>
                <w:lang w:eastAsia="ru-RU"/>
              </w:rPr>
              <w:t>70</w:t>
            </w:r>
          </w:p>
        </w:tc>
        <w:tc>
          <w:tcPr>
            <w:tcW w:w="2693" w:type="dxa"/>
            <w:shd w:val="clear" w:color="auto" w:fill="auto"/>
            <w:vAlign w:val="center"/>
          </w:tcPr>
          <w:p w14:paraId="14DF903B" w14:textId="77777777" w:rsidR="00917FD0" w:rsidRPr="00917FD0" w:rsidRDefault="00917FD0" w:rsidP="00917FD0">
            <w:pPr>
              <w:suppressAutoHyphens w:val="0"/>
              <w:spacing w:line="260" w:lineRule="exact"/>
              <w:jc w:val="center"/>
              <w:rPr>
                <w:bCs/>
                <w:sz w:val="24"/>
                <w:szCs w:val="24"/>
                <w:lang w:eastAsia="ru-RU"/>
              </w:rPr>
            </w:pPr>
            <w:r w:rsidRPr="00917FD0">
              <w:rPr>
                <w:bCs/>
                <w:sz w:val="24"/>
                <w:szCs w:val="24"/>
                <w:lang w:eastAsia="ru-RU"/>
              </w:rPr>
              <w:t>100</w:t>
            </w:r>
          </w:p>
        </w:tc>
        <w:tc>
          <w:tcPr>
            <w:tcW w:w="1276" w:type="dxa"/>
            <w:shd w:val="clear" w:color="auto" w:fill="auto"/>
            <w:vAlign w:val="center"/>
          </w:tcPr>
          <w:p w14:paraId="5FACD31D" w14:textId="77777777" w:rsidR="00917FD0" w:rsidRPr="00917FD0" w:rsidRDefault="00917FD0" w:rsidP="00917FD0">
            <w:pPr>
              <w:suppressAutoHyphens w:val="0"/>
              <w:spacing w:line="260" w:lineRule="exact"/>
              <w:jc w:val="center"/>
              <w:rPr>
                <w:bCs/>
                <w:sz w:val="24"/>
                <w:szCs w:val="24"/>
                <w:lang w:eastAsia="ru-RU"/>
              </w:rPr>
            </w:pPr>
            <w:r w:rsidRPr="00917FD0">
              <w:rPr>
                <w:bCs/>
                <w:sz w:val="24"/>
                <w:szCs w:val="24"/>
                <w:lang w:eastAsia="ru-RU"/>
              </w:rPr>
              <w:t>22</w:t>
            </w:r>
          </w:p>
        </w:tc>
        <w:tc>
          <w:tcPr>
            <w:tcW w:w="1276" w:type="dxa"/>
            <w:shd w:val="clear" w:color="auto" w:fill="auto"/>
            <w:vAlign w:val="center"/>
          </w:tcPr>
          <w:p w14:paraId="042BFBC5" w14:textId="77777777" w:rsidR="00917FD0" w:rsidRPr="00917FD0" w:rsidRDefault="00917FD0" w:rsidP="00917FD0">
            <w:pPr>
              <w:suppressAutoHyphens w:val="0"/>
              <w:spacing w:line="260" w:lineRule="exact"/>
              <w:jc w:val="center"/>
              <w:rPr>
                <w:bCs/>
                <w:sz w:val="24"/>
                <w:szCs w:val="24"/>
                <w:lang w:eastAsia="ru-RU"/>
              </w:rPr>
            </w:pPr>
            <w:r w:rsidRPr="00917FD0">
              <w:rPr>
                <w:bCs/>
                <w:sz w:val="24"/>
                <w:szCs w:val="24"/>
                <w:lang w:eastAsia="ru-RU"/>
              </w:rPr>
              <w:t>12</w:t>
            </w:r>
          </w:p>
        </w:tc>
        <w:tc>
          <w:tcPr>
            <w:tcW w:w="1198" w:type="dxa"/>
            <w:shd w:val="clear" w:color="auto" w:fill="auto"/>
            <w:vAlign w:val="center"/>
          </w:tcPr>
          <w:p w14:paraId="26666E30" w14:textId="77777777" w:rsidR="00917FD0" w:rsidRPr="00917FD0" w:rsidRDefault="00917FD0" w:rsidP="00917FD0">
            <w:pPr>
              <w:suppressAutoHyphens w:val="0"/>
              <w:spacing w:line="260" w:lineRule="exact"/>
              <w:jc w:val="center"/>
              <w:rPr>
                <w:bCs/>
                <w:sz w:val="24"/>
                <w:szCs w:val="24"/>
                <w:lang w:eastAsia="ru-RU"/>
              </w:rPr>
            </w:pPr>
            <w:r w:rsidRPr="00917FD0">
              <w:rPr>
                <w:bCs/>
                <w:sz w:val="24"/>
                <w:szCs w:val="24"/>
                <w:lang w:eastAsia="ru-RU"/>
              </w:rPr>
              <w:t>7</w:t>
            </w:r>
          </w:p>
        </w:tc>
      </w:tr>
      <w:tr w:rsidR="00917FD0" w:rsidRPr="00917FD0" w14:paraId="4E1C66F7" w14:textId="77777777" w:rsidTr="00917FD0">
        <w:trPr>
          <w:trHeight w:val="334"/>
        </w:trPr>
        <w:tc>
          <w:tcPr>
            <w:tcW w:w="1134" w:type="dxa"/>
            <w:shd w:val="clear" w:color="auto" w:fill="auto"/>
            <w:vAlign w:val="center"/>
          </w:tcPr>
          <w:p w14:paraId="40CF478C" w14:textId="77777777" w:rsidR="00917FD0" w:rsidRPr="00917FD0" w:rsidRDefault="00917FD0" w:rsidP="00917FD0">
            <w:pPr>
              <w:suppressAutoHyphens w:val="0"/>
              <w:spacing w:line="260" w:lineRule="exact"/>
              <w:jc w:val="center"/>
              <w:rPr>
                <w:bCs/>
                <w:sz w:val="24"/>
                <w:szCs w:val="24"/>
                <w:lang w:eastAsia="ru-RU"/>
              </w:rPr>
            </w:pPr>
            <w:r w:rsidRPr="00917FD0">
              <w:rPr>
                <w:bCs/>
                <w:sz w:val="24"/>
                <w:szCs w:val="24"/>
                <w:lang w:eastAsia="ru-RU"/>
              </w:rPr>
              <w:t>2019</w:t>
            </w:r>
          </w:p>
        </w:tc>
        <w:tc>
          <w:tcPr>
            <w:tcW w:w="1985" w:type="dxa"/>
            <w:shd w:val="clear" w:color="auto" w:fill="auto"/>
            <w:vAlign w:val="center"/>
          </w:tcPr>
          <w:p w14:paraId="6AF88C71" w14:textId="77777777" w:rsidR="00917FD0" w:rsidRPr="00917FD0" w:rsidRDefault="00917FD0" w:rsidP="00917FD0">
            <w:pPr>
              <w:suppressAutoHyphens w:val="0"/>
              <w:spacing w:line="260" w:lineRule="exact"/>
              <w:jc w:val="center"/>
              <w:rPr>
                <w:bCs/>
                <w:sz w:val="24"/>
                <w:szCs w:val="24"/>
                <w:lang w:val="ru-RU" w:eastAsia="ru-RU"/>
              </w:rPr>
            </w:pPr>
            <w:r w:rsidRPr="00917FD0">
              <w:rPr>
                <w:bCs/>
                <w:sz w:val="24"/>
                <w:szCs w:val="24"/>
                <w:lang w:val="ru-RU" w:eastAsia="ru-RU"/>
              </w:rPr>
              <w:t>57</w:t>
            </w:r>
          </w:p>
        </w:tc>
        <w:tc>
          <w:tcPr>
            <w:tcW w:w="2693" w:type="dxa"/>
            <w:shd w:val="clear" w:color="auto" w:fill="auto"/>
            <w:vAlign w:val="center"/>
          </w:tcPr>
          <w:p w14:paraId="5C30A8EF" w14:textId="77777777" w:rsidR="00917FD0" w:rsidRPr="00917FD0" w:rsidRDefault="00917FD0" w:rsidP="00917FD0">
            <w:pPr>
              <w:suppressAutoHyphens w:val="0"/>
              <w:spacing w:line="260" w:lineRule="exact"/>
              <w:jc w:val="center"/>
              <w:rPr>
                <w:bCs/>
                <w:sz w:val="24"/>
                <w:szCs w:val="24"/>
                <w:lang w:val="ru-RU" w:eastAsia="ru-RU"/>
              </w:rPr>
            </w:pPr>
            <w:r w:rsidRPr="00917FD0">
              <w:rPr>
                <w:bCs/>
                <w:sz w:val="24"/>
                <w:szCs w:val="24"/>
                <w:lang w:val="ru-RU" w:eastAsia="ru-RU"/>
              </w:rPr>
              <w:t>100</w:t>
            </w:r>
          </w:p>
        </w:tc>
        <w:tc>
          <w:tcPr>
            <w:tcW w:w="1276" w:type="dxa"/>
            <w:shd w:val="clear" w:color="auto" w:fill="auto"/>
            <w:vAlign w:val="center"/>
          </w:tcPr>
          <w:p w14:paraId="51CDC997" w14:textId="77777777" w:rsidR="00917FD0" w:rsidRPr="00917FD0" w:rsidRDefault="00917FD0" w:rsidP="00917FD0">
            <w:pPr>
              <w:suppressAutoHyphens w:val="0"/>
              <w:spacing w:line="260" w:lineRule="exact"/>
              <w:jc w:val="center"/>
              <w:rPr>
                <w:bCs/>
                <w:sz w:val="24"/>
                <w:szCs w:val="24"/>
                <w:lang w:val="ru-RU" w:eastAsia="ru-RU"/>
              </w:rPr>
            </w:pPr>
            <w:r w:rsidRPr="00917FD0">
              <w:rPr>
                <w:bCs/>
                <w:sz w:val="24"/>
                <w:szCs w:val="24"/>
                <w:lang w:val="ru-RU" w:eastAsia="ru-RU"/>
              </w:rPr>
              <w:t>19</w:t>
            </w:r>
          </w:p>
        </w:tc>
        <w:tc>
          <w:tcPr>
            <w:tcW w:w="1276" w:type="dxa"/>
            <w:shd w:val="clear" w:color="auto" w:fill="auto"/>
            <w:vAlign w:val="center"/>
          </w:tcPr>
          <w:p w14:paraId="5EBB8DDB" w14:textId="77777777" w:rsidR="00917FD0" w:rsidRPr="00917FD0" w:rsidRDefault="00917FD0" w:rsidP="00917FD0">
            <w:pPr>
              <w:suppressAutoHyphens w:val="0"/>
              <w:spacing w:line="260" w:lineRule="exact"/>
              <w:jc w:val="center"/>
              <w:rPr>
                <w:bCs/>
                <w:sz w:val="24"/>
                <w:szCs w:val="24"/>
                <w:lang w:val="ru-RU" w:eastAsia="ru-RU"/>
              </w:rPr>
            </w:pPr>
            <w:r w:rsidRPr="00917FD0">
              <w:rPr>
                <w:bCs/>
                <w:sz w:val="24"/>
                <w:szCs w:val="24"/>
                <w:lang w:val="ru-RU" w:eastAsia="ru-RU"/>
              </w:rPr>
              <w:t>12</w:t>
            </w:r>
          </w:p>
        </w:tc>
        <w:tc>
          <w:tcPr>
            <w:tcW w:w="1198" w:type="dxa"/>
            <w:shd w:val="clear" w:color="auto" w:fill="auto"/>
            <w:vAlign w:val="center"/>
          </w:tcPr>
          <w:p w14:paraId="5C3DE8E4" w14:textId="77777777" w:rsidR="00917FD0" w:rsidRPr="00917FD0" w:rsidRDefault="00917FD0" w:rsidP="00917FD0">
            <w:pPr>
              <w:suppressAutoHyphens w:val="0"/>
              <w:spacing w:line="260" w:lineRule="exact"/>
              <w:jc w:val="center"/>
              <w:rPr>
                <w:bCs/>
                <w:sz w:val="24"/>
                <w:szCs w:val="24"/>
                <w:lang w:val="ru-RU" w:eastAsia="ru-RU"/>
              </w:rPr>
            </w:pPr>
            <w:r w:rsidRPr="00917FD0">
              <w:rPr>
                <w:bCs/>
                <w:sz w:val="24"/>
                <w:szCs w:val="24"/>
                <w:lang w:val="ru-RU" w:eastAsia="ru-RU"/>
              </w:rPr>
              <w:t>6</w:t>
            </w:r>
          </w:p>
        </w:tc>
      </w:tr>
      <w:tr w:rsidR="00917FD0" w:rsidRPr="00917FD0" w14:paraId="20E95472" w14:textId="77777777" w:rsidTr="00917FD0">
        <w:trPr>
          <w:trHeight w:val="268"/>
        </w:trPr>
        <w:tc>
          <w:tcPr>
            <w:tcW w:w="1134" w:type="dxa"/>
            <w:shd w:val="clear" w:color="auto" w:fill="auto"/>
            <w:vAlign w:val="center"/>
          </w:tcPr>
          <w:p w14:paraId="32A70067" w14:textId="77777777" w:rsidR="00917FD0" w:rsidRPr="00917FD0" w:rsidRDefault="00917FD0" w:rsidP="00917FD0">
            <w:pPr>
              <w:suppressAutoHyphens w:val="0"/>
              <w:spacing w:line="260" w:lineRule="exact"/>
              <w:jc w:val="center"/>
              <w:rPr>
                <w:bCs/>
                <w:sz w:val="24"/>
                <w:szCs w:val="24"/>
                <w:lang w:eastAsia="ru-RU"/>
              </w:rPr>
            </w:pPr>
            <w:r w:rsidRPr="00917FD0">
              <w:rPr>
                <w:bCs/>
                <w:sz w:val="24"/>
                <w:szCs w:val="24"/>
                <w:lang w:eastAsia="ru-RU"/>
              </w:rPr>
              <w:t>2020</w:t>
            </w:r>
          </w:p>
        </w:tc>
        <w:tc>
          <w:tcPr>
            <w:tcW w:w="1985" w:type="dxa"/>
            <w:shd w:val="clear" w:color="auto" w:fill="auto"/>
            <w:vAlign w:val="center"/>
          </w:tcPr>
          <w:p w14:paraId="4BC72DC2" w14:textId="77777777" w:rsidR="00917FD0" w:rsidRPr="00917FD0" w:rsidRDefault="00917FD0" w:rsidP="00917FD0">
            <w:pPr>
              <w:suppressAutoHyphens w:val="0"/>
              <w:spacing w:line="260" w:lineRule="exact"/>
              <w:jc w:val="center"/>
              <w:rPr>
                <w:bCs/>
                <w:sz w:val="24"/>
                <w:szCs w:val="24"/>
                <w:lang w:val="ru-RU" w:eastAsia="ru-RU"/>
              </w:rPr>
            </w:pPr>
            <w:r w:rsidRPr="00917FD0">
              <w:rPr>
                <w:bCs/>
                <w:sz w:val="24"/>
                <w:szCs w:val="24"/>
                <w:lang w:val="ru-RU" w:eastAsia="ru-RU"/>
              </w:rPr>
              <w:t>55</w:t>
            </w:r>
          </w:p>
        </w:tc>
        <w:tc>
          <w:tcPr>
            <w:tcW w:w="2693" w:type="dxa"/>
            <w:shd w:val="clear" w:color="auto" w:fill="auto"/>
            <w:vAlign w:val="center"/>
          </w:tcPr>
          <w:p w14:paraId="33334A1D" w14:textId="77777777" w:rsidR="00917FD0" w:rsidRPr="00917FD0" w:rsidRDefault="00917FD0" w:rsidP="00917FD0">
            <w:pPr>
              <w:suppressAutoHyphens w:val="0"/>
              <w:spacing w:line="260" w:lineRule="exact"/>
              <w:jc w:val="center"/>
              <w:rPr>
                <w:bCs/>
                <w:sz w:val="24"/>
                <w:szCs w:val="24"/>
                <w:lang w:val="ru-RU" w:eastAsia="ru-RU"/>
              </w:rPr>
            </w:pPr>
            <w:r w:rsidRPr="00917FD0">
              <w:rPr>
                <w:bCs/>
                <w:sz w:val="24"/>
                <w:szCs w:val="24"/>
                <w:lang w:val="ru-RU" w:eastAsia="ru-RU"/>
              </w:rPr>
              <w:t>100</w:t>
            </w:r>
          </w:p>
        </w:tc>
        <w:tc>
          <w:tcPr>
            <w:tcW w:w="1276" w:type="dxa"/>
            <w:shd w:val="clear" w:color="auto" w:fill="auto"/>
            <w:vAlign w:val="center"/>
          </w:tcPr>
          <w:p w14:paraId="51AEFDD2" w14:textId="77777777" w:rsidR="00917FD0" w:rsidRPr="00917FD0" w:rsidRDefault="00917FD0" w:rsidP="00917FD0">
            <w:pPr>
              <w:suppressAutoHyphens w:val="0"/>
              <w:spacing w:line="260" w:lineRule="exact"/>
              <w:jc w:val="center"/>
              <w:rPr>
                <w:bCs/>
                <w:sz w:val="24"/>
                <w:szCs w:val="24"/>
                <w:lang w:val="ru-RU" w:eastAsia="ru-RU"/>
              </w:rPr>
            </w:pPr>
            <w:r w:rsidRPr="00917FD0">
              <w:rPr>
                <w:bCs/>
                <w:sz w:val="24"/>
                <w:szCs w:val="24"/>
                <w:lang w:val="ru-RU" w:eastAsia="ru-RU"/>
              </w:rPr>
              <w:t>18</w:t>
            </w:r>
          </w:p>
        </w:tc>
        <w:tc>
          <w:tcPr>
            <w:tcW w:w="1276" w:type="dxa"/>
            <w:shd w:val="clear" w:color="auto" w:fill="auto"/>
            <w:vAlign w:val="center"/>
          </w:tcPr>
          <w:p w14:paraId="414C3F79" w14:textId="77777777" w:rsidR="00917FD0" w:rsidRPr="00917FD0" w:rsidRDefault="00917FD0" w:rsidP="00917FD0">
            <w:pPr>
              <w:suppressAutoHyphens w:val="0"/>
              <w:spacing w:line="260" w:lineRule="exact"/>
              <w:jc w:val="center"/>
              <w:rPr>
                <w:bCs/>
                <w:sz w:val="24"/>
                <w:szCs w:val="24"/>
                <w:lang w:val="ru-RU" w:eastAsia="ru-RU"/>
              </w:rPr>
            </w:pPr>
            <w:r w:rsidRPr="00917FD0">
              <w:rPr>
                <w:bCs/>
                <w:sz w:val="24"/>
                <w:szCs w:val="24"/>
                <w:lang w:val="ru-RU" w:eastAsia="ru-RU"/>
              </w:rPr>
              <w:t>11</w:t>
            </w:r>
          </w:p>
        </w:tc>
        <w:tc>
          <w:tcPr>
            <w:tcW w:w="1198" w:type="dxa"/>
            <w:shd w:val="clear" w:color="auto" w:fill="auto"/>
            <w:vAlign w:val="center"/>
          </w:tcPr>
          <w:p w14:paraId="252BEB29" w14:textId="77777777" w:rsidR="00917FD0" w:rsidRPr="00917FD0" w:rsidRDefault="00917FD0" w:rsidP="00917FD0">
            <w:pPr>
              <w:suppressAutoHyphens w:val="0"/>
              <w:spacing w:line="260" w:lineRule="exact"/>
              <w:jc w:val="center"/>
              <w:rPr>
                <w:bCs/>
                <w:sz w:val="24"/>
                <w:szCs w:val="24"/>
                <w:lang w:val="ru-RU" w:eastAsia="ru-RU"/>
              </w:rPr>
            </w:pPr>
            <w:r w:rsidRPr="00917FD0">
              <w:rPr>
                <w:bCs/>
                <w:sz w:val="24"/>
                <w:szCs w:val="24"/>
                <w:lang w:val="ru-RU" w:eastAsia="ru-RU"/>
              </w:rPr>
              <w:t>3</w:t>
            </w:r>
          </w:p>
        </w:tc>
      </w:tr>
    </w:tbl>
    <w:p w14:paraId="6B2CD537" w14:textId="77777777" w:rsidR="00542985" w:rsidRDefault="00542985" w:rsidP="00917FD0">
      <w:pPr>
        <w:suppressAutoHyphens w:val="0"/>
        <w:jc w:val="center"/>
        <w:rPr>
          <w:b/>
          <w:bCs/>
          <w:sz w:val="26"/>
          <w:szCs w:val="26"/>
          <w:lang w:val="ru-RU" w:eastAsia="ru-RU"/>
        </w:rPr>
      </w:pPr>
    </w:p>
    <w:p w14:paraId="44F41721" w14:textId="7F5140B8" w:rsidR="00917FD0" w:rsidRPr="00BA7875" w:rsidRDefault="00917FD0" w:rsidP="00917FD0">
      <w:pPr>
        <w:suppressAutoHyphens w:val="0"/>
        <w:jc w:val="center"/>
        <w:rPr>
          <w:b/>
          <w:sz w:val="28"/>
          <w:szCs w:val="28"/>
          <w:lang w:val="ru-RU" w:eastAsia="ru-RU"/>
        </w:rPr>
      </w:pPr>
      <w:r w:rsidRPr="00BA7875">
        <w:rPr>
          <w:b/>
          <w:bCs/>
          <w:sz w:val="28"/>
          <w:szCs w:val="28"/>
          <w:lang w:val="ru-RU" w:eastAsia="ru-RU"/>
        </w:rPr>
        <w:t xml:space="preserve">Чисельність молодших спеціалістів з медичною освітою                                                                                                                                                         </w:t>
      </w:r>
    </w:p>
    <w:tbl>
      <w:tblPr>
        <w:tblW w:w="956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985"/>
        <w:gridCol w:w="2693"/>
        <w:gridCol w:w="1276"/>
        <w:gridCol w:w="1276"/>
        <w:gridCol w:w="1198"/>
      </w:tblGrid>
      <w:tr w:rsidR="00917FD0" w:rsidRPr="00917FD0" w14:paraId="154208BB" w14:textId="77777777" w:rsidTr="00917FD0">
        <w:trPr>
          <w:trHeight w:val="417"/>
        </w:trPr>
        <w:tc>
          <w:tcPr>
            <w:tcW w:w="1134" w:type="dxa"/>
            <w:vMerge w:val="restart"/>
            <w:shd w:val="clear" w:color="auto" w:fill="auto"/>
            <w:vAlign w:val="center"/>
          </w:tcPr>
          <w:p w14:paraId="6328276D" w14:textId="77777777" w:rsidR="00917FD0" w:rsidRPr="00917FD0" w:rsidRDefault="00917FD0" w:rsidP="00917FD0">
            <w:pPr>
              <w:suppressAutoHyphens w:val="0"/>
              <w:spacing w:line="260" w:lineRule="exact"/>
              <w:jc w:val="center"/>
              <w:rPr>
                <w:bCs/>
                <w:sz w:val="24"/>
                <w:szCs w:val="24"/>
                <w:lang w:eastAsia="ru-RU"/>
              </w:rPr>
            </w:pPr>
            <w:r w:rsidRPr="00917FD0">
              <w:rPr>
                <w:bCs/>
                <w:sz w:val="24"/>
                <w:szCs w:val="24"/>
                <w:lang w:eastAsia="ru-RU"/>
              </w:rPr>
              <w:t>Роки</w:t>
            </w:r>
          </w:p>
        </w:tc>
        <w:tc>
          <w:tcPr>
            <w:tcW w:w="1985" w:type="dxa"/>
            <w:vMerge w:val="restart"/>
            <w:shd w:val="clear" w:color="auto" w:fill="auto"/>
            <w:vAlign w:val="center"/>
          </w:tcPr>
          <w:p w14:paraId="167D63A8" w14:textId="77777777" w:rsidR="00917FD0" w:rsidRPr="00917FD0" w:rsidRDefault="00917FD0" w:rsidP="00917FD0">
            <w:pPr>
              <w:suppressAutoHyphens w:val="0"/>
              <w:spacing w:line="260" w:lineRule="exact"/>
              <w:jc w:val="center"/>
              <w:rPr>
                <w:bCs/>
                <w:sz w:val="24"/>
                <w:szCs w:val="24"/>
                <w:lang w:eastAsia="ru-RU"/>
              </w:rPr>
            </w:pPr>
            <w:r w:rsidRPr="00917FD0">
              <w:rPr>
                <w:bCs/>
                <w:sz w:val="24"/>
                <w:szCs w:val="24"/>
                <w:lang w:eastAsia="ru-RU"/>
              </w:rPr>
              <w:t>У</w:t>
            </w:r>
            <w:r w:rsidRPr="00917FD0">
              <w:rPr>
                <w:bCs/>
                <w:sz w:val="24"/>
                <w:szCs w:val="24"/>
                <w:lang w:val="ru-RU" w:eastAsia="ru-RU"/>
              </w:rPr>
              <w:t xml:space="preserve">сього </w:t>
            </w:r>
          </w:p>
        </w:tc>
        <w:tc>
          <w:tcPr>
            <w:tcW w:w="2693" w:type="dxa"/>
            <w:vMerge w:val="restart"/>
            <w:shd w:val="clear" w:color="auto" w:fill="auto"/>
            <w:vAlign w:val="center"/>
          </w:tcPr>
          <w:p w14:paraId="6364DC73" w14:textId="77777777" w:rsidR="00917FD0" w:rsidRPr="00917FD0" w:rsidRDefault="00917FD0" w:rsidP="00917FD0">
            <w:pPr>
              <w:suppressAutoHyphens w:val="0"/>
              <w:spacing w:line="260" w:lineRule="exact"/>
              <w:jc w:val="center"/>
              <w:rPr>
                <w:bCs/>
                <w:sz w:val="24"/>
                <w:szCs w:val="24"/>
                <w:lang w:eastAsia="ru-RU"/>
              </w:rPr>
            </w:pPr>
            <w:r w:rsidRPr="00917FD0">
              <w:rPr>
                <w:bCs/>
                <w:sz w:val="24"/>
                <w:szCs w:val="24"/>
                <w:lang w:eastAsia="ru-RU"/>
              </w:rPr>
              <w:t xml:space="preserve">Відсоток </w:t>
            </w:r>
            <w:r w:rsidRPr="00917FD0">
              <w:rPr>
                <w:bCs/>
                <w:sz w:val="24"/>
                <w:szCs w:val="24"/>
                <w:lang w:val="ru-RU" w:eastAsia="ru-RU"/>
              </w:rPr>
              <w:t>атестованих</w:t>
            </w:r>
          </w:p>
        </w:tc>
        <w:tc>
          <w:tcPr>
            <w:tcW w:w="3750" w:type="dxa"/>
            <w:gridSpan w:val="3"/>
            <w:shd w:val="clear" w:color="auto" w:fill="auto"/>
            <w:vAlign w:val="center"/>
          </w:tcPr>
          <w:p w14:paraId="2F6A1F5D" w14:textId="77777777" w:rsidR="00917FD0" w:rsidRPr="00917FD0" w:rsidRDefault="00917FD0" w:rsidP="00917FD0">
            <w:pPr>
              <w:suppressAutoHyphens w:val="0"/>
              <w:spacing w:line="260" w:lineRule="exact"/>
              <w:jc w:val="center"/>
              <w:rPr>
                <w:bCs/>
                <w:sz w:val="24"/>
                <w:szCs w:val="24"/>
                <w:lang w:val="ru-RU" w:eastAsia="ru-RU"/>
              </w:rPr>
            </w:pPr>
            <w:r w:rsidRPr="00917FD0">
              <w:rPr>
                <w:bCs/>
                <w:sz w:val="24"/>
                <w:szCs w:val="24"/>
                <w:lang w:val="ru-RU" w:eastAsia="ru-RU"/>
              </w:rPr>
              <w:t>З них по категоріях</w:t>
            </w:r>
          </w:p>
        </w:tc>
      </w:tr>
      <w:tr w:rsidR="00917FD0" w:rsidRPr="00917FD0" w14:paraId="2B117688" w14:textId="77777777" w:rsidTr="00917FD0">
        <w:trPr>
          <w:trHeight w:val="313"/>
        </w:trPr>
        <w:tc>
          <w:tcPr>
            <w:tcW w:w="1134" w:type="dxa"/>
            <w:vMerge/>
            <w:shd w:val="clear" w:color="auto" w:fill="auto"/>
            <w:vAlign w:val="center"/>
          </w:tcPr>
          <w:p w14:paraId="2155AE86" w14:textId="77777777" w:rsidR="00917FD0" w:rsidRPr="00917FD0" w:rsidRDefault="00917FD0" w:rsidP="00917FD0">
            <w:pPr>
              <w:suppressAutoHyphens w:val="0"/>
              <w:spacing w:line="260" w:lineRule="exact"/>
              <w:rPr>
                <w:bCs/>
                <w:sz w:val="24"/>
                <w:szCs w:val="24"/>
                <w:lang w:val="ru-RU" w:eastAsia="ru-RU"/>
              </w:rPr>
            </w:pPr>
          </w:p>
        </w:tc>
        <w:tc>
          <w:tcPr>
            <w:tcW w:w="1985" w:type="dxa"/>
            <w:vMerge/>
            <w:shd w:val="clear" w:color="auto" w:fill="auto"/>
            <w:vAlign w:val="center"/>
          </w:tcPr>
          <w:p w14:paraId="6F15142F" w14:textId="77777777" w:rsidR="00917FD0" w:rsidRPr="00917FD0" w:rsidRDefault="00917FD0" w:rsidP="00917FD0">
            <w:pPr>
              <w:suppressAutoHyphens w:val="0"/>
              <w:spacing w:line="260" w:lineRule="exact"/>
              <w:rPr>
                <w:bCs/>
                <w:sz w:val="24"/>
                <w:szCs w:val="24"/>
                <w:lang w:val="ru-RU" w:eastAsia="ru-RU"/>
              </w:rPr>
            </w:pPr>
          </w:p>
        </w:tc>
        <w:tc>
          <w:tcPr>
            <w:tcW w:w="2693" w:type="dxa"/>
            <w:vMerge/>
            <w:shd w:val="clear" w:color="auto" w:fill="auto"/>
            <w:vAlign w:val="center"/>
          </w:tcPr>
          <w:p w14:paraId="16B4302F" w14:textId="77777777" w:rsidR="00917FD0" w:rsidRPr="00917FD0" w:rsidRDefault="00917FD0" w:rsidP="00917FD0">
            <w:pPr>
              <w:suppressAutoHyphens w:val="0"/>
              <w:spacing w:line="260" w:lineRule="exact"/>
              <w:rPr>
                <w:bCs/>
                <w:sz w:val="24"/>
                <w:szCs w:val="24"/>
                <w:lang w:val="ru-RU" w:eastAsia="ru-RU"/>
              </w:rPr>
            </w:pPr>
          </w:p>
        </w:tc>
        <w:tc>
          <w:tcPr>
            <w:tcW w:w="1276" w:type="dxa"/>
            <w:shd w:val="clear" w:color="auto" w:fill="auto"/>
            <w:vAlign w:val="center"/>
          </w:tcPr>
          <w:p w14:paraId="19A93E23" w14:textId="77777777" w:rsidR="00917FD0" w:rsidRPr="00917FD0" w:rsidRDefault="00917FD0" w:rsidP="00917FD0">
            <w:pPr>
              <w:suppressAutoHyphens w:val="0"/>
              <w:spacing w:line="260" w:lineRule="exact"/>
              <w:jc w:val="center"/>
              <w:rPr>
                <w:bCs/>
                <w:sz w:val="24"/>
                <w:szCs w:val="24"/>
                <w:lang w:val="ru-RU" w:eastAsia="ru-RU"/>
              </w:rPr>
            </w:pPr>
            <w:r w:rsidRPr="00917FD0">
              <w:rPr>
                <w:bCs/>
                <w:sz w:val="24"/>
                <w:szCs w:val="24"/>
                <w:lang w:val="ru-RU" w:eastAsia="ru-RU"/>
              </w:rPr>
              <w:t>вища</w:t>
            </w:r>
          </w:p>
        </w:tc>
        <w:tc>
          <w:tcPr>
            <w:tcW w:w="1276" w:type="dxa"/>
            <w:shd w:val="clear" w:color="auto" w:fill="auto"/>
            <w:vAlign w:val="center"/>
          </w:tcPr>
          <w:p w14:paraId="0CC18E00" w14:textId="77777777" w:rsidR="00917FD0" w:rsidRPr="00917FD0" w:rsidRDefault="00917FD0" w:rsidP="00917FD0">
            <w:pPr>
              <w:suppressAutoHyphens w:val="0"/>
              <w:spacing w:line="260" w:lineRule="exact"/>
              <w:jc w:val="center"/>
              <w:rPr>
                <w:bCs/>
                <w:sz w:val="24"/>
                <w:szCs w:val="24"/>
                <w:lang w:val="ru-RU" w:eastAsia="ru-RU"/>
              </w:rPr>
            </w:pPr>
            <w:r w:rsidRPr="00917FD0">
              <w:rPr>
                <w:bCs/>
                <w:sz w:val="24"/>
                <w:szCs w:val="24"/>
                <w:lang w:val="ru-RU" w:eastAsia="ru-RU"/>
              </w:rPr>
              <w:t>перша</w:t>
            </w:r>
          </w:p>
        </w:tc>
        <w:tc>
          <w:tcPr>
            <w:tcW w:w="1198" w:type="dxa"/>
            <w:shd w:val="clear" w:color="auto" w:fill="auto"/>
            <w:vAlign w:val="center"/>
          </w:tcPr>
          <w:p w14:paraId="78713BD6" w14:textId="77777777" w:rsidR="00917FD0" w:rsidRPr="00917FD0" w:rsidRDefault="00917FD0" w:rsidP="00917FD0">
            <w:pPr>
              <w:suppressAutoHyphens w:val="0"/>
              <w:spacing w:line="260" w:lineRule="exact"/>
              <w:jc w:val="center"/>
              <w:rPr>
                <w:bCs/>
                <w:sz w:val="24"/>
                <w:szCs w:val="24"/>
                <w:lang w:val="ru-RU" w:eastAsia="ru-RU"/>
              </w:rPr>
            </w:pPr>
            <w:r w:rsidRPr="00917FD0">
              <w:rPr>
                <w:bCs/>
                <w:sz w:val="24"/>
                <w:szCs w:val="24"/>
                <w:lang w:val="ru-RU" w:eastAsia="ru-RU"/>
              </w:rPr>
              <w:t>друга</w:t>
            </w:r>
          </w:p>
        </w:tc>
      </w:tr>
      <w:tr w:rsidR="00917FD0" w:rsidRPr="00917FD0" w14:paraId="42A7A1F3" w14:textId="77777777" w:rsidTr="00917FD0">
        <w:trPr>
          <w:trHeight w:val="322"/>
        </w:trPr>
        <w:tc>
          <w:tcPr>
            <w:tcW w:w="1134" w:type="dxa"/>
            <w:shd w:val="clear" w:color="auto" w:fill="auto"/>
            <w:vAlign w:val="center"/>
          </w:tcPr>
          <w:p w14:paraId="57FD0790" w14:textId="77777777" w:rsidR="00917FD0" w:rsidRPr="00917FD0" w:rsidRDefault="00917FD0" w:rsidP="00917FD0">
            <w:pPr>
              <w:suppressAutoHyphens w:val="0"/>
              <w:spacing w:line="260" w:lineRule="exact"/>
              <w:jc w:val="center"/>
              <w:rPr>
                <w:bCs/>
                <w:sz w:val="24"/>
                <w:szCs w:val="24"/>
                <w:lang w:eastAsia="ru-RU"/>
              </w:rPr>
            </w:pPr>
            <w:r w:rsidRPr="00917FD0">
              <w:rPr>
                <w:bCs/>
                <w:sz w:val="24"/>
                <w:szCs w:val="24"/>
                <w:lang w:eastAsia="ru-RU"/>
              </w:rPr>
              <w:t>2018</w:t>
            </w:r>
          </w:p>
        </w:tc>
        <w:tc>
          <w:tcPr>
            <w:tcW w:w="1985" w:type="dxa"/>
            <w:shd w:val="clear" w:color="auto" w:fill="auto"/>
            <w:vAlign w:val="center"/>
          </w:tcPr>
          <w:p w14:paraId="2117F615" w14:textId="77777777" w:rsidR="00917FD0" w:rsidRPr="00917FD0" w:rsidRDefault="00917FD0" w:rsidP="00917FD0">
            <w:pPr>
              <w:suppressAutoHyphens w:val="0"/>
              <w:spacing w:line="260" w:lineRule="exact"/>
              <w:jc w:val="center"/>
              <w:rPr>
                <w:bCs/>
                <w:sz w:val="24"/>
                <w:szCs w:val="24"/>
                <w:lang w:eastAsia="ru-RU"/>
              </w:rPr>
            </w:pPr>
            <w:r w:rsidRPr="00917FD0">
              <w:rPr>
                <w:bCs/>
                <w:sz w:val="24"/>
                <w:szCs w:val="24"/>
                <w:lang w:eastAsia="ru-RU"/>
              </w:rPr>
              <w:t>141</w:t>
            </w:r>
          </w:p>
        </w:tc>
        <w:tc>
          <w:tcPr>
            <w:tcW w:w="2693" w:type="dxa"/>
            <w:shd w:val="clear" w:color="auto" w:fill="auto"/>
            <w:vAlign w:val="center"/>
          </w:tcPr>
          <w:p w14:paraId="2F484425" w14:textId="77777777" w:rsidR="00917FD0" w:rsidRPr="00917FD0" w:rsidRDefault="00917FD0" w:rsidP="00917FD0">
            <w:pPr>
              <w:suppressAutoHyphens w:val="0"/>
              <w:spacing w:line="260" w:lineRule="exact"/>
              <w:jc w:val="center"/>
              <w:rPr>
                <w:bCs/>
                <w:sz w:val="24"/>
                <w:szCs w:val="24"/>
                <w:lang w:eastAsia="ru-RU"/>
              </w:rPr>
            </w:pPr>
            <w:r w:rsidRPr="00917FD0">
              <w:rPr>
                <w:bCs/>
                <w:sz w:val="24"/>
                <w:szCs w:val="24"/>
                <w:lang w:eastAsia="ru-RU"/>
              </w:rPr>
              <w:t>100</w:t>
            </w:r>
          </w:p>
        </w:tc>
        <w:tc>
          <w:tcPr>
            <w:tcW w:w="1276" w:type="dxa"/>
            <w:shd w:val="clear" w:color="auto" w:fill="auto"/>
            <w:vAlign w:val="center"/>
          </w:tcPr>
          <w:p w14:paraId="026B01FB" w14:textId="77777777" w:rsidR="00917FD0" w:rsidRPr="00917FD0" w:rsidRDefault="00917FD0" w:rsidP="00917FD0">
            <w:pPr>
              <w:suppressAutoHyphens w:val="0"/>
              <w:spacing w:line="260" w:lineRule="exact"/>
              <w:jc w:val="center"/>
              <w:rPr>
                <w:bCs/>
                <w:sz w:val="24"/>
                <w:szCs w:val="24"/>
                <w:lang w:eastAsia="ru-RU"/>
              </w:rPr>
            </w:pPr>
            <w:r w:rsidRPr="00917FD0">
              <w:rPr>
                <w:bCs/>
                <w:sz w:val="24"/>
                <w:szCs w:val="24"/>
                <w:lang w:eastAsia="ru-RU"/>
              </w:rPr>
              <w:t>57</w:t>
            </w:r>
          </w:p>
        </w:tc>
        <w:tc>
          <w:tcPr>
            <w:tcW w:w="1276" w:type="dxa"/>
            <w:shd w:val="clear" w:color="auto" w:fill="auto"/>
            <w:vAlign w:val="center"/>
          </w:tcPr>
          <w:p w14:paraId="5E37B90C" w14:textId="77777777" w:rsidR="00917FD0" w:rsidRPr="00917FD0" w:rsidRDefault="00917FD0" w:rsidP="00917FD0">
            <w:pPr>
              <w:suppressAutoHyphens w:val="0"/>
              <w:spacing w:line="260" w:lineRule="exact"/>
              <w:jc w:val="center"/>
              <w:rPr>
                <w:bCs/>
                <w:sz w:val="24"/>
                <w:szCs w:val="24"/>
                <w:lang w:eastAsia="ru-RU"/>
              </w:rPr>
            </w:pPr>
            <w:r w:rsidRPr="00917FD0">
              <w:rPr>
                <w:bCs/>
                <w:sz w:val="24"/>
                <w:szCs w:val="24"/>
                <w:lang w:eastAsia="ru-RU"/>
              </w:rPr>
              <w:t>36</w:t>
            </w:r>
          </w:p>
        </w:tc>
        <w:tc>
          <w:tcPr>
            <w:tcW w:w="1198" w:type="dxa"/>
            <w:shd w:val="clear" w:color="auto" w:fill="auto"/>
            <w:vAlign w:val="center"/>
          </w:tcPr>
          <w:p w14:paraId="1AC2EA6A" w14:textId="77777777" w:rsidR="00917FD0" w:rsidRPr="00917FD0" w:rsidRDefault="00917FD0" w:rsidP="00917FD0">
            <w:pPr>
              <w:suppressAutoHyphens w:val="0"/>
              <w:spacing w:line="260" w:lineRule="exact"/>
              <w:jc w:val="center"/>
              <w:rPr>
                <w:bCs/>
                <w:sz w:val="24"/>
                <w:szCs w:val="24"/>
                <w:lang w:eastAsia="ru-RU"/>
              </w:rPr>
            </w:pPr>
            <w:r w:rsidRPr="00917FD0">
              <w:rPr>
                <w:bCs/>
                <w:sz w:val="24"/>
                <w:szCs w:val="24"/>
                <w:lang w:eastAsia="ru-RU"/>
              </w:rPr>
              <w:t>29</w:t>
            </w:r>
          </w:p>
        </w:tc>
      </w:tr>
      <w:tr w:rsidR="00917FD0" w:rsidRPr="00917FD0" w14:paraId="212C3C49" w14:textId="77777777" w:rsidTr="00917FD0">
        <w:trPr>
          <w:trHeight w:val="293"/>
        </w:trPr>
        <w:tc>
          <w:tcPr>
            <w:tcW w:w="1134" w:type="dxa"/>
            <w:shd w:val="clear" w:color="auto" w:fill="auto"/>
            <w:vAlign w:val="center"/>
          </w:tcPr>
          <w:p w14:paraId="33FCBF05" w14:textId="77777777" w:rsidR="00917FD0" w:rsidRPr="00917FD0" w:rsidRDefault="00917FD0" w:rsidP="00917FD0">
            <w:pPr>
              <w:suppressAutoHyphens w:val="0"/>
              <w:spacing w:line="260" w:lineRule="exact"/>
              <w:jc w:val="center"/>
              <w:rPr>
                <w:bCs/>
                <w:sz w:val="24"/>
                <w:szCs w:val="24"/>
                <w:lang w:eastAsia="ru-RU"/>
              </w:rPr>
            </w:pPr>
            <w:r w:rsidRPr="00917FD0">
              <w:rPr>
                <w:bCs/>
                <w:sz w:val="24"/>
                <w:szCs w:val="24"/>
                <w:lang w:eastAsia="ru-RU"/>
              </w:rPr>
              <w:t>2019</w:t>
            </w:r>
          </w:p>
        </w:tc>
        <w:tc>
          <w:tcPr>
            <w:tcW w:w="1985" w:type="dxa"/>
            <w:shd w:val="clear" w:color="auto" w:fill="auto"/>
            <w:vAlign w:val="center"/>
          </w:tcPr>
          <w:p w14:paraId="0238F132" w14:textId="77777777" w:rsidR="00917FD0" w:rsidRPr="00917FD0" w:rsidRDefault="00917FD0" w:rsidP="00917FD0">
            <w:pPr>
              <w:suppressAutoHyphens w:val="0"/>
              <w:spacing w:line="260" w:lineRule="exact"/>
              <w:jc w:val="center"/>
              <w:rPr>
                <w:bCs/>
                <w:sz w:val="24"/>
                <w:szCs w:val="24"/>
                <w:lang w:val="ru-RU" w:eastAsia="ru-RU"/>
              </w:rPr>
            </w:pPr>
            <w:r w:rsidRPr="00917FD0">
              <w:rPr>
                <w:bCs/>
                <w:sz w:val="24"/>
                <w:szCs w:val="24"/>
                <w:lang w:val="ru-RU" w:eastAsia="ru-RU"/>
              </w:rPr>
              <w:t>130</w:t>
            </w:r>
          </w:p>
        </w:tc>
        <w:tc>
          <w:tcPr>
            <w:tcW w:w="2693" w:type="dxa"/>
            <w:shd w:val="clear" w:color="auto" w:fill="auto"/>
            <w:vAlign w:val="center"/>
          </w:tcPr>
          <w:p w14:paraId="5D89BE7D" w14:textId="77777777" w:rsidR="00917FD0" w:rsidRPr="00917FD0" w:rsidRDefault="00917FD0" w:rsidP="00917FD0">
            <w:pPr>
              <w:suppressAutoHyphens w:val="0"/>
              <w:spacing w:line="260" w:lineRule="exact"/>
              <w:jc w:val="center"/>
              <w:rPr>
                <w:bCs/>
                <w:sz w:val="24"/>
                <w:szCs w:val="24"/>
                <w:lang w:val="ru-RU" w:eastAsia="ru-RU"/>
              </w:rPr>
            </w:pPr>
            <w:r w:rsidRPr="00917FD0">
              <w:rPr>
                <w:bCs/>
                <w:sz w:val="24"/>
                <w:szCs w:val="24"/>
                <w:lang w:val="ru-RU" w:eastAsia="ru-RU"/>
              </w:rPr>
              <w:t>100</w:t>
            </w:r>
          </w:p>
        </w:tc>
        <w:tc>
          <w:tcPr>
            <w:tcW w:w="1276" w:type="dxa"/>
            <w:shd w:val="clear" w:color="auto" w:fill="auto"/>
            <w:vAlign w:val="center"/>
          </w:tcPr>
          <w:p w14:paraId="085DAB84" w14:textId="77777777" w:rsidR="00917FD0" w:rsidRPr="00917FD0" w:rsidRDefault="00917FD0" w:rsidP="00917FD0">
            <w:pPr>
              <w:suppressAutoHyphens w:val="0"/>
              <w:spacing w:line="260" w:lineRule="exact"/>
              <w:jc w:val="center"/>
              <w:rPr>
                <w:bCs/>
                <w:sz w:val="24"/>
                <w:szCs w:val="24"/>
                <w:lang w:val="ru-RU" w:eastAsia="ru-RU"/>
              </w:rPr>
            </w:pPr>
            <w:r w:rsidRPr="00917FD0">
              <w:rPr>
                <w:bCs/>
                <w:sz w:val="24"/>
                <w:szCs w:val="24"/>
                <w:lang w:val="ru-RU" w:eastAsia="ru-RU"/>
              </w:rPr>
              <w:t>55</w:t>
            </w:r>
          </w:p>
        </w:tc>
        <w:tc>
          <w:tcPr>
            <w:tcW w:w="1276" w:type="dxa"/>
            <w:shd w:val="clear" w:color="auto" w:fill="auto"/>
            <w:vAlign w:val="center"/>
          </w:tcPr>
          <w:p w14:paraId="0C8992DD" w14:textId="77777777" w:rsidR="00917FD0" w:rsidRPr="00917FD0" w:rsidRDefault="00917FD0" w:rsidP="00917FD0">
            <w:pPr>
              <w:suppressAutoHyphens w:val="0"/>
              <w:spacing w:line="260" w:lineRule="exact"/>
              <w:jc w:val="center"/>
              <w:rPr>
                <w:bCs/>
                <w:sz w:val="24"/>
                <w:szCs w:val="24"/>
                <w:lang w:val="ru-RU" w:eastAsia="ru-RU"/>
              </w:rPr>
            </w:pPr>
            <w:r w:rsidRPr="00917FD0">
              <w:rPr>
                <w:bCs/>
                <w:sz w:val="24"/>
                <w:szCs w:val="24"/>
                <w:lang w:val="ru-RU" w:eastAsia="ru-RU"/>
              </w:rPr>
              <w:t>33</w:t>
            </w:r>
          </w:p>
        </w:tc>
        <w:tc>
          <w:tcPr>
            <w:tcW w:w="1198" w:type="dxa"/>
            <w:shd w:val="clear" w:color="auto" w:fill="auto"/>
            <w:vAlign w:val="center"/>
          </w:tcPr>
          <w:p w14:paraId="14D3ECB3" w14:textId="77777777" w:rsidR="00917FD0" w:rsidRPr="00917FD0" w:rsidRDefault="00917FD0" w:rsidP="00917FD0">
            <w:pPr>
              <w:suppressAutoHyphens w:val="0"/>
              <w:spacing w:line="260" w:lineRule="exact"/>
              <w:jc w:val="center"/>
              <w:rPr>
                <w:bCs/>
                <w:sz w:val="24"/>
                <w:szCs w:val="24"/>
                <w:lang w:val="ru-RU" w:eastAsia="ru-RU"/>
              </w:rPr>
            </w:pPr>
            <w:r w:rsidRPr="00917FD0">
              <w:rPr>
                <w:bCs/>
                <w:sz w:val="24"/>
                <w:szCs w:val="24"/>
                <w:lang w:val="ru-RU" w:eastAsia="ru-RU"/>
              </w:rPr>
              <w:t>27</w:t>
            </w:r>
          </w:p>
        </w:tc>
      </w:tr>
      <w:tr w:rsidR="00917FD0" w:rsidRPr="00917FD0" w14:paraId="51CEB093" w14:textId="77777777" w:rsidTr="00917FD0">
        <w:trPr>
          <w:trHeight w:val="128"/>
        </w:trPr>
        <w:tc>
          <w:tcPr>
            <w:tcW w:w="1134" w:type="dxa"/>
            <w:shd w:val="clear" w:color="auto" w:fill="auto"/>
            <w:vAlign w:val="center"/>
          </w:tcPr>
          <w:p w14:paraId="39118B45" w14:textId="77777777" w:rsidR="00917FD0" w:rsidRPr="00917FD0" w:rsidRDefault="00917FD0" w:rsidP="00917FD0">
            <w:pPr>
              <w:suppressAutoHyphens w:val="0"/>
              <w:spacing w:line="260" w:lineRule="exact"/>
              <w:jc w:val="center"/>
              <w:rPr>
                <w:bCs/>
                <w:sz w:val="24"/>
                <w:szCs w:val="24"/>
                <w:lang w:eastAsia="ru-RU"/>
              </w:rPr>
            </w:pPr>
            <w:r w:rsidRPr="00917FD0">
              <w:rPr>
                <w:bCs/>
                <w:sz w:val="24"/>
                <w:szCs w:val="24"/>
                <w:lang w:eastAsia="ru-RU"/>
              </w:rPr>
              <w:t>2020</w:t>
            </w:r>
          </w:p>
        </w:tc>
        <w:tc>
          <w:tcPr>
            <w:tcW w:w="1985" w:type="dxa"/>
            <w:shd w:val="clear" w:color="auto" w:fill="auto"/>
            <w:vAlign w:val="center"/>
          </w:tcPr>
          <w:p w14:paraId="7118AC3B" w14:textId="5B85EAEC" w:rsidR="00917FD0" w:rsidRPr="00917FD0" w:rsidRDefault="00917FD0" w:rsidP="00917FD0">
            <w:pPr>
              <w:suppressAutoHyphens w:val="0"/>
              <w:spacing w:line="260" w:lineRule="exact"/>
              <w:jc w:val="center"/>
              <w:rPr>
                <w:bCs/>
                <w:sz w:val="24"/>
                <w:szCs w:val="24"/>
                <w:lang w:val="ru-RU" w:eastAsia="ru-RU"/>
              </w:rPr>
            </w:pPr>
            <w:r w:rsidRPr="00917FD0">
              <w:rPr>
                <w:bCs/>
                <w:sz w:val="24"/>
                <w:szCs w:val="24"/>
                <w:lang w:val="ru-RU" w:eastAsia="ru-RU"/>
              </w:rPr>
              <w:t>12</w:t>
            </w:r>
            <w:r w:rsidR="00AE7B6A">
              <w:rPr>
                <w:bCs/>
                <w:sz w:val="24"/>
                <w:szCs w:val="24"/>
                <w:lang w:val="ru-RU" w:eastAsia="ru-RU"/>
              </w:rPr>
              <w:t>4</w:t>
            </w:r>
          </w:p>
        </w:tc>
        <w:tc>
          <w:tcPr>
            <w:tcW w:w="2693" w:type="dxa"/>
            <w:shd w:val="clear" w:color="auto" w:fill="auto"/>
            <w:vAlign w:val="center"/>
          </w:tcPr>
          <w:p w14:paraId="5A944F4A" w14:textId="77777777" w:rsidR="00917FD0" w:rsidRPr="00917FD0" w:rsidRDefault="00917FD0" w:rsidP="00917FD0">
            <w:pPr>
              <w:suppressAutoHyphens w:val="0"/>
              <w:spacing w:line="260" w:lineRule="exact"/>
              <w:jc w:val="center"/>
              <w:rPr>
                <w:bCs/>
                <w:sz w:val="24"/>
                <w:szCs w:val="24"/>
                <w:lang w:val="ru-RU" w:eastAsia="ru-RU"/>
              </w:rPr>
            </w:pPr>
            <w:r w:rsidRPr="00917FD0">
              <w:rPr>
                <w:bCs/>
                <w:sz w:val="24"/>
                <w:szCs w:val="24"/>
                <w:lang w:val="ru-RU" w:eastAsia="ru-RU"/>
              </w:rPr>
              <w:t>100</w:t>
            </w:r>
          </w:p>
        </w:tc>
        <w:tc>
          <w:tcPr>
            <w:tcW w:w="1276" w:type="dxa"/>
            <w:shd w:val="clear" w:color="auto" w:fill="auto"/>
            <w:vAlign w:val="center"/>
          </w:tcPr>
          <w:p w14:paraId="06B2AD77" w14:textId="77777777" w:rsidR="00917FD0" w:rsidRPr="00917FD0" w:rsidRDefault="00917FD0" w:rsidP="00917FD0">
            <w:pPr>
              <w:suppressAutoHyphens w:val="0"/>
              <w:spacing w:line="260" w:lineRule="exact"/>
              <w:jc w:val="center"/>
              <w:rPr>
                <w:bCs/>
                <w:sz w:val="24"/>
                <w:szCs w:val="24"/>
                <w:lang w:val="ru-RU" w:eastAsia="ru-RU"/>
              </w:rPr>
            </w:pPr>
            <w:r w:rsidRPr="00917FD0">
              <w:rPr>
                <w:bCs/>
                <w:sz w:val="24"/>
                <w:szCs w:val="24"/>
                <w:lang w:val="ru-RU" w:eastAsia="ru-RU"/>
              </w:rPr>
              <w:t>50</w:t>
            </w:r>
          </w:p>
        </w:tc>
        <w:tc>
          <w:tcPr>
            <w:tcW w:w="1276" w:type="dxa"/>
            <w:shd w:val="clear" w:color="auto" w:fill="auto"/>
            <w:vAlign w:val="center"/>
          </w:tcPr>
          <w:p w14:paraId="0FB57112" w14:textId="77777777" w:rsidR="00917FD0" w:rsidRPr="00917FD0" w:rsidRDefault="00917FD0" w:rsidP="00917FD0">
            <w:pPr>
              <w:suppressAutoHyphens w:val="0"/>
              <w:spacing w:line="260" w:lineRule="exact"/>
              <w:jc w:val="center"/>
              <w:rPr>
                <w:bCs/>
                <w:sz w:val="24"/>
                <w:szCs w:val="24"/>
                <w:lang w:val="ru-RU" w:eastAsia="ru-RU"/>
              </w:rPr>
            </w:pPr>
            <w:r w:rsidRPr="00917FD0">
              <w:rPr>
                <w:bCs/>
                <w:sz w:val="24"/>
                <w:szCs w:val="24"/>
                <w:lang w:val="ru-RU" w:eastAsia="ru-RU"/>
              </w:rPr>
              <w:t>30</w:t>
            </w:r>
          </w:p>
        </w:tc>
        <w:tc>
          <w:tcPr>
            <w:tcW w:w="1198" w:type="dxa"/>
            <w:shd w:val="clear" w:color="auto" w:fill="auto"/>
            <w:vAlign w:val="center"/>
          </w:tcPr>
          <w:p w14:paraId="3EBF73EA" w14:textId="77777777" w:rsidR="00917FD0" w:rsidRPr="00917FD0" w:rsidRDefault="00917FD0" w:rsidP="00917FD0">
            <w:pPr>
              <w:suppressAutoHyphens w:val="0"/>
              <w:spacing w:line="260" w:lineRule="exact"/>
              <w:jc w:val="center"/>
              <w:rPr>
                <w:bCs/>
                <w:sz w:val="24"/>
                <w:szCs w:val="24"/>
                <w:lang w:val="ru-RU" w:eastAsia="ru-RU"/>
              </w:rPr>
            </w:pPr>
            <w:r w:rsidRPr="00917FD0">
              <w:rPr>
                <w:bCs/>
                <w:sz w:val="24"/>
                <w:szCs w:val="24"/>
                <w:lang w:val="ru-RU" w:eastAsia="ru-RU"/>
              </w:rPr>
              <w:t>26</w:t>
            </w:r>
          </w:p>
        </w:tc>
      </w:tr>
    </w:tbl>
    <w:p w14:paraId="43C41C33" w14:textId="77777777" w:rsidR="00542985" w:rsidRDefault="00542985" w:rsidP="00917FD0">
      <w:pPr>
        <w:jc w:val="center"/>
        <w:rPr>
          <w:b/>
          <w:bCs/>
          <w:sz w:val="28"/>
          <w:szCs w:val="28"/>
          <w:lang w:eastAsia="ru-RU"/>
        </w:rPr>
      </w:pPr>
    </w:p>
    <w:p w14:paraId="61E2B98A" w14:textId="31FCA148" w:rsidR="008D660E" w:rsidRPr="00917FD0" w:rsidRDefault="002C0200" w:rsidP="00917FD0">
      <w:pPr>
        <w:jc w:val="center"/>
        <w:rPr>
          <w:b/>
          <w:bCs/>
          <w:sz w:val="28"/>
          <w:szCs w:val="28"/>
          <w:lang w:eastAsia="ru-RU"/>
        </w:rPr>
      </w:pPr>
      <w:r w:rsidRPr="00917FD0">
        <w:rPr>
          <w:b/>
          <w:bCs/>
          <w:sz w:val="28"/>
          <w:szCs w:val="28"/>
          <w:lang w:eastAsia="ru-RU"/>
        </w:rPr>
        <w:t xml:space="preserve">Штати </w:t>
      </w:r>
    </w:p>
    <w:tbl>
      <w:tblPr>
        <w:tblW w:w="9431" w:type="dxa"/>
        <w:tblInd w:w="33" w:type="dxa"/>
        <w:tblLook w:val="04A0" w:firstRow="1" w:lastRow="0" w:firstColumn="1" w:lastColumn="0" w:noHBand="0" w:noVBand="1"/>
      </w:tblPr>
      <w:tblGrid>
        <w:gridCol w:w="5148"/>
        <w:gridCol w:w="2268"/>
        <w:gridCol w:w="2015"/>
      </w:tblGrid>
      <w:tr w:rsidR="008D660E" w:rsidRPr="00917FD0" w14:paraId="2C1EF494" w14:textId="77777777" w:rsidTr="00CA109E">
        <w:trPr>
          <w:trHeight w:val="315"/>
        </w:trPr>
        <w:tc>
          <w:tcPr>
            <w:tcW w:w="5148" w:type="dxa"/>
            <w:tcBorders>
              <w:top w:val="single" w:sz="8" w:space="0" w:color="000000"/>
              <w:left w:val="single" w:sz="8" w:space="0" w:color="000000"/>
              <w:bottom w:val="single" w:sz="8" w:space="0" w:color="000000"/>
            </w:tcBorders>
            <w:shd w:val="clear" w:color="auto" w:fill="auto"/>
            <w:vAlign w:val="center"/>
          </w:tcPr>
          <w:p w14:paraId="51F4E07D" w14:textId="77777777" w:rsidR="008D660E" w:rsidRPr="00917FD0" w:rsidRDefault="002C0200">
            <w:pPr>
              <w:rPr>
                <w:b/>
                <w:sz w:val="24"/>
                <w:szCs w:val="24"/>
                <w:lang w:eastAsia="ru-RU"/>
              </w:rPr>
            </w:pPr>
            <w:r w:rsidRPr="00917FD0">
              <w:rPr>
                <w:b/>
                <w:sz w:val="24"/>
                <w:szCs w:val="24"/>
                <w:lang w:eastAsia="ru-RU"/>
              </w:rPr>
              <w:t>Найменування посад</w:t>
            </w:r>
          </w:p>
        </w:tc>
        <w:tc>
          <w:tcPr>
            <w:tcW w:w="2268" w:type="dxa"/>
            <w:tcBorders>
              <w:top w:val="single" w:sz="8" w:space="0" w:color="000000"/>
              <w:left w:val="single" w:sz="4" w:space="0" w:color="000000"/>
              <w:bottom w:val="single" w:sz="8" w:space="0" w:color="000000"/>
            </w:tcBorders>
            <w:shd w:val="clear" w:color="auto" w:fill="auto"/>
            <w:vAlign w:val="center"/>
          </w:tcPr>
          <w:p w14:paraId="3A54F0D4" w14:textId="77777777" w:rsidR="008D660E" w:rsidRPr="00917FD0" w:rsidRDefault="002C0200">
            <w:pPr>
              <w:jc w:val="center"/>
              <w:rPr>
                <w:b/>
                <w:sz w:val="24"/>
                <w:szCs w:val="24"/>
                <w:lang w:eastAsia="ru-RU"/>
              </w:rPr>
            </w:pPr>
            <w:r w:rsidRPr="00917FD0">
              <w:rPr>
                <w:b/>
                <w:sz w:val="24"/>
                <w:szCs w:val="24"/>
                <w:lang w:eastAsia="ru-RU"/>
              </w:rPr>
              <w:t>Штатні посади</w:t>
            </w:r>
          </w:p>
        </w:tc>
        <w:tc>
          <w:tcPr>
            <w:tcW w:w="2015" w:type="dxa"/>
            <w:tcBorders>
              <w:top w:val="single" w:sz="8" w:space="0" w:color="000000"/>
              <w:left w:val="single" w:sz="4" w:space="0" w:color="000000"/>
              <w:bottom w:val="single" w:sz="8" w:space="0" w:color="000000"/>
              <w:right w:val="single" w:sz="8" w:space="0" w:color="000000"/>
            </w:tcBorders>
            <w:shd w:val="clear" w:color="auto" w:fill="auto"/>
            <w:vAlign w:val="center"/>
          </w:tcPr>
          <w:p w14:paraId="67A7D18D" w14:textId="77777777" w:rsidR="008D660E" w:rsidRPr="00917FD0" w:rsidRDefault="002C0200">
            <w:pPr>
              <w:jc w:val="center"/>
              <w:rPr>
                <w:b/>
                <w:sz w:val="24"/>
                <w:szCs w:val="24"/>
                <w:lang w:eastAsia="ru-RU"/>
              </w:rPr>
            </w:pPr>
            <w:r w:rsidRPr="00917FD0">
              <w:rPr>
                <w:b/>
                <w:sz w:val="24"/>
                <w:szCs w:val="24"/>
                <w:lang w:eastAsia="ru-RU"/>
              </w:rPr>
              <w:t>Фізичні особи</w:t>
            </w:r>
          </w:p>
        </w:tc>
      </w:tr>
      <w:tr w:rsidR="008D660E" w:rsidRPr="00917FD0" w14:paraId="71DAB261" w14:textId="77777777" w:rsidTr="00CA109E">
        <w:trPr>
          <w:trHeight w:val="300"/>
        </w:trPr>
        <w:tc>
          <w:tcPr>
            <w:tcW w:w="5148" w:type="dxa"/>
            <w:tcBorders>
              <w:left w:val="single" w:sz="8" w:space="0" w:color="000000"/>
              <w:bottom w:val="single" w:sz="4" w:space="0" w:color="000000"/>
            </w:tcBorders>
            <w:shd w:val="clear" w:color="auto" w:fill="auto"/>
            <w:vAlign w:val="center"/>
          </w:tcPr>
          <w:p w14:paraId="3A9989E3" w14:textId="77777777" w:rsidR="008D660E" w:rsidRPr="00917FD0" w:rsidRDefault="002C0200">
            <w:pPr>
              <w:rPr>
                <w:sz w:val="24"/>
                <w:szCs w:val="24"/>
                <w:lang w:eastAsia="ru-RU"/>
              </w:rPr>
            </w:pPr>
            <w:r w:rsidRPr="00917FD0">
              <w:rPr>
                <w:sz w:val="24"/>
                <w:szCs w:val="24"/>
                <w:lang w:eastAsia="ru-RU"/>
              </w:rPr>
              <w:t>Лікарі, усього</w:t>
            </w:r>
          </w:p>
        </w:tc>
        <w:tc>
          <w:tcPr>
            <w:tcW w:w="2268" w:type="dxa"/>
            <w:tcBorders>
              <w:left w:val="single" w:sz="4" w:space="0" w:color="000000"/>
              <w:bottom w:val="single" w:sz="4" w:space="0" w:color="000000"/>
            </w:tcBorders>
            <w:shd w:val="clear" w:color="auto" w:fill="auto"/>
            <w:vAlign w:val="center"/>
          </w:tcPr>
          <w:p w14:paraId="2F4BA52E" w14:textId="7363260D" w:rsidR="008D660E" w:rsidRPr="00917FD0" w:rsidRDefault="00917FD0">
            <w:pPr>
              <w:jc w:val="center"/>
              <w:rPr>
                <w:sz w:val="24"/>
                <w:szCs w:val="24"/>
                <w:lang w:eastAsia="ru-RU"/>
              </w:rPr>
            </w:pPr>
            <w:r>
              <w:rPr>
                <w:sz w:val="24"/>
                <w:szCs w:val="24"/>
                <w:lang w:eastAsia="ru-RU"/>
              </w:rPr>
              <w:t>75</w:t>
            </w:r>
            <w:r w:rsidR="002C0200" w:rsidRPr="00917FD0">
              <w:rPr>
                <w:sz w:val="24"/>
                <w:szCs w:val="24"/>
                <w:lang w:eastAsia="ru-RU"/>
              </w:rPr>
              <w:t>,75</w:t>
            </w:r>
          </w:p>
        </w:tc>
        <w:tc>
          <w:tcPr>
            <w:tcW w:w="2015" w:type="dxa"/>
            <w:tcBorders>
              <w:left w:val="single" w:sz="4" w:space="0" w:color="000000"/>
              <w:bottom w:val="single" w:sz="4" w:space="0" w:color="000000"/>
              <w:right w:val="single" w:sz="8" w:space="0" w:color="000000"/>
            </w:tcBorders>
            <w:shd w:val="clear" w:color="auto" w:fill="auto"/>
            <w:vAlign w:val="center"/>
          </w:tcPr>
          <w:p w14:paraId="040C95C7" w14:textId="2DE1D748" w:rsidR="008D660E" w:rsidRPr="00917FD0" w:rsidRDefault="00917FD0">
            <w:pPr>
              <w:jc w:val="center"/>
              <w:rPr>
                <w:sz w:val="24"/>
                <w:szCs w:val="24"/>
                <w:lang w:eastAsia="ru-RU"/>
              </w:rPr>
            </w:pPr>
            <w:r>
              <w:rPr>
                <w:sz w:val="24"/>
                <w:szCs w:val="24"/>
                <w:lang w:eastAsia="ru-RU"/>
              </w:rPr>
              <w:t>46</w:t>
            </w:r>
          </w:p>
        </w:tc>
      </w:tr>
      <w:tr w:rsidR="008D660E" w:rsidRPr="00917FD0" w14:paraId="31BB687D" w14:textId="77777777" w:rsidTr="00CA109E">
        <w:trPr>
          <w:trHeight w:val="300"/>
        </w:trPr>
        <w:tc>
          <w:tcPr>
            <w:tcW w:w="5148" w:type="dxa"/>
            <w:tcBorders>
              <w:left w:val="single" w:sz="8" w:space="0" w:color="000000"/>
              <w:bottom w:val="single" w:sz="4" w:space="0" w:color="000000"/>
            </w:tcBorders>
            <w:shd w:val="clear" w:color="auto" w:fill="auto"/>
            <w:vAlign w:val="center"/>
          </w:tcPr>
          <w:p w14:paraId="6DFA3131" w14:textId="77777777" w:rsidR="008D660E" w:rsidRPr="00917FD0" w:rsidRDefault="002C0200">
            <w:pPr>
              <w:rPr>
                <w:sz w:val="24"/>
                <w:szCs w:val="24"/>
                <w:lang w:eastAsia="ru-RU"/>
              </w:rPr>
            </w:pPr>
            <w:r w:rsidRPr="00917FD0">
              <w:rPr>
                <w:sz w:val="24"/>
                <w:szCs w:val="24"/>
                <w:lang w:eastAsia="ru-RU"/>
              </w:rPr>
              <w:t xml:space="preserve">у тому числі: керівники </w:t>
            </w:r>
          </w:p>
        </w:tc>
        <w:tc>
          <w:tcPr>
            <w:tcW w:w="2268" w:type="dxa"/>
            <w:tcBorders>
              <w:left w:val="single" w:sz="4" w:space="0" w:color="000000"/>
              <w:bottom w:val="single" w:sz="4" w:space="0" w:color="000000"/>
            </w:tcBorders>
            <w:shd w:val="clear" w:color="auto" w:fill="auto"/>
            <w:vAlign w:val="center"/>
          </w:tcPr>
          <w:p w14:paraId="323E0BAE" w14:textId="1BFD3CDE" w:rsidR="008D660E" w:rsidRPr="00917FD0" w:rsidRDefault="00917FD0">
            <w:pPr>
              <w:jc w:val="center"/>
              <w:rPr>
                <w:sz w:val="24"/>
                <w:szCs w:val="24"/>
                <w:lang w:eastAsia="ru-RU"/>
              </w:rPr>
            </w:pPr>
            <w:r>
              <w:rPr>
                <w:sz w:val="24"/>
                <w:szCs w:val="24"/>
                <w:lang w:eastAsia="ru-RU"/>
              </w:rPr>
              <w:t>1</w:t>
            </w:r>
            <w:r w:rsidR="002C0200" w:rsidRPr="00917FD0">
              <w:rPr>
                <w:sz w:val="24"/>
                <w:szCs w:val="24"/>
                <w:lang w:eastAsia="ru-RU"/>
              </w:rPr>
              <w:t>,00</w:t>
            </w:r>
          </w:p>
        </w:tc>
        <w:tc>
          <w:tcPr>
            <w:tcW w:w="2015" w:type="dxa"/>
            <w:tcBorders>
              <w:left w:val="single" w:sz="4" w:space="0" w:color="000000"/>
              <w:bottom w:val="single" w:sz="4" w:space="0" w:color="000000"/>
              <w:right w:val="single" w:sz="8" w:space="0" w:color="000000"/>
            </w:tcBorders>
            <w:shd w:val="clear" w:color="auto" w:fill="auto"/>
            <w:vAlign w:val="center"/>
          </w:tcPr>
          <w:p w14:paraId="1152D4D3" w14:textId="04806597" w:rsidR="008D660E" w:rsidRPr="00917FD0" w:rsidRDefault="00917FD0">
            <w:pPr>
              <w:jc w:val="center"/>
              <w:rPr>
                <w:sz w:val="24"/>
                <w:szCs w:val="24"/>
                <w:lang w:eastAsia="ru-RU"/>
              </w:rPr>
            </w:pPr>
            <w:r>
              <w:rPr>
                <w:sz w:val="24"/>
                <w:szCs w:val="24"/>
                <w:lang w:eastAsia="ru-RU"/>
              </w:rPr>
              <w:t>1</w:t>
            </w:r>
          </w:p>
        </w:tc>
      </w:tr>
      <w:tr w:rsidR="008D660E" w:rsidRPr="00917FD0" w14:paraId="5E80C3C8" w14:textId="77777777" w:rsidTr="00CA109E">
        <w:trPr>
          <w:trHeight w:val="300"/>
        </w:trPr>
        <w:tc>
          <w:tcPr>
            <w:tcW w:w="5148" w:type="dxa"/>
            <w:tcBorders>
              <w:left w:val="single" w:sz="8" w:space="0" w:color="000000"/>
              <w:bottom w:val="single" w:sz="4" w:space="0" w:color="000000"/>
            </w:tcBorders>
            <w:shd w:val="clear" w:color="auto" w:fill="auto"/>
            <w:vAlign w:val="center"/>
          </w:tcPr>
          <w:p w14:paraId="7DA441F9" w14:textId="77777777" w:rsidR="008D660E" w:rsidRPr="00917FD0" w:rsidRDefault="002C0200">
            <w:pPr>
              <w:rPr>
                <w:sz w:val="24"/>
                <w:szCs w:val="24"/>
                <w:lang w:eastAsia="ru-RU"/>
              </w:rPr>
            </w:pPr>
            <w:r w:rsidRPr="00917FD0">
              <w:rPr>
                <w:sz w:val="24"/>
                <w:szCs w:val="24"/>
                <w:lang w:eastAsia="ru-RU"/>
              </w:rPr>
              <w:t>терапевти, усього</w:t>
            </w:r>
          </w:p>
        </w:tc>
        <w:tc>
          <w:tcPr>
            <w:tcW w:w="2268" w:type="dxa"/>
            <w:tcBorders>
              <w:left w:val="single" w:sz="4" w:space="0" w:color="000000"/>
              <w:bottom w:val="single" w:sz="4" w:space="0" w:color="000000"/>
            </w:tcBorders>
            <w:shd w:val="clear" w:color="auto" w:fill="auto"/>
            <w:vAlign w:val="center"/>
          </w:tcPr>
          <w:p w14:paraId="2183E100" w14:textId="0839E395" w:rsidR="008D660E" w:rsidRPr="00917FD0" w:rsidRDefault="00917FD0">
            <w:pPr>
              <w:jc w:val="center"/>
              <w:rPr>
                <w:sz w:val="24"/>
                <w:szCs w:val="24"/>
                <w:lang w:eastAsia="ru-RU"/>
              </w:rPr>
            </w:pPr>
            <w:r>
              <w:rPr>
                <w:sz w:val="24"/>
                <w:szCs w:val="24"/>
                <w:lang w:eastAsia="ru-RU"/>
              </w:rPr>
              <w:t>5,00</w:t>
            </w:r>
          </w:p>
        </w:tc>
        <w:tc>
          <w:tcPr>
            <w:tcW w:w="2015" w:type="dxa"/>
            <w:tcBorders>
              <w:left w:val="single" w:sz="4" w:space="0" w:color="000000"/>
              <w:bottom w:val="single" w:sz="4" w:space="0" w:color="000000"/>
              <w:right w:val="single" w:sz="8" w:space="0" w:color="000000"/>
            </w:tcBorders>
            <w:shd w:val="clear" w:color="auto" w:fill="auto"/>
            <w:vAlign w:val="center"/>
          </w:tcPr>
          <w:p w14:paraId="5B5B7412" w14:textId="375C8437" w:rsidR="008D660E" w:rsidRPr="00917FD0" w:rsidRDefault="00917FD0">
            <w:pPr>
              <w:jc w:val="center"/>
              <w:rPr>
                <w:sz w:val="24"/>
                <w:szCs w:val="24"/>
                <w:lang w:eastAsia="ru-RU"/>
              </w:rPr>
            </w:pPr>
            <w:r>
              <w:rPr>
                <w:sz w:val="24"/>
                <w:szCs w:val="24"/>
                <w:lang w:eastAsia="ru-RU"/>
              </w:rPr>
              <w:t>3</w:t>
            </w:r>
          </w:p>
        </w:tc>
      </w:tr>
      <w:tr w:rsidR="008D660E" w:rsidRPr="00917FD0" w14:paraId="17B53976" w14:textId="77777777" w:rsidTr="00CA109E">
        <w:trPr>
          <w:trHeight w:val="300"/>
        </w:trPr>
        <w:tc>
          <w:tcPr>
            <w:tcW w:w="5148" w:type="dxa"/>
            <w:tcBorders>
              <w:left w:val="single" w:sz="8" w:space="0" w:color="000000"/>
              <w:bottom w:val="single" w:sz="4" w:space="0" w:color="000000"/>
            </w:tcBorders>
            <w:shd w:val="clear" w:color="auto" w:fill="auto"/>
            <w:vAlign w:val="center"/>
          </w:tcPr>
          <w:p w14:paraId="0CE3C96B" w14:textId="3EC3F76E" w:rsidR="008D660E" w:rsidRPr="00917FD0" w:rsidRDefault="00044D6D">
            <w:pPr>
              <w:rPr>
                <w:sz w:val="24"/>
                <w:szCs w:val="24"/>
                <w:lang w:eastAsia="ru-RU"/>
              </w:rPr>
            </w:pPr>
            <w:r w:rsidRPr="00917FD0">
              <w:rPr>
                <w:sz w:val="24"/>
                <w:szCs w:val="24"/>
                <w:lang w:eastAsia="ru-RU"/>
              </w:rPr>
              <w:t>Р</w:t>
            </w:r>
            <w:r w:rsidR="002C0200" w:rsidRPr="00917FD0">
              <w:rPr>
                <w:sz w:val="24"/>
                <w:szCs w:val="24"/>
                <w:lang w:eastAsia="ru-RU"/>
              </w:rPr>
              <w:t>евматологи</w:t>
            </w:r>
          </w:p>
        </w:tc>
        <w:tc>
          <w:tcPr>
            <w:tcW w:w="2268" w:type="dxa"/>
            <w:tcBorders>
              <w:left w:val="single" w:sz="4" w:space="0" w:color="000000"/>
              <w:bottom w:val="single" w:sz="4" w:space="0" w:color="000000"/>
            </w:tcBorders>
            <w:shd w:val="clear" w:color="auto" w:fill="auto"/>
            <w:vAlign w:val="center"/>
          </w:tcPr>
          <w:p w14:paraId="19B2C7B8" w14:textId="551DA009" w:rsidR="008D660E" w:rsidRPr="00917FD0" w:rsidRDefault="00917FD0">
            <w:pPr>
              <w:jc w:val="center"/>
              <w:rPr>
                <w:sz w:val="24"/>
                <w:szCs w:val="24"/>
                <w:lang w:eastAsia="ru-RU"/>
              </w:rPr>
            </w:pPr>
            <w:r>
              <w:rPr>
                <w:sz w:val="24"/>
                <w:szCs w:val="24"/>
                <w:lang w:eastAsia="ru-RU"/>
              </w:rPr>
              <w:t>1</w:t>
            </w:r>
            <w:r w:rsidR="002C0200" w:rsidRPr="00917FD0">
              <w:rPr>
                <w:sz w:val="24"/>
                <w:szCs w:val="24"/>
                <w:lang w:eastAsia="ru-RU"/>
              </w:rPr>
              <w:t>,00</w:t>
            </w:r>
          </w:p>
        </w:tc>
        <w:tc>
          <w:tcPr>
            <w:tcW w:w="2015" w:type="dxa"/>
            <w:tcBorders>
              <w:left w:val="single" w:sz="4" w:space="0" w:color="000000"/>
              <w:bottom w:val="single" w:sz="4" w:space="0" w:color="000000"/>
              <w:right w:val="single" w:sz="8" w:space="0" w:color="000000"/>
            </w:tcBorders>
            <w:shd w:val="clear" w:color="auto" w:fill="auto"/>
            <w:vAlign w:val="center"/>
          </w:tcPr>
          <w:p w14:paraId="7AA49A02" w14:textId="21810491" w:rsidR="008D660E" w:rsidRPr="00917FD0" w:rsidRDefault="00917FD0">
            <w:pPr>
              <w:jc w:val="center"/>
              <w:rPr>
                <w:sz w:val="24"/>
                <w:szCs w:val="24"/>
                <w:lang w:eastAsia="ru-RU"/>
              </w:rPr>
            </w:pPr>
            <w:r>
              <w:rPr>
                <w:sz w:val="24"/>
                <w:szCs w:val="24"/>
                <w:lang w:eastAsia="ru-RU"/>
              </w:rPr>
              <w:t>1</w:t>
            </w:r>
          </w:p>
        </w:tc>
      </w:tr>
      <w:tr w:rsidR="008D660E" w:rsidRPr="00917FD0" w14:paraId="2F19A779" w14:textId="77777777" w:rsidTr="00CA109E">
        <w:trPr>
          <w:trHeight w:val="300"/>
        </w:trPr>
        <w:tc>
          <w:tcPr>
            <w:tcW w:w="5148" w:type="dxa"/>
            <w:tcBorders>
              <w:left w:val="single" w:sz="8" w:space="0" w:color="000000"/>
              <w:bottom w:val="single" w:sz="4" w:space="0" w:color="000000"/>
            </w:tcBorders>
            <w:shd w:val="clear" w:color="auto" w:fill="auto"/>
            <w:vAlign w:val="center"/>
          </w:tcPr>
          <w:p w14:paraId="1E6A2BBA" w14:textId="0BFD0D6B" w:rsidR="008D660E" w:rsidRPr="00917FD0" w:rsidRDefault="00044D6D">
            <w:pPr>
              <w:rPr>
                <w:sz w:val="24"/>
                <w:szCs w:val="24"/>
                <w:lang w:eastAsia="ru-RU"/>
              </w:rPr>
            </w:pPr>
            <w:r w:rsidRPr="00917FD0">
              <w:rPr>
                <w:sz w:val="24"/>
                <w:szCs w:val="24"/>
                <w:lang w:eastAsia="ru-RU"/>
              </w:rPr>
              <w:t>К</w:t>
            </w:r>
            <w:r w:rsidR="002C0200" w:rsidRPr="00917FD0">
              <w:rPr>
                <w:sz w:val="24"/>
                <w:szCs w:val="24"/>
                <w:lang w:eastAsia="ru-RU"/>
              </w:rPr>
              <w:t>ардіологи</w:t>
            </w:r>
          </w:p>
        </w:tc>
        <w:tc>
          <w:tcPr>
            <w:tcW w:w="2268" w:type="dxa"/>
            <w:tcBorders>
              <w:left w:val="single" w:sz="4" w:space="0" w:color="000000"/>
              <w:bottom w:val="single" w:sz="4" w:space="0" w:color="000000"/>
            </w:tcBorders>
            <w:shd w:val="clear" w:color="auto" w:fill="auto"/>
            <w:vAlign w:val="center"/>
          </w:tcPr>
          <w:p w14:paraId="6A1C3976" w14:textId="30507B3F" w:rsidR="008D660E" w:rsidRPr="00917FD0" w:rsidRDefault="00917FD0">
            <w:pPr>
              <w:jc w:val="center"/>
              <w:rPr>
                <w:sz w:val="24"/>
                <w:szCs w:val="24"/>
                <w:lang w:eastAsia="ru-RU"/>
              </w:rPr>
            </w:pPr>
            <w:r>
              <w:rPr>
                <w:sz w:val="24"/>
                <w:szCs w:val="24"/>
                <w:lang w:eastAsia="ru-RU"/>
              </w:rPr>
              <w:t>1,50</w:t>
            </w:r>
          </w:p>
        </w:tc>
        <w:tc>
          <w:tcPr>
            <w:tcW w:w="2015" w:type="dxa"/>
            <w:tcBorders>
              <w:left w:val="single" w:sz="4" w:space="0" w:color="000000"/>
              <w:bottom w:val="single" w:sz="4" w:space="0" w:color="000000"/>
              <w:right w:val="single" w:sz="8" w:space="0" w:color="000000"/>
            </w:tcBorders>
            <w:shd w:val="clear" w:color="auto" w:fill="auto"/>
            <w:vAlign w:val="center"/>
          </w:tcPr>
          <w:p w14:paraId="57D55B3A" w14:textId="4B236C1C" w:rsidR="008D660E" w:rsidRPr="00917FD0" w:rsidRDefault="00917FD0">
            <w:pPr>
              <w:jc w:val="center"/>
              <w:rPr>
                <w:sz w:val="24"/>
                <w:szCs w:val="24"/>
                <w:lang w:eastAsia="ru-RU"/>
              </w:rPr>
            </w:pPr>
            <w:r>
              <w:rPr>
                <w:sz w:val="24"/>
                <w:szCs w:val="24"/>
                <w:lang w:eastAsia="ru-RU"/>
              </w:rPr>
              <w:t>1</w:t>
            </w:r>
          </w:p>
        </w:tc>
      </w:tr>
      <w:tr w:rsidR="008D660E" w:rsidRPr="00917FD0" w14:paraId="72E3B043" w14:textId="77777777" w:rsidTr="00CA109E">
        <w:trPr>
          <w:trHeight w:val="300"/>
        </w:trPr>
        <w:tc>
          <w:tcPr>
            <w:tcW w:w="5148" w:type="dxa"/>
            <w:tcBorders>
              <w:left w:val="single" w:sz="8" w:space="0" w:color="000000"/>
              <w:bottom w:val="single" w:sz="4" w:space="0" w:color="000000"/>
            </w:tcBorders>
            <w:shd w:val="clear" w:color="auto" w:fill="auto"/>
            <w:vAlign w:val="center"/>
          </w:tcPr>
          <w:p w14:paraId="282B657F" w14:textId="27B4E944" w:rsidR="008D660E" w:rsidRPr="00917FD0" w:rsidRDefault="00044D6D">
            <w:pPr>
              <w:rPr>
                <w:sz w:val="24"/>
                <w:szCs w:val="24"/>
                <w:lang w:eastAsia="ru-RU"/>
              </w:rPr>
            </w:pPr>
            <w:r w:rsidRPr="00917FD0">
              <w:rPr>
                <w:sz w:val="24"/>
                <w:szCs w:val="24"/>
                <w:lang w:eastAsia="ru-RU"/>
              </w:rPr>
              <w:t>Е</w:t>
            </w:r>
            <w:r w:rsidR="002C0200" w:rsidRPr="00917FD0">
              <w:rPr>
                <w:sz w:val="24"/>
                <w:szCs w:val="24"/>
                <w:lang w:eastAsia="ru-RU"/>
              </w:rPr>
              <w:t>ндокринологи</w:t>
            </w:r>
          </w:p>
        </w:tc>
        <w:tc>
          <w:tcPr>
            <w:tcW w:w="2268" w:type="dxa"/>
            <w:tcBorders>
              <w:left w:val="single" w:sz="4" w:space="0" w:color="000000"/>
              <w:bottom w:val="single" w:sz="4" w:space="0" w:color="000000"/>
            </w:tcBorders>
            <w:shd w:val="clear" w:color="auto" w:fill="auto"/>
            <w:vAlign w:val="center"/>
          </w:tcPr>
          <w:p w14:paraId="23E18484" w14:textId="6059E4F2" w:rsidR="008D660E" w:rsidRPr="00917FD0" w:rsidRDefault="00917FD0">
            <w:pPr>
              <w:jc w:val="center"/>
              <w:rPr>
                <w:sz w:val="24"/>
                <w:szCs w:val="24"/>
                <w:lang w:eastAsia="ru-RU"/>
              </w:rPr>
            </w:pPr>
            <w:r>
              <w:rPr>
                <w:sz w:val="24"/>
                <w:szCs w:val="24"/>
                <w:lang w:eastAsia="ru-RU"/>
              </w:rPr>
              <w:t>1</w:t>
            </w:r>
            <w:r w:rsidR="002C0200" w:rsidRPr="00917FD0">
              <w:rPr>
                <w:sz w:val="24"/>
                <w:szCs w:val="24"/>
                <w:lang w:eastAsia="ru-RU"/>
              </w:rPr>
              <w:t>,50</w:t>
            </w:r>
          </w:p>
        </w:tc>
        <w:tc>
          <w:tcPr>
            <w:tcW w:w="2015" w:type="dxa"/>
            <w:tcBorders>
              <w:left w:val="single" w:sz="4" w:space="0" w:color="000000"/>
              <w:bottom w:val="single" w:sz="4" w:space="0" w:color="000000"/>
              <w:right w:val="single" w:sz="8" w:space="0" w:color="000000"/>
            </w:tcBorders>
            <w:shd w:val="clear" w:color="auto" w:fill="auto"/>
            <w:vAlign w:val="center"/>
          </w:tcPr>
          <w:p w14:paraId="1DA58B74" w14:textId="6B788E42" w:rsidR="008D660E" w:rsidRPr="00917FD0" w:rsidRDefault="00917FD0">
            <w:pPr>
              <w:jc w:val="center"/>
              <w:rPr>
                <w:sz w:val="24"/>
                <w:szCs w:val="24"/>
                <w:lang w:eastAsia="ru-RU"/>
              </w:rPr>
            </w:pPr>
            <w:r>
              <w:rPr>
                <w:sz w:val="24"/>
                <w:szCs w:val="24"/>
                <w:lang w:eastAsia="ru-RU"/>
              </w:rPr>
              <w:t>1</w:t>
            </w:r>
          </w:p>
        </w:tc>
      </w:tr>
      <w:tr w:rsidR="008D660E" w:rsidRPr="00917FD0" w14:paraId="2BC90EE4" w14:textId="77777777" w:rsidTr="00CA109E">
        <w:trPr>
          <w:trHeight w:val="300"/>
        </w:trPr>
        <w:tc>
          <w:tcPr>
            <w:tcW w:w="5148" w:type="dxa"/>
            <w:tcBorders>
              <w:left w:val="single" w:sz="8" w:space="0" w:color="000000"/>
              <w:bottom w:val="single" w:sz="4" w:space="0" w:color="000000"/>
            </w:tcBorders>
            <w:shd w:val="clear" w:color="auto" w:fill="auto"/>
            <w:vAlign w:val="center"/>
          </w:tcPr>
          <w:p w14:paraId="23EDF35A" w14:textId="6D776DEE" w:rsidR="008D660E" w:rsidRPr="00917FD0" w:rsidRDefault="00044D6D">
            <w:pPr>
              <w:rPr>
                <w:sz w:val="24"/>
                <w:szCs w:val="24"/>
                <w:lang w:eastAsia="ru-RU"/>
              </w:rPr>
            </w:pPr>
            <w:r w:rsidRPr="00917FD0">
              <w:rPr>
                <w:sz w:val="24"/>
                <w:szCs w:val="24"/>
                <w:lang w:eastAsia="ru-RU"/>
              </w:rPr>
              <w:t>І</w:t>
            </w:r>
            <w:r w:rsidR="002C0200" w:rsidRPr="00917FD0">
              <w:rPr>
                <w:sz w:val="24"/>
                <w:szCs w:val="24"/>
                <w:lang w:eastAsia="ru-RU"/>
              </w:rPr>
              <w:t>нфекціоністи</w:t>
            </w:r>
          </w:p>
        </w:tc>
        <w:tc>
          <w:tcPr>
            <w:tcW w:w="2268" w:type="dxa"/>
            <w:tcBorders>
              <w:left w:val="single" w:sz="4" w:space="0" w:color="000000"/>
              <w:bottom w:val="single" w:sz="4" w:space="0" w:color="000000"/>
            </w:tcBorders>
            <w:shd w:val="clear" w:color="auto" w:fill="auto"/>
            <w:vAlign w:val="center"/>
          </w:tcPr>
          <w:p w14:paraId="7A9D84A8" w14:textId="3449BB65" w:rsidR="008D660E" w:rsidRPr="00917FD0" w:rsidRDefault="00917FD0">
            <w:pPr>
              <w:jc w:val="center"/>
              <w:rPr>
                <w:sz w:val="24"/>
                <w:szCs w:val="24"/>
                <w:lang w:eastAsia="ru-RU"/>
              </w:rPr>
            </w:pPr>
            <w:r>
              <w:rPr>
                <w:sz w:val="24"/>
                <w:szCs w:val="24"/>
                <w:lang w:eastAsia="ru-RU"/>
              </w:rPr>
              <w:t>2,00</w:t>
            </w:r>
          </w:p>
        </w:tc>
        <w:tc>
          <w:tcPr>
            <w:tcW w:w="2015" w:type="dxa"/>
            <w:tcBorders>
              <w:left w:val="single" w:sz="4" w:space="0" w:color="000000"/>
              <w:bottom w:val="single" w:sz="4" w:space="0" w:color="000000"/>
              <w:right w:val="single" w:sz="8" w:space="0" w:color="000000"/>
            </w:tcBorders>
            <w:shd w:val="clear" w:color="auto" w:fill="auto"/>
            <w:vAlign w:val="center"/>
          </w:tcPr>
          <w:p w14:paraId="07F70D62" w14:textId="1E10ED4C" w:rsidR="008D660E" w:rsidRPr="00917FD0" w:rsidRDefault="00917FD0">
            <w:pPr>
              <w:jc w:val="center"/>
              <w:rPr>
                <w:sz w:val="24"/>
                <w:szCs w:val="24"/>
                <w:lang w:eastAsia="ru-RU"/>
              </w:rPr>
            </w:pPr>
            <w:r>
              <w:rPr>
                <w:sz w:val="24"/>
                <w:szCs w:val="24"/>
                <w:lang w:eastAsia="ru-RU"/>
              </w:rPr>
              <w:t>2</w:t>
            </w:r>
          </w:p>
        </w:tc>
      </w:tr>
      <w:tr w:rsidR="008D660E" w:rsidRPr="00917FD0" w14:paraId="27BC3616" w14:textId="77777777" w:rsidTr="00CA109E">
        <w:trPr>
          <w:trHeight w:val="300"/>
        </w:trPr>
        <w:tc>
          <w:tcPr>
            <w:tcW w:w="5148" w:type="dxa"/>
            <w:tcBorders>
              <w:left w:val="single" w:sz="8" w:space="0" w:color="000000"/>
              <w:bottom w:val="single" w:sz="4" w:space="0" w:color="000000"/>
            </w:tcBorders>
            <w:shd w:val="clear" w:color="auto" w:fill="auto"/>
            <w:vAlign w:val="center"/>
          </w:tcPr>
          <w:p w14:paraId="5B4D13B3" w14:textId="253F6EAA" w:rsidR="008D660E" w:rsidRPr="00917FD0" w:rsidRDefault="00044D6D">
            <w:pPr>
              <w:rPr>
                <w:sz w:val="24"/>
                <w:szCs w:val="24"/>
                <w:lang w:eastAsia="ru-RU"/>
              </w:rPr>
            </w:pPr>
            <w:r w:rsidRPr="00917FD0">
              <w:rPr>
                <w:sz w:val="24"/>
                <w:szCs w:val="24"/>
                <w:lang w:eastAsia="ru-RU"/>
              </w:rPr>
              <w:t>Ф</w:t>
            </w:r>
            <w:r w:rsidR="002C0200" w:rsidRPr="00917FD0">
              <w:rPr>
                <w:sz w:val="24"/>
                <w:szCs w:val="24"/>
                <w:lang w:eastAsia="ru-RU"/>
              </w:rPr>
              <w:t>ізіотерапевти</w:t>
            </w:r>
          </w:p>
        </w:tc>
        <w:tc>
          <w:tcPr>
            <w:tcW w:w="2268" w:type="dxa"/>
            <w:tcBorders>
              <w:left w:val="single" w:sz="4" w:space="0" w:color="000000"/>
              <w:bottom w:val="single" w:sz="4" w:space="0" w:color="000000"/>
            </w:tcBorders>
            <w:shd w:val="clear" w:color="auto" w:fill="auto"/>
            <w:vAlign w:val="center"/>
          </w:tcPr>
          <w:p w14:paraId="36F98FD2" w14:textId="7391ACC2" w:rsidR="008D660E" w:rsidRPr="00917FD0" w:rsidRDefault="00917FD0">
            <w:pPr>
              <w:jc w:val="center"/>
              <w:rPr>
                <w:sz w:val="24"/>
                <w:szCs w:val="24"/>
                <w:lang w:eastAsia="ru-RU"/>
              </w:rPr>
            </w:pPr>
            <w:r>
              <w:rPr>
                <w:sz w:val="24"/>
                <w:szCs w:val="24"/>
                <w:lang w:eastAsia="ru-RU"/>
              </w:rPr>
              <w:t>1</w:t>
            </w:r>
            <w:r w:rsidR="002C0200" w:rsidRPr="00917FD0">
              <w:rPr>
                <w:sz w:val="24"/>
                <w:szCs w:val="24"/>
                <w:lang w:eastAsia="ru-RU"/>
              </w:rPr>
              <w:t>,00</w:t>
            </w:r>
          </w:p>
        </w:tc>
        <w:tc>
          <w:tcPr>
            <w:tcW w:w="2015" w:type="dxa"/>
            <w:tcBorders>
              <w:left w:val="single" w:sz="4" w:space="0" w:color="000000"/>
              <w:bottom w:val="single" w:sz="4" w:space="0" w:color="000000"/>
              <w:right w:val="single" w:sz="8" w:space="0" w:color="000000"/>
            </w:tcBorders>
            <w:shd w:val="clear" w:color="auto" w:fill="auto"/>
            <w:vAlign w:val="center"/>
          </w:tcPr>
          <w:p w14:paraId="1F0F444E" w14:textId="77777777" w:rsidR="008D660E" w:rsidRPr="00917FD0" w:rsidRDefault="002C0200">
            <w:pPr>
              <w:jc w:val="center"/>
              <w:rPr>
                <w:sz w:val="24"/>
                <w:szCs w:val="24"/>
                <w:lang w:eastAsia="ru-RU"/>
              </w:rPr>
            </w:pPr>
            <w:r w:rsidRPr="00917FD0">
              <w:rPr>
                <w:sz w:val="24"/>
                <w:szCs w:val="24"/>
                <w:lang w:eastAsia="ru-RU"/>
              </w:rPr>
              <w:t>1</w:t>
            </w:r>
          </w:p>
        </w:tc>
      </w:tr>
      <w:tr w:rsidR="00917FD0" w:rsidRPr="00917FD0" w14:paraId="3F1E44BC" w14:textId="77777777" w:rsidTr="00CA109E">
        <w:trPr>
          <w:trHeight w:val="300"/>
        </w:trPr>
        <w:tc>
          <w:tcPr>
            <w:tcW w:w="5148" w:type="dxa"/>
            <w:tcBorders>
              <w:left w:val="single" w:sz="8" w:space="0" w:color="000000"/>
              <w:bottom w:val="single" w:sz="4" w:space="0" w:color="000000"/>
            </w:tcBorders>
            <w:shd w:val="clear" w:color="auto" w:fill="auto"/>
            <w:vAlign w:val="center"/>
          </w:tcPr>
          <w:p w14:paraId="369475B8" w14:textId="252DCBEC" w:rsidR="00917FD0" w:rsidRPr="00917FD0" w:rsidRDefault="00917FD0">
            <w:pPr>
              <w:rPr>
                <w:sz w:val="24"/>
                <w:szCs w:val="24"/>
                <w:lang w:eastAsia="ru-RU"/>
              </w:rPr>
            </w:pPr>
            <w:r>
              <w:rPr>
                <w:sz w:val="24"/>
                <w:szCs w:val="24"/>
                <w:lang w:eastAsia="ru-RU"/>
              </w:rPr>
              <w:t>лікарі з лікувальної фізкультури</w:t>
            </w:r>
          </w:p>
        </w:tc>
        <w:tc>
          <w:tcPr>
            <w:tcW w:w="2268" w:type="dxa"/>
            <w:tcBorders>
              <w:left w:val="single" w:sz="4" w:space="0" w:color="000000"/>
              <w:bottom w:val="single" w:sz="4" w:space="0" w:color="000000"/>
            </w:tcBorders>
            <w:shd w:val="clear" w:color="auto" w:fill="auto"/>
            <w:vAlign w:val="center"/>
          </w:tcPr>
          <w:p w14:paraId="7874DB8C" w14:textId="1711E879" w:rsidR="00917FD0" w:rsidRDefault="00917FD0">
            <w:pPr>
              <w:jc w:val="center"/>
              <w:rPr>
                <w:sz w:val="24"/>
                <w:szCs w:val="24"/>
                <w:lang w:eastAsia="ru-RU"/>
              </w:rPr>
            </w:pPr>
            <w:r>
              <w:rPr>
                <w:sz w:val="24"/>
                <w:szCs w:val="24"/>
                <w:lang w:eastAsia="ru-RU"/>
              </w:rPr>
              <w:t>1,00</w:t>
            </w:r>
          </w:p>
        </w:tc>
        <w:tc>
          <w:tcPr>
            <w:tcW w:w="2015" w:type="dxa"/>
            <w:tcBorders>
              <w:left w:val="single" w:sz="4" w:space="0" w:color="000000"/>
              <w:bottom w:val="single" w:sz="4" w:space="0" w:color="000000"/>
              <w:right w:val="single" w:sz="8" w:space="0" w:color="000000"/>
            </w:tcBorders>
            <w:shd w:val="clear" w:color="auto" w:fill="auto"/>
            <w:vAlign w:val="center"/>
          </w:tcPr>
          <w:p w14:paraId="3617838B" w14:textId="251032B7" w:rsidR="00917FD0" w:rsidRPr="00917FD0" w:rsidRDefault="00917FD0">
            <w:pPr>
              <w:jc w:val="center"/>
              <w:rPr>
                <w:sz w:val="24"/>
                <w:szCs w:val="24"/>
                <w:lang w:eastAsia="ru-RU"/>
              </w:rPr>
            </w:pPr>
            <w:r>
              <w:rPr>
                <w:sz w:val="24"/>
                <w:szCs w:val="24"/>
                <w:lang w:eastAsia="ru-RU"/>
              </w:rPr>
              <w:t>1</w:t>
            </w:r>
          </w:p>
        </w:tc>
      </w:tr>
      <w:tr w:rsidR="008D660E" w:rsidRPr="00917FD0" w14:paraId="164F3075" w14:textId="77777777" w:rsidTr="00CA109E">
        <w:trPr>
          <w:trHeight w:val="300"/>
        </w:trPr>
        <w:tc>
          <w:tcPr>
            <w:tcW w:w="5148" w:type="dxa"/>
            <w:tcBorders>
              <w:left w:val="single" w:sz="8" w:space="0" w:color="000000"/>
              <w:bottom w:val="single" w:sz="4" w:space="0" w:color="000000"/>
            </w:tcBorders>
            <w:shd w:val="clear" w:color="auto" w:fill="auto"/>
            <w:vAlign w:val="center"/>
          </w:tcPr>
          <w:p w14:paraId="7A73A3FC" w14:textId="77777777" w:rsidR="008D660E" w:rsidRPr="00917FD0" w:rsidRDefault="002C0200">
            <w:pPr>
              <w:rPr>
                <w:sz w:val="24"/>
                <w:szCs w:val="24"/>
                <w:lang w:eastAsia="ru-RU"/>
              </w:rPr>
            </w:pPr>
            <w:r w:rsidRPr="00917FD0">
              <w:rPr>
                <w:sz w:val="24"/>
                <w:szCs w:val="24"/>
                <w:lang w:eastAsia="ru-RU"/>
              </w:rPr>
              <w:t>лікарі з функціональної діагностики</w:t>
            </w:r>
          </w:p>
        </w:tc>
        <w:tc>
          <w:tcPr>
            <w:tcW w:w="2268" w:type="dxa"/>
            <w:tcBorders>
              <w:left w:val="single" w:sz="4" w:space="0" w:color="000000"/>
              <w:bottom w:val="single" w:sz="4" w:space="0" w:color="000000"/>
            </w:tcBorders>
            <w:shd w:val="clear" w:color="auto" w:fill="auto"/>
            <w:vAlign w:val="center"/>
          </w:tcPr>
          <w:p w14:paraId="4166EB04" w14:textId="730F5C15" w:rsidR="008D660E" w:rsidRPr="00917FD0" w:rsidRDefault="00917FD0">
            <w:pPr>
              <w:jc w:val="center"/>
              <w:rPr>
                <w:sz w:val="24"/>
                <w:szCs w:val="24"/>
                <w:lang w:eastAsia="ru-RU"/>
              </w:rPr>
            </w:pPr>
            <w:r>
              <w:rPr>
                <w:sz w:val="24"/>
                <w:szCs w:val="24"/>
                <w:lang w:eastAsia="ru-RU"/>
              </w:rPr>
              <w:t>1,00</w:t>
            </w:r>
          </w:p>
        </w:tc>
        <w:tc>
          <w:tcPr>
            <w:tcW w:w="2015" w:type="dxa"/>
            <w:tcBorders>
              <w:left w:val="single" w:sz="4" w:space="0" w:color="000000"/>
              <w:bottom w:val="single" w:sz="4" w:space="0" w:color="000000"/>
              <w:right w:val="single" w:sz="8" w:space="0" w:color="000000"/>
            </w:tcBorders>
            <w:shd w:val="clear" w:color="auto" w:fill="auto"/>
            <w:vAlign w:val="center"/>
          </w:tcPr>
          <w:p w14:paraId="2452C4A8" w14:textId="27DC8631" w:rsidR="008D660E" w:rsidRPr="00917FD0" w:rsidRDefault="00917FD0">
            <w:pPr>
              <w:jc w:val="center"/>
              <w:rPr>
                <w:sz w:val="24"/>
                <w:szCs w:val="24"/>
                <w:lang w:eastAsia="ru-RU"/>
              </w:rPr>
            </w:pPr>
            <w:r>
              <w:rPr>
                <w:sz w:val="24"/>
                <w:szCs w:val="24"/>
                <w:lang w:eastAsia="ru-RU"/>
              </w:rPr>
              <w:t>1</w:t>
            </w:r>
          </w:p>
        </w:tc>
      </w:tr>
      <w:tr w:rsidR="008D660E" w:rsidRPr="00917FD0" w14:paraId="51C3E735" w14:textId="77777777" w:rsidTr="00CA109E">
        <w:trPr>
          <w:trHeight w:val="300"/>
        </w:trPr>
        <w:tc>
          <w:tcPr>
            <w:tcW w:w="5148" w:type="dxa"/>
            <w:tcBorders>
              <w:left w:val="single" w:sz="8" w:space="0" w:color="000000"/>
              <w:bottom w:val="single" w:sz="4" w:space="0" w:color="000000"/>
            </w:tcBorders>
            <w:shd w:val="clear" w:color="auto" w:fill="auto"/>
            <w:vAlign w:val="center"/>
          </w:tcPr>
          <w:p w14:paraId="7702C0A8" w14:textId="492F54C0" w:rsidR="008D660E" w:rsidRPr="00917FD0" w:rsidRDefault="00044D6D">
            <w:pPr>
              <w:rPr>
                <w:sz w:val="24"/>
                <w:szCs w:val="24"/>
                <w:lang w:eastAsia="ru-RU"/>
              </w:rPr>
            </w:pPr>
            <w:r w:rsidRPr="00917FD0">
              <w:rPr>
                <w:sz w:val="24"/>
                <w:szCs w:val="24"/>
                <w:lang w:eastAsia="ru-RU"/>
              </w:rPr>
              <w:t>Х</w:t>
            </w:r>
            <w:r w:rsidR="002C0200" w:rsidRPr="00917FD0">
              <w:rPr>
                <w:sz w:val="24"/>
                <w:szCs w:val="24"/>
                <w:lang w:eastAsia="ru-RU"/>
              </w:rPr>
              <w:t>ірурги</w:t>
            </w:r>
          </w:p>
        </w:tc>
        <w:tc>
          <w:tcPr>
            <w:tcW w:w="2268" w:type="dxa"/>
            <w:tcBorders>
              <w:left w:val="single" w:sz="4" w:space="0" w:color="000000"/>
              <w:bottom w:val="single" w:sz="4" w:space="0" w:color="000000"/>
            </w:tcBorders>
            <w:shd w:val="clear" w:color="auto" w:fill="auto"/>
            <w:vAlign w:val="center"/>
          </w:tcPr>
          <w:p w14:paraId="3FA5EA29" w14:textId="78C320B8" w:rsidR="008D660E" w:rsidRPr="00917FD0" w:rsidRDefault="00917FD0">
            <w:pPr>
              <w:jc w:val="center"/>
              <w:rPr>
                <w:sz w:val="24"/>
                <w:szCs w:val="24"/>
                <w:lang w:eastAsia="ru-RU"/>
              </w:rPr>
            </w:pPr>
            <w:r>
              <w:rPr>
                <w:sz w:val="24"/>
                <w:szCs w:val="24"/>
                <w:lang w:eastAsia="ru-RU"/>
              </w:rPr>
              <w:t>4,50</w:t>
            </w:r>
          </w:p>
        </w:tc>
        <w:tc>
          <w:tcPr>
            <w:tcW w:w="2015" w:type="dxa"/>
            <w:tcBorders>
              <w:left w:val="single" w:sz="4" w:space="0" w:color="000000"/>
              <w:bottom w:val="single" w:sz="4" w:space="0" w:color="000000"/>
              <w:right w:val="single" w:sz="8" w:space="0" w:color="000000"/>
            </w:tcBorders>
            <w:shd w:val="clear" w:color="auto" w:fill="auto"/>
            <w:vAlign w:val="center"/>
          </w:tcPr>
          <w:p w14:paraId="5B150DEB" w14:textId="59A8A008" w:rsidR="008D660E" w:rsidRPr="00917FD0" w:rsidRDefault="00917FD0">
            <w:pPr>
              <w:jc w:val="center"/>
              <w:rPr>
                <w:sz w:val="24"/>
                <w:szCs w:val="24"/>
                <w:lang w:eastAsia="ru-RU"/>
              </w:rPr>
            </w:pPr>
            <w:r>
              <w:rPr>
                <w:sz w:val="24"/>
                <w:szCs w:val="24"/>
                <w:lang w:eastAsia="ru-RU"/>
              </w:rPr>
              <w:t>3</w:t>
            </w:r>
          </w:p>
        </w:tc>
      </w:tr>
      <w:tr w:rsidR="008D660E" w:rsidRPr="00917FD0" w14:paraId="7911DE77" w14:textId="77777777" w:rsidTr="00CA109E">
        <w:trPr>
          <w:trHeight w:val="300"/>
        </w:trPr>
        <w:tc>
          <w:tcPr>
            <w:tcW w:w="5148" w:type="dxa"/>
            <w:tcBorders>
              <w:left w:val="single" w:sz="8" w:space="0" w:color="000000"/>
              <w:bottom w:val="single" w:sz="4" w:space="0" w:color="000000"/>
            </w:tcBorders>
            <w:shd w:val="clear" w:color="auto" w:fill="auto"/>
            <w:vAlign w:val="center"/>
          </w:tcPr>
          <w:p w14:paraId="34D91AEE" w14:textId="77777777" w:rsidR="008D660E" w:rsidRPr="00917FD0" w:rsidRDefault="002C0200">
            <w:pPr>
              <w:rPr>
                <w:sz w:val="24"/>
                <w:szCs w:val="24"/>
                <w:lang w:eastAsia="ru-RU"/>
              </w:rPr>
            </w:pPr>
            <w:r w:rsidRPr="00917FD0">
              <w:rPr>
                <w:sz w:val="24"/>
                <w:szCs w:val="24"/>
                <w:lang w:eastAsia="ru-RU"/>
              </w:rPr>
              <w:t>ортопеди-травматологи</w:t>
            </w:r>
          </w:p>
        </w:tc>
        <w:tc>
          <w:tcPr>
            <w:tcW w:w="2268" w:type="dxa"/>
            <w:tcBorders>
              <w:left w:val="single" w:sz="4" w:space="0" w:color="000000"/>
              <w:bottom w:val="single" w:sz="4" w:space="0" w:color="000000"/>
            </w:tcBorders>
            <w:shd w:val="clear" w:color="auto" w:fill="auto"/>
            <w:vAlign w:val="center"/>
          </w:tcPr>
          <w:p w14:paraId="07EAEDFD" w14:textId="4E2A6F11" w:rsidR="008D660E" w:rsidRPr="00917FD0" w:rsidRDefault="00917FD0">
            <w:pPr>
              <w:jc w:val="center"/>
              <w:rPr>
                <w:sz w:val="24"/>
                <w:szCs w:val="24"/>
                <w:lang w:eastAsia="ru-RU"/>
              </w:rPr>
            </w:pPr>
            <w:r>
              <w:rPr>
                <w:sz w:val="24"/>
                <w:szCs w:val="24"/>
                <w:lang w:eastAsia="ru-RU"/>
              </w:rPr>
              <w:t>3,50</w:t>
            </w:r>
          </w:p>
        </w:tc>
        <w:tc>
          <w:tcPr>
            <w:tcW w:w="2015" w:type="dxa"/>
            <w:tcBorders>
              <w:left w:val="single" w:sz="4" w:space="0" w:color="000000"/>
              <w:bottom w:val="single" w:sz="4" w:space="0" w:color="000000"/>
              <w:right w:val="single" w:sz="8" w:space="0" w:color="000000"/>
            </w:tcBorders>
            <w:shd w:val="clear" w:color="auto" w:fill="auto"/>
            <w:vAlign w:val="center"/>
          </w:tcPr>
          <w:p w14:paraId="5AB8A800" w14:textId="609D783B" w:rsidR="008D660E" w:rsidRPr="00917FD0" w:rsidRDefault="00917FD0">
            <w:pPr>
              <w:jc w:val="center"/>
              <w:rPr>
                <w:sz w:val="24"/>
                <w:szCs w:val="24"/>
                <w:lang w:eastAsia="ru-RU"/>
              </w:rPr>
            </w:pPr>
            <w:r>
              <w:rPr>
                <w:sz w:val="24"/>
                <w:szCs w:val="24"/>
                <w:lang w:eastAsia="ru-RU"/>
              </w:rPr>
              <w:t>4</w:t>
            </w:r>
          </w:p>
        </w:tc>
      </w:tr>
      <w:tr w:rsidR="008D660E" w:rsidRPr="00917FD0" w14:paraId="3C2BBE83" w14:textId="77777777" w:rsidTr="00CA109E">
        <w:trPr>
          <w:trHeight w:val="300"/>
        </w:trPr>
        <w:tc>
          <w:tcPr>
            <w:tcW w:w="5148" w:type="dxa"/>
            <w:tcBorders>
              <w:left w:val="single" w:sz="8" w:space="0" w:color="000000"/>
              <w:bottom w:val="single" w:sz="4" w:space="0" w:color="000000"/>
            </w:tcBorders>
            <w:shd w:val="clear" w:color="auto" w:fill="auto"/>
            <w:vAlign w:val="center"/>
          </w:tcPr>
          <w:p w14:paraId="3D906C99" w14:textId="3B98B78D" w:rsidR="008D660E" w:rsidRPr="00917FD0" w:rsidRDefault="00044D6D">
            <w:pPr>
              <w:rPr>
                <w:sz w:val="24"/>
                <w:szCs w:val="24"/>
                <w:lang w:eastAsia="ru-RU"/>
              </w:rPr>
            </w:pPr>
            <w:r w:rsidRPr="00917FD0">
              <w:rPr>
                <w:sz w:val="24"/>
                <w:szCs w:val="24"/>
                <w:lang w:eastAsia="ru-RU"/>
              </w:rPr>
              <w:t>У</w:t>
            </w:r>
            <w:r w:rsidR="002C0200" w:rsidRPr="00917FD0">
              <w:rPr>
                <w:sz w:val="24"/>
                <w:szCs w:val="24"/>
                <w:lang w:eastAsia="ru-RU"/>
              </w:rPr>
              <w:t>рологи</w:t>
            </w:r>
          </w:p>
        </w:tc>
        <w:tc>
          <w:tcPr>
            <w:tcW w:w="2268" w:type="dxa"/>
            <w:tcBorders>
              <w:left w:val="single" w:sz="4" w:space="0" w:color="000000"/>
              <w:bottom w:val="single" w:sz="4" w:space="0" w:color="000000"/>
            </w:tcBorders>
            <w:shd w:val="clear" w:color="auto" w:fill="auto"/>
            <w:vAlign w:val="center"/>
          </w:tcPr>
          <w:p w14:paraId="68A2FCAD" w14:textId="527B5440" w:rsidR="008D660E" w:rsidRPr="00917FD0" w:rsidRDefault="00917FD0">
            <w:pPr>
              <w:jc w:val="center"/>
              <w:rPr>
                <w:sz w:val="24"/>
                <w:szCs w:val="24"/>
                <w:lang w:eastAsia="ru-RU"/>
              </w:rPr>
            </w:pPr>
            <w:r>
              <w:rPr>
                <w:sz w:val="24"/>
                <w:szCs w:val="24"/>
                <w:lang w:eastAsia="ru-RU"/>
              </w:rPr>
              <w:t>1,00</w:t>
            </w:r>
          </w:p>
        </w:tc>
        <w:tc>
          <w:tcPr>
            <w:tcW w:w="2015" w:type="dxa"/>
            <w:tcBorders>
              <w:left w:val="single" w:sz="4" w:space="0" w:color="000000"/>
              <w:bottom w:val="single" w:sz="4" w:space="0" w:color="000000"/>
              <w:right w:val="single" w:sz="8" w:space="0" w:color="000000"/>
            </w:tcBorders>
            <w:shd w:val="clear" w:color="auto" w:fill="auto"/>
            <w:vAlign w:val="center"/>
          </w:tcPr>
          <w:p w14:paraId="4FC4638B" w14:textId="458825FD" w:rsidR="008D660E" w:rsidRPr="00917FD0" w:rsidRDefault="00917FD0">
            <w:pPr>
              <w:jc w:val="center"/>
              <w:rPr>
                <w:sz w:val="24"/>
                <w:szCs w:val="24"/>
                <w:lang w:eastAsia="ru-RU"/>
              </w:rPr>
            </w:pPr>
            <w:r>
              <w:rPr>
                <w:sz w:val="24"/>
                <w:szCs w:val="24"/>
                <w:lang w:eastAsia="ru-RU"/>
              </w:rPr>
              <w:t>1</w:t>
            </w:r>
          </w:p>
        </w:tc>
      </w:tr>
      <w:tr w:rsidR="008D660E" w:rsidRPr="00917FD0" w14:paraId="40382E90" w14:textId="77777777" w:rsidTr="00CA109E">
        <w:trPr>
          <w:trHeight w:val="300"/>
        </w:trPr>
        <w:tc>
          <w:tcPr>
            <w:tcW w:w="5148" w:type="dxa"/>
            <w:tcBorders>
              <w:left w:val="single" w:sz="8" w:space="0" w:color="000000"/>
              <w:bottom w:val="single" w:sz="4" w:space="0" w:color="000000"/>
            </w:tcBorders>
            <w:shd w:val="clear" w:color="auto" w:fill="auto"/>
            <w:vAlign w:val="center"/>
          </w:tcPr>
          <w:p w14:paraId="4A216814" w14:textId="14FF71BD" w:rsidR="008D660E" w:rsidRPr="00917FD0" w:rsidRDefault="00044D6D">
            <w:pPr>
              <w:rPr>
                <w:sz w:val="24"/>
                <w:szCs w:val="24"/>
                <w:lang w:eastAsia="ru-RU"/>
              </w:rPr>
            </w:pPr>
            <w:r w:rsidRPr="00917FD0">
              <w:rPr>
                <w:sz w:val="24"/>
                <w:szCs w:val="24"/>
                <w:lang w:eastAsia="ru-RU"/>
              </w:rPr>
              <w:t>А</w:t>
            </w:r>
            <w:r w:rsidR="002C0200" w:rsidRPr="00917FD0">
              <w:rPr>
                <w:sz w:val="24"/>
                <w:szCs w:val="24"/>
                <w:lang w:eastAsia="ru-RU"/>
              </w:rPr>
              <w:t>нестезіологи</w:t>
            </w:r>
          </w:p>
        </w:tc>
        <w:tc>
          <w:tcPr>
            <w:tcW w:w="2268" w:type="dxa"/>
            <w:tcBorders>
              <w:left w:val="single" w:sz="4" w:space="0" w:color="000000"/>
              <w:bottom w:val="single" w:sz="4" w:space="0" w:color="000000"/>
            </w:tcBorders>
            <w:shd w:val="clear" w:color="auto" w:fill="auto"/>
            <w:vAlign w:val="center"/>
          </w:tcPr>
          <w:p w14:paraId="7EA291BE" w14:textId="3B4F7ED7" w:rsidR="008D660E" w:rsidRPr="00917FD0" w:rsidRDefault="00917FD0">
            <w:pPr>
              <w:jc w:val="center"/>
              <w:rPr>
                <w:sz w:val="24"/>
                <w:szCs w:val="24"/>
                <w:lang w:eastAsia="ru-RU"/>
              </w:rPr>
            </w:pPr>
            <w:r>
              <w:rPr>
                <w:sz w:val="24"/>
                <w:szCs w:val="24"/>
                <w:lang w:eastAsia="ru-RU"/>
              </w:rPr>
              <w:t>7</w:t>
            </w:r>
            <w:r w:rsidR="002C0200" w:rsidRPr="00917FD0">
              <w:rPr>
                <w:sz w:val="24"/>
                <w:szCs w:val="24"/>
                <w:lang w:eastAsia="ru-RU"/>
              </w:rPr>
              <w:t>,</w:t>
            </w:r>
            <w:r>
              <w:rPr>
                <w:sz w:val="24"/>
                <w:szCs w:val="24"/>
                <w:lang w:eastAsia="ru-RU"/>
              </w:rPr>
              <w:t>00</w:t>
            </w:r>
          </w:p>
        </w:tc>
        <w:tc>
          <w:tcPr>
            <w:tcW w:w="2015" w:type="dxa"/>
            <w:tcBorders>
              <w:left w:val="single" w:sz="4" w:space="0" w:color="000000"/>
              <w:bottom w:val="single" w:sz="4" w:space="0" w:color="000000"/>
              <w:right w:val="single" w:sz="8" w:space="0" w:color="000000"/>
            </w:tcBorders>
            <w:shd w:val="clear" w:color="auto" w:fill="auto"/>
            <w:vAlign w:val="center"/>
          </w:tcPr>
          <w:p w14:paraId="3DBE14FE" w14:textId="6AD75B01" w:rsidR="008D660E" w:rsidRPr="00917FD0" w:rsidRDefault="00917FD0">
            <w:pPr>
              <w:jc w:val="center"/>
              <w:rPr>
                <w:sz w:val="24"/>
                <w:szCs w:val="24"/>
                <w:lang w:eastAsia="ru-RU"/>
              </w:rPr>
            </w:pPr>
            <w:r>
              <w:rPr>
                <w:sz w:val="24"/>
                <w:szCs w:val="24"/>
                <w:lang w:eastAsia="ru-RU"/>
              </w:rPr>
              <w:t>4</w:t>
            </w:r>
          </w:p>
        </w:tc>
      </w:tr>
      <w:tr w:rsidR="00917FD0" w:rsidRPr="00917FD0" w14:paraId="31D31926" w14:textId="77777777" w:rsidTr="00CA109E">
        <w:trPr>
          <w:trHeight w:val="300"/>
        </w:trPr>
        <w:tc>
          <w:tcPr>
            <w:tcW w:w="5148" w:type="dxa"/>
            <w:tcBorders>
              <w:left w:val="single" w:sz="8" w:space="0" w:color="000000"/>
              <w:bottom w:val="single" w:sz="4" w:space="0" w:color="000000"/>
            </w:tcBorders>
            <w:shd w:val="clear" w:color="auto" w:fill="auto"/>
            <w:vAlign w:val="center"/>
          </w:tcPr>
          <w:p w14:paraId="4CBBE907" w14:textId="217B4B0E" w:rsidR="00917FD0" w:rsidRPr="00917FD0" w:rsidRDefault="00917FD0">
            <w:pPr>
              <w:rPr>
                <w:sz w:val="24"/>
                <w:szCs w:val="24"/>
                <w:lang w:eastAsia="ru-RU"/>
              </w:rPr>
            </w:pPr>
            <w:r>
              <w:rPr>
                <w:sz w:val="24"/>
                <w:szCs w:val="24"/>
                <w:lang w:eastAsia="ru-RU"/>
              </w:rPr>
              <w:t>у т.ч. дитячі</w:t>
            </w:r>
          </w:p>
        </w:tc>
        <w:tc>
          <w:tcPr>
            <w:tcW w:w="2268" w:type="dxa"/>
            <w:tcBorders>
              <w:left w:val="single" w:sz="4" w:space="0" w:color="000000"/>
              <w:bottom w:val="single" w:sz="4" w:space="0" w:color="000000"/>
            </w:tcBorders>
            <w:shd w:val="clear" w:color="auto" w:fill="auto"/>
            <w:vAlign w:val="center"/>
          </w:tcPr>
          <w:p w14:paraId="5FE78B28" w14:textId="5B0D000C" w:rsidR="00917FD0" w:rsidRDefault="00917FD0">
            <w:pPr>
              <w:jc w:val="center"/>
              <w:rPr>
                <w:sz w:val="24"/>
                <w:szCs w:val="24"/>
                <w:lang w:eastAsia="ru-RU"/>
              </w:rPr>
            </w:pPr>
            <w:r>
              <w:rPr>
                <w:sz w:val="24"/>
                <w:szCs w:val="24"/>
                <w:lang w:eastAsia="ru-RU"/>
              </w:rPr>
              <w:t>1,00</w:t>
            </w:r>
          </w:p>
        </w:tc>
        <w:tc>
          <w:tcPr>
            <w:tcW w:w="2015" w:type="dxa"/>
            <w:tcBorders>
              <w:left w:val="single" w:sz="4" w:space="0" w:color="000000"/>
              <w:bottom w:val="single" w:sz="4" w:space="0" w:color="000000"/>
              <w:right w:val="single" w:sz="8" w:space="0" w:color="000000"/>
            </w:tcBorders>
            <w:shd w:val="clear" w:color="auto" w:fill="auto"/>
            <w:vAlign w:val="center"/>
          </w:tcPr>
          <w:p w14:paraId="50D260A9" w14:textId="1CC7BD34" w:rsidR="00917FD0" w:rsidRDefault="00917FD0">
            <w:pPr>
              <w:jc w:val="center"/>
              <w:rPr>
                <w:sz w:val="24"/>
                <w:szCs w:val="24"/>
                <w:lang w:eastAsia="ru-RU"/>
              </w:rPr>
            </w:pPr>
            <w:r>
              <w:rPr>
                <w:sz w:val="24"/>
                <w:szCs w:val="24"/>
                <w:lang w:eastAsia="ru-RU"/>
              </w:rPr>
              <w:t>1</w:t>
            </w:r>
          </w:p>
        </w:tc>
      </w:tr>
      <w:tr w:rsidR="008D660E" w:rsidRPr="00917FD0" w14:paraId="5AA4AB96" w14:textId="77777777" w:rsidTr="00CA109E">
        <w:trPr>
          <w:trHeight w:val="300"/>
        </w:trPr>
        <w:tc>
          <w:tcPr>
            <w:tcW w:w="5148" w:type="dxa"/>
            <w:tcBorders>
              <w:left w:val="single" w:sz="8" w:space="0" w:color="000000"/>
              <w:bottom w:val="single" w:sz="4" w:space="0" w:color="000000"/>
            </w:tcBorders>
            <w:shd w:val="clear" w:color="auto" w:fill="auto"/>
            <w:vAlign w:val="center"/>
          </w:tcPr>
          <w:p w14:paraId="465F1F6E" w14:textId="7121FFA9" w:rsidR="008D660E" w:rsidRPr="00917FD0" w:rsidRDefault="00044D6D">
            <w:pPr>
              <w:rPr>
                <w:sz w:val="24"/>
                <w:szCs w:val="24"/>
                <w:lang w:eastAsia="ru-RU"/>
              </w:rPr>
            </w:pPr>
            <w:r w:rsidRPr="00917FD0">
              <w:rPr>
                <w:sz w:val="24"/>
                <w:szCs w:val="24"/>
                <w:lang w:eastAsia="ru-RU"/>
              </w:rPr>
              <w:lastRenderedPageBreak/>
              <w:t>Е</w:t>
            </w:r>
            <w:r w:rsidR="002C0200" w:rsidRPr="00917FD0">
              <w:rPr>
                <w:sz w:val="24"/>
                <w:szCs w:val="24"/>
                <w:lang w:eastAsia="ru-RU"/>
              </w:rPr>
              <w:t>ндоскопісти</w:t>
            </w:r>
          </w:p>
        </w:tc>
        <w:tc>
          <w:tcPr>
            <w:tcW w:w="2268" w:type="dxa"/>
            <w:tcBorders>
              <w:left w:val="single" w:sz="4" w:space="0" w:color="000000"/>
              <w:bottom w:val="single" w:sz="4" w:space="0" w:color="000000"/>
            </w:tcBorders>
            <w:shd w:val="clear" w:color="auto" w:fill="auto"/>
            <w:vAlign w:val="center"/>
          </w:tcPr>
          <w:p w14:paraId="4A45A5FD" w14:textId="11C7AE5B" w:rsidR="008D660E" w:rsidRPr="00917FD0" w:rsidRDefault="00917FD0">
            <w:pPr>
              <w:jc w:val="center"/>
              <w:rPr>
                <w:sz w:val="24"/>
                <w:szCs w:val="24"/>
                <w:lang w:eastAsia="ru-RU"/>
              </w:rPr>
            </w:pPr>
            <w:r>
              <w:rPr>
                <w:sz w:val="24"/>
                <w:szCs w:val="24"/>
                <w:lang w:eastAsia="ru-RU"/>
              </w:rPr>
              <w:t>1</w:t>
            </w:r>
            <w:r w:rsidR="002C0200" w:rsidRPr="00917FD0">
              <w:rPr>
                <w:sz w:val="24"/>
                <w:szCs w:val="24"/>
                <w:lang w:eastAsia="ru-RU"/>
              </w:rPr>
              <w:t>,00</w:t>
            </w:r>
          </w:p>
        </w:tc>
        <w:tc>
          <w:tcPr>
            <w:tcW w:w="2015" w:type="dxa"/>
            <w:tcBorders>
              <w:left w:val="single" w:sz="4" w:space="0" w:color="000000"/>
              <w:bottom w:val="single" w:sz="4" w:space="0" w:color="000000"/>
              <w:right w:val="single" w:sz="8" w:space="0" w:color="000000"/>
            </w:tcBorders>
            <w:shd w:val="clear" w:color="auto" w:fill="auto"/>
            <w:vAlign w:val="center"/>
          </w:tcPr>
          <w:p w14:paraId="6CFDAB61" w14:textId="0DF3C99F" w:rsidR="008D660E" w:rsidRPr="00917FD0" w:rsidRDefault="00917FD0">
            <w:pPr>
              <w:jc w:val="center"/>
              <w:rPr>
                <w:sz w:val="24"/>
                <w:szCs w:val="24"/>
                <w:lang w:eastAsia="ru-RU"/>
              </w:rPr>
            </w:pPr>
            <w:r>
              <w:rPr>
                <w:sz w:val="24"/>
                <w:szCs w:val="24"/>
                <w:lang w:eastAsia="ru-RU"/>
              </w:rPr>
              <w:t>2</w:t>
            </w:r>
          </w:p>
        </w:tc>
      </w:tr>
      <w:tr w:rsidR="008D660E" w:rsidRPr="00917FD0" w14:paraId="58D6EFA7" w14:textId="77777777" w:rsidTr="00CA109E">
        <w:trPr>
          <w:trHeight w:val="300"/>
        </w:trPr>
        <w:tc>
          <w:tcPr>
            <w:tcW w:w="5148" w:type="dxa"/>
            <w:tcBorders>
              <w:left w:val="single" w:sz="8" w:space="0" w:color="000000"/>
              <w:bottom w:val="single" w:sz="4" w:space="0" w:color="000000"/>
            </w:tcBorders>
            <w:shd w:val="clear" w:color="auto" w:fill="auto"/>
            <w:vAlign w:val="center"/>
          </w:tcPr>
          <w:p w14:paraId="7A57835D" w14:textId="558CE661" w:rsidR="008D660E" w:rsidRPr="00917FD0" w:rsidRDefault="00044D6D">
            <w:pPr>
              <w:rPr>
                <w:sz w:val="24"/>
                <w:szCs w:val="24"/>
                <w:lang w:eastAsia="ru-RU"/>
              </w:rPr>
            </w:pPr>
            <w:r w:rsidRPr="00917FD0">
              <w:rPr>
                <w:sz w:val="24"/>
                <w:szCs w:val="24"/>
                <w:lang w:eastAsia="ru-RU"/>
              </w:rPr>
              <w:t>О</w:t>
            </w:r>
            <w:r w:rsidR="002C0200" w:rsidRPr="00917FD0">
              <w:rPr>
                <w:sz w:val="24"/>
                <w:szCs w:val="24"/>
                <w:lang w:eastAsia="ru-RU"/>
              </w:rPr>
              <w:t>нкологи</w:t>
            </w:r>
          </w:p>
        </w:tc>
        <w:tc>
          <w:tcPr>
            <w:tcW w:w="2268" w:type="dxa"/>
            <w:tcBorders>
              <w:left w:val="single" w:sz="4" w:space="0" w:color="000000"/>
              <w:bottom w:val="single" w:sz="4" w:space="0" w:color="000000"/>
            </w:tcBorders>
            <w:shd w:val="clear" w:color="auto" w:fill="auto"/>
            <w:vAlign w:val="center"/>
          </w:tcPr>
          <w:p w14:paraId="0A5779E1" w14:textId="77777777" w:rsidR="008D660E" w:rsidRPr="00917FD0" w:rsidRDefault="002C0200">
            <w:pPr>
              <w:jc w:val="center"/>
              <w:rPr>
                <w:sz w:val="24"/>
                <w:szCs w:val="24"/>
                <w:lang w:eastAsia="ru-RU"/>
              </w:rPr>
            </w:pPr>
            <w:r w:rsidRPr="00917FD0">
              <w:rPr>
                <w:sz w:val="24"/>
                <w:szCs w:val="24"/>
                <w:lang w:eastAsia="ru-RU"/>
              </w:rPr>
              <w:t>1,25</w:t>
            </w:r>
          </w:p>
        </w:tc>
        <w:tc>
          <w:tcPr>
            <w:tcW w:w="2015" w:type="dxa"/>
            <w:tcBorders>
              <w:left w:val="single" w:sz="4" w:space="0" w:color="000000"/>
              <w:bottom w:val="single" w:sz="4" w:space="0" w:color="000000"/>
              <w:right w:val="single" w:sz="8" w:space="0" w:color="000000"/>
            </w:tcBorders>
            <w:shd w:val="clear" w:color="auto" w:fill="auto"/>
            <w:vAlign w:val="center"/>
          </w:tcPr>
          <w:p w14:paraId="58EB6036" w14:textId="77777777" w:rsidR="008D660E" w:rsidRPr="00917FD0" w:rsidRDefault="002C0200">
            <w:pPr>
              <w:jc w:val="center"/>
              <w:rPr>
                <w:sz w:val="24"/>
                <w:szCs w:val="24"/>
                <w:lang w:eastAsia="ru-RU"/>
              </w:rPr>
            </w:pPr>
            <w:r w:rsidRPr="00917FD0">
              <w:rPr>
                <w:sz w:val="24"/>
                <w:szCs w:val="24"/>
                <w:lang w:eastAsia="ru-RU"/>
              </w:rPr>
              <w:t>1</w:t>
            </w:r>
          </w:p>
        </w:tc>
      </w:tr>
      <w:tr w:rsidR="008D660E" w:rsidRPr="00917FD0" w14:paraId="664E6BEC" w14:textId="77777777" w:rsidTr="00CA109E">
        <w:trPr>
          <w:trHeight w:val="300"/>
        </w:trPr>
        <w:tc>
          <w:tcPr>
            <w:tcW w:w="5148" w:type="dxa"/>
            <w:tcBorders>
              <w:left w:val="single" w:sz="8" w:space="0" w:color="000000"/>
              <w:bottom w:val="single" w:sz="4" w:space="0" w:color="000000"/>
            </w:tcBorders>
            <w:shd w:val="clear" w:color="auto" w:fill="auto"/>
            <w:vAlign w:val="center"/>
          </w:tcPr>
          <w:p w14:paraId="48B4B30F" w14:textId="77777777" w:rsidR="008D660E" w:rsidRPr="00917FD0" w:rsidRDefault="002C0200">
            <w:pPr>
              <w:rPr>
                <w:sz w:val="24"/>
                <w:szCs w:val="24"/>
                <w:lang w:eastAsia="ru-RU"/>
              </w:rPr>
            </w:pPr>
            <w:r w:rsidRPr="00917FD0">
              <w:rPr>
                <w:sz w:val="24"/>
                <w:szCs w:val="24"/>
                <w:lang w:eastAsia="ru-RU"/>
              </w:rPr>
              <w:t>акушери-гінекологи</w:t>
            </w:r>
          </w:p>
        </w:tc>
        <w:tc>
          <w:tcPr>
            <w:tcW w:w="2268" w:type="dxa"/>
            <w:tcBorders>
              <w:left w:val="single" w:sz="4" w:space="0" w:color="000000"/>
              <w:bottom w:val="single" w:sz="4" w:space="0" w:color="000000"/>
            </w:tcBorders>
            <w:shd w:val="clear" w:color="auto" w:fill="auto"/>
            <w:vAlign w:val="center"/>
          </w:tcPr>
          <w:p w14:paraId="574614AC" w14:textId="6C4FF987" w:rsidR="008D660E" w:rsidRPr="00917FD0" w:rsidRDefault="00917FD0">
            <w:pPr>
              <w:jc w:val="center"/>
              <w:rPr>
                <w:sz w:val="24"/>
                <w:szCs w:val="24"/>
                <w:lang w:eastAsia="ru-RU"/>
              </w:rPr>
            </w:pPr>
            <w:r>
              <w:rPr>
                <w:sz w:val="24"/>
                <w:szCs w:val="24"/>
                <w:lang w:eastAsia="ru-RU"/>
              </w:rPr>
              <w:t>9,00</w:t>
            </w:r>
          </w:p>
        </w:tc>
        <w:tc>
          <w:tcPr>
            <w:tcW w:w="2015" w:type="dxa"/>
            <w:tcBorders>
              <w:left w:val="single" w:sz="4" w:space="0" w:color="000000"/>
              <w:bottom w:val="single" w:sz="4" w:space="0" w:color="000000"/>
              <w:right w:val="single" w:sz="8" w:space="0" w:color="000000"/>
            </w:tcBorders>
            <w:shd w:val="clear" w:color="auto" w:fill="auto"/>
            <w:vAlign w:val="center"/>
          </w:tcPr>
          <w:p w14:paraId="3693FC9A" w14:textId="781EB167" w:rsidR="008D660E" w:rsidRPr="00917FD0" w:rsidRDefault="00917FD0">
            <w:pPr>
              <w:jc w:val="center"/>
              <w:rPr>
                <w:sz w:val="24"/>
                <w:szCs w:val="24"/>
                <w:lang w:eastAsia="ru-RU"/>
              </w:rPr>
            </w:pPr>
            <w:r>
              <w:rPr>
                <w:sz w:val="24"/>
                <w:szCs w:val="24"/>
                <w:lang w:eastAsia="ru-RU"/>
              </w:rPr>
              <w:t>4</w:t>
            </w:r>
          </w:p>
        </w:tc>
      </w:tr>
      <w:tr w:rsidR="00917FD0" w:rsidRPr="00917FD0" w14:paraId="171F5F77" w14:textId="77777777" w:rsidTr="00CA109E">
        <w:trPr>
          <w:trHeight w:val="300"/>
        </w:trPr>
        <w:tc>
          <w:tcPr>
            <w:tcW w:w="5148" w:type="dxa"/>
            <w:tcBorders>
              <w:left w:val="single" w:sz="8" w:space="0" w:color="000000"/>
              <w:bottom w:val="single" w:sz="4" w:space="0" w:color="000000"/>
            </w:tcBorders>
            <w:shd w:val="clear" w:color="auto" w:fill="auto"/>
            <w:vAlign w:val="center"/>
          </w:tcPr>
          <w:p w14:paraId="423B7790" w14:textId="47D958FB" w:rsidR="00917FD0" w:rsidRPr="00917FD0" w:rsidRDefault="00917FD0">
            <w:pPr>
              <w:rPr>
                <w:sz w:val="24"/>
                <w:szCs w:val="24"/>
                <w:lang w:eastAsia="ru-RU"/>
              </w:rPr>
            </w:pPr>
            <w:r>
              <w:rPr>
                <w:sz w:val="24"/>
                <w:szCs w:val="24"/>
                <w:lang w:eastAsia="ru-RU"/>
              </w:rPr>
              <w:t>педіатри, усього</w:t>
            </w:r>
          </w:p>
        </w:tc>
        <w:tc>
          <w:tcPr>
            <w:tcW w:w="2268" w:type="dxa"/>
            <w:tcBorders>
              <w:left w:val="single" w:sz="4" w:space="0" w:color="000000"/>
              <w:bottom w:val="single" w:sz="4" w:space="0" w:color="000000"/>
            </w:tcBorders>
            <w:shd w:val="clear" w:color="auto" w:fill="auto"/>
            <w:vAlign w:val="center"/>
          </w:tcPr>
          <w:p w14:paraId="7E66B43D" w14:textId="178F4E34" w:rsidR="00917FD0" w:rsidRDefault="00917FD0">
            <w:pPr>
              <w:jc w:val="center"/>
              <w:rPr>
                <w:sz w:val="24"/>
                <w:szCs w:val="24"/>
                <w:lang w:eastAsia="ru-RU"/>
              </w:rPr>
            </w:pPr>
            <w:r>
              <w:rPr>
                <w:sz w:val="24"/>
                <w:szCs w:val="24"/>
                <w:lang w:eastAsia="ru-RU"/>
              </w:rPr>
              <w:t>2,50</w:t>
            </w:r>
          </w:p>
        </w:tc>
        <w:tc>
          <w:tcPr>
            <w:tcW w:w="2015" w:type="dxa"/>
            <w:tcBorders>
              <w:left w:val="single" w:sz="4" w:space="0" w:color="000000"/>
              <w:bottom w:val="single" w:sz="4" w:space="0" w:color="000000"/>
              <w:right w:val="single" w:sz="8" w:space="0" w:color="000000"/>
            </w:tcBorders>
            <w:shd w:val="clear" w:color="auto" w:fill="auto"/>
            <w:vAlign w:val="center"/>
          </w:tcPr>
          <w:p w14:paraId="451D7BB3" w14:textId="4B13D73E" w:rsidR="00917FD0" w:rsidRDefault="00917FD0" w:rsidP="00917FD0">
            <w:pPr>
              <w:jc w:val="center"/>
              <w:rPr>
                <w:sz w:val="24"/>
                <w:szCs w:val="24"/>
                <w:lang w:eastAsia="ru-RU"/>
              </w:rPr>
            </w:pPr>
            <w:r>
              <w:rPr>
                <w:sz w:val="24"/>
                <w:szCs w:val="24"/>
                <w:lang w:eastAsia="ru-RU"/>
              </w:rPr>
              <w:t>1</w:t>
            </w:r>
          </w:p>
        </w:tc>
      </w:tr>
      <w:tr w:rsidR="00917FD0" w:rsidRPr="00917FD0" w14:paraId="1BEC679C" w14:textId="77777777" w:rsidTr="00CA109E">
        <w:trPr>
          <w:trHeight w:val="300"/>
        </w:trPr>
        <w:tc>
          <w:tcPr>
            <w:tcW w:w="5148" w:type="dxa"/>
            <w:tcBorders>
              <w:left w:val="single" w:sz="8" w:space="0" w:color="000000"/>
              <w:bottom w:val="single" w:sz="4" w:space="0" w:color="000000"/>
            </w:tcBorders>
            <w:shd w:val="clear" w:color="auto" w:fill="auto"/>
            <w:vAlign w:val="center"/>
          </w:tcPr>
          <w:p w14:paraId="15526DD1" w14:textId="582CD5D3" w:rsidR="00917FD0" w:rsidRPr="00917FD0" w:rsidRDefault="00917FD0">
            <w:pPr>
              <w:rPr>
                <w:sz w:val="24"/>
                <w:szCs w:val="24"/>
                <w:lang w:eastAsia="ru-RU"/>
              </w:rPr>
            </w:pPr>
            <w:r>
              <w:rPr>
                <w:sz w:val="24"/>
                <w:szCs w:val="24"/>
                <w:lang w:eastAsia="ru-RU"/>
              </w:rPr>
              <w:t>педіатри-неонатологи</w:t>
            </w:r>
          </w:p>
        </w:tc>
        <w:tc>
          <w:tcPr>
            <w:tcW w:w="2268" w:type="dxa"/>
            <w:tcBorders>
              <w:left w:val="single" w:sz="4" w:space="0" w:color="000000"/>
              <w:bottom w:val="single" w:sz="4" w:space="0" w:color="000000"/>
            </w:tcBorders>
            <w:shd w:val="clear" w:color="auto" w:fill="auto"/>
            <w:vAlign w:val="center"/>
          </w:tcPr>
          <w:p w14:paraId="164BA1ED" w14:textId="5FF1537E" w:rsidR="00917FD0" w:rsidRDefault="00917FD0">
            <w:pPr>
              <w:jc w:val="center"/>
              <w:rPr>
                <w:sz w:val="24"/>
                <w:szCs w:val="24"/>
                <w:lang w:eastAsia="ru-RU"/>
              </w:rPr>
            </w:pPr>
            <w:r>
              <w:rPr>
                <w:sz w:val="24"/>
                <w:szCs w:val="24"/>
                <w:lang w:eastAsia="ru-RU"/>
              </w:rPr>
              <w:t>1,50</w:t>
            </w:r>
          </w:p>
        </w:tc>
        <w:tc>
          <w:tcPr>
            <w:tcW w:w="2015" w:type="dxa"/>
            <w:tcBorders>
              <w:left w:val="single" w:sz="4" w:space="0" w:color="000000"/>
              <w:bottom w:val="single" w:sz="4" w:space="0" w:color="000000"/>
              <w:right w:val="single" w:sz="8" w:space="0" w:color="000000"/>
            </w:tcBorders>
            <w:shd w:val="clear" w:color="auto" w:fill="auto"/>
            <w:vAlign w:val="center"/>
          </w:tcPr>
          <w:p w14:paraId="6E8FC102" w14:textId="481CFF76" w:rsidR="00917FD0" w:rsidRDefault="00917FD0">
            <w:pPr>
              <w:jc w:val="center"/>
              <w:rPr>
                <w:sz w:val="24"/>
                <w:szCs w:val="24"/>
                <w:lang w:eastAsia="ru-RU"/>
              </w:rPr>
            </w:pPr>
            <w:r>
              <w:rPr>
                <w:sz w:val="24"/>
                <w:szCs w:val="24"/>
                <w:lang w:eastAsia="ru-RU"/>
              </w:rPr>
              <w:t>1</w:t>
            </w:r>
          </w:p>
        </w:tc>
      </w:tr>
      <w:tr w:rsidR="008D660E" w:rsidRPr="00917FD0" w14:paraId="64C9F788" w14:textId="77777777" w:rsidTr="00CA109E">
        <w:trPr>
          <w:trHeight w:val="300"/>
        </w:trPr>
        <w:tc>
          <w:tcPr>
            <w:tcW w:w="5148" w:type="dxa"/>
            <w:tcBorders>
              <w:left w:val="single" w:sz="8" w:space="0" w:color="000000"/>
              <w:bottom w:val="single" w:sz="4" w:space="0" w:color="000000"/>
            </w:tcBorders>
            <w:shd w:val="clear" w:color="auto" w:fill="auto"/>
            <w:vAlign w:val="center"/>
          </w:tcPr>
          <w:p w14:paraId="698F1D9D" w14:textId="541A1049" w:rsidR="008D660E" w:rsidRPr="00917FD0" w:rsidRDefault="00044D6D">
            <w:pPr>
              <w:rPr>
                <w:sz w:val="24"/>
                <w:szCs w:val="24"/>
                <w:lang w:eastAsia="ru-RU"/>
              </w:rPr>
            </w:pPr>
            <w:r w:rsidRPr="00917FD0">
              <w:rPr>
                <w:sz w:val="24"/>
                <w:szCs w:val="24"/>
                <w:lang w:eastAsia="ru-RU"/>
              </w:rPr>
              <w:t>О</w:t>
            </w:r>
            <w:r w:rsidR="002C0200" w:rsidRPr="00917FD0">
              <w:rPr>
                <w:sz w:val="24"/>
                <w:szCs w:val="24"/>
                <w:lang w:eastAsia="ru-RU"/>
              </w:rPr>
              <w:t>фтальмологи</w:t>
            </w:r>
          </w:p>
        </w:tc>
        <w:tc>
          <w:tcPr>
            <w:tcW w:w="2268" w:type="dxa"/>
            <w:tcBorders>
              <w:left w:val="single" w:sz="4" w:space="0" w:color="000000"/>
              <w:bottom w:val="single" w:sz="4" w:space="0" w:color="000000"/>
            </w:tcBorders>
            <w:shd w:val="clear" w:color="auto" w:fill="auto"/>
            <w:vAlign w:val="center"/>
          </w:tcPr>
          <w:p w14:paraId="32700AEB" w14:textId="1C05AB56" w:rsidR="008D660E" w:rsidRPr="00917FD0" w:rsidRDefault="00917FD0">
            <w:pPr>
              <w:jc w:val="center"/>
              <w:rPr>
                <w:sz w:val="24"/>
                <w:szCs w:val="24"/>
                <w:lang w:eastAsia="ru-RU"/>
              </w:rPr>
            </w:pPr>
            <w:r>
              <w:rPr>
                <w:sz w:val="24"/>
                <w:szCs w:val="24"/>
                <w:lang w:eastAsia="ru-RU"/>
              </w:rPr>
              <w:t>1,75</w:t>
            </w:r>
          </w:p>
        </w:tc>
        <w:tc>
          <w:tcPr>
            <w:tcW w:w="2015" w:type="dxa"/>
            <w:tcBorders>
              <w:left w:val="single" w:sz="4" w:space="0" w:color="000000"/>
              <w:bottom w:val="single" w:sz="4" w:space="0" w:color="000000"/>
              <w:right w:val="single" w:sz="8" w:space="0" w:color="000000"/>
            </w:tcBorders>
            <w:shd w:val="clear" w:color="auto" w:fill="auto"/>
            <w:vAlign w:val="center"/>
          </w:tcPr>
          <w:p w14:paraId="0F5FAF04" w14:textId="0453268E" w:rsidR="008D660E" w:rsidRPr="00917FD0" w:rsidRDefault="00917FD0">
            <w:pPr>
              <w:jc w:val="center"/>
              <w:rPr>
                <w:sz w:val="24"/>
                <w:szCs w:val="24"/>
                <w:lang w:eastAsia="ru-RU"/>
              </w:rPr>
            </w:pPr>
            <w:r>
              <w:rPr>
                <w:sz w:val="24"/>
                <w:szCs w:val="24"/>
                <w:lang w:eastAsia="ru-RU"/>
              </w:rPr>
              <w:t>1</w:t>
            </w:r>
          </w:p>
        </w:tc>
      </w:tr>
      <w:tr w:rsidR="008D660E" w:rsidRPr="00917FD0" w14:paraId="0EE5E350" w14:textId="77777777" w:rsidTr="00CA109E">
        <w:trPr>
          <w:trHeight w:val="300"/>
        </w:trPr>
        <w:tc>
          <w:tcPr>
            <w:tcW w:w="5148" w:type="dxa"/>
            <w:tcBorders>
              <w:left w:val="single" w:sz="8" w:space="0" w:color="000000"/>
              <w:bottom w:val="single" w:sz="4" w:space="0" w:color="000000"/>
            </w:tcBorders>
            <w:shd w:val="clear" w:color="auto" w:fill="auto"/>
            <w:vAlign w:val="center"/>
          </w:tcPr>
          <w:p w14:paraId="3329F665" w14:textId="31662892" w:rsidR="008D660E" w:rsidRPr="00917FD0" w:rsidRDefault="00044D6D">
            <w:pPr>
              <w:rPr>
                <w:sz w:val="24"/>
                <w:szCs w:val="24"/>
                <w:lang w:eastAsia="ru-RU"/>
              </w:rPr>
            </w:pPr>
            <w:r w:rsidRPr="00917FD0">
              <w:rPr>
                <w:sz w:val="24"/>
                <w:szCs w:val="24"/>
                <w:lang w:eastAsia="ru-RU"/>
              </w:rPr>
              <w:t>О</w:t>
            </w:r>
            <w:r w:rsidR="002C0200" w:rsidRPr="00917FD0">
              <w:rPr>
                <w:sz w:val="24"/>
                <w:szCs w:val="24"/>
                <w:lang w:eastAsia="ru-RU"/>
              </w:rPr>
              <w:t>толарингологи</w:t>
            </w:r>
          </w:p>
        </w:tc>
        <w:tc>
          <w:tcPr>
            <w:tcW w:w="2268" w:type="dxa"/>
            <w:tcBorders>
              <w:left w:val="single" w:sz="4" w:space="0" w:color="000000"/>
              <w:bottom w:val="single" w:sz="4" w:space="0" w:color="000000"/>
            </w:tcBorders>
            <w:shd w:val="clear" w:color="auto" w:fill="auto"/>
            <w:vAlign w:val="center"/>
          </w:tcPr>
          <w:p w14:paraId="6BDE604C" w14:textId="13AAB342" w:rsidR="008D660E" w:rsidRPr="00917FD0" w:rsidRDefault="00A85316">
            <w:pPr>
              <w:jc w:val="center"/>
              <w:rPr>
                <w:sz w:val="24"/>
                <w:szCs w:val="24"/>
                <w:lang w:eastAsia="ru-RU"/>
              </w:rPr>
            </w:pPr>
            <w:r>
              <w:rPr>
                <w:sz w:val="24"/>
                <w:szCs w:val="24"/>
                <w:lang w:eastAsia="ru-RU"/>
              </w:rPr>
              <w:t>1,00</w:t>
            </w:r>
          </w:p>
        </w:tc>
        <w:tc>
          <w:tcPr>
            <w:tcW w:w="2015" w:type="dxa"/>
            <w:tcBorders>
              <w:left w:val="single" w:sz="4" w:space="0" w:color="000000"/>
              <w:bottom w:val="single" w:sz="4" w:space="0" w:color="000000"/>
              <w:right w:val="single" w:sz="8" w:space="0" w:color="000000"/>
            </w:tcBorders>
            <w:shd w:val="clear" w:color="auto" w:fill="auto"/>
            <w:vAlign w:val="center"/>
          </w:tcPr>
          <w:p w14:paraId="4D213B1F" w14:textId="5434D3EB" w:rsidR="008D660E" w:rsidRPr="00917FD0" w:rsidRDefault="00A85316">
            <w:pPr>
              <w:jc w:val="center"/>
              <w:rPr>
                <w:sz w:val="24"/>
                <w:szCs w:val="24"/>
                <w:lang w:eastAsia="ru-RU"/>
              </w:rPr>
            </w:pPr>
            <w:r>
              <w:rPr>
                <w:sz w:val="24"/>
                <w:szCs w:val="24"/>
                <w:lang w:eastAsia="ru-RU"/>
              </w:rPr>
              <w:t>1</w:t>
            </w:r>
          </w:p>
        </w:tc>
      </w:tr>
      <w:tr w:rsidR="008D660E" w:rsidRPr="00917FD0" w14:paraId="529F02CA" w14:textId="77777777" w:rsidTr="00CA109E">
        <w:trPr>
          <w:trHeight w:val="300"/>
        </w:trPr>
        <w:tc>
          <w:tcPr>
            <w:tcW w:w="5148" w:type="dxa"/>
            <w:tcBorders>
              <w:left w:val="single" w:sz="8" w:space="0" w:color="000000"/>
              <w:bottom w:val="single" w:sz="4" w:space="0" w:color="000000"/>
            </w:tcBorders>
            <w:shd w:val="clear" w:color="auto" w:fill="auto"/>
            <w:vAlign w:val="center"/>
          </w:tcPr>
          <w:p w14:paraId="244E3FBE" w14:textId="26B6167F" w:rsidR="008D660E" w:rsidRPr="00917FD0" w:rsidRDefault="00044D6D">
            <w:pPr>
              <w:rPr>
                <w:sz w:val="24"/>
                <w:szCs w:val="24"/>
                <w:lang w:eastAsia="ru-RU"/>
              </w:rPr>
            </w:pPr>
            <w:r w:rsidRPr="00917FD0">
              <w:rPr>
                <w:sz w:val="24"/>
                <w:szCs w:val="24"/>
                <w:lang w:eastAsia="ru-RU"/>
              </w:rPr>
              <w:t>Ф</w:t>
            </w:r>
            <w:r w:rsidR="002C0200" w:rsidRPr="00917FD0">
              <w:rPr>
                <w:sz w:val="24"/>
                <w:szCs w:val="24"/>
                <w:lang w:eastAsia="ru-RU"/>
              </w:rPr>
              <w:t>тизіатри</w:t>
            </w:r>
          </w:p>
        </w:tc>
        <w:tc>
          <w:tcPr>
            <w:tcW w:w="2268" w:type="dxa"/>
            <w:tcBorders>
              <w:left w:val="single" w:sz="4" w:space="0" w:color="000000"/>
              <w:bottom w:val="single" w:sz="4" w:space="0" w:color="000000"/>
            </w:tcBorders>
            <w:shd w:val="clear" w:color="auto" w:fill="auto"/>
            <w:vAlign w:val="center"/>
          </w:tcPr>
          <w:p w14:paraId="68F02108" w14:textId="2B45BF47" w:rsidR="008D660E" w:rsidRPr="00917FD0" w:rsidRDefault="00A85316">
            <w:pPr>
              <w:jc w:val="center"/>
              <w:rPr>
                <w:sz w:val="24"/>
                <w:szCs w:val="24"/>
                <w:lang w:eastAsia="ru-RU"/>
              </w:rPr>
            </w:pPr>
            <w:r>
              <w:rPr>
                <w:sz w:val="24"/>
                <w:szCs w:val="24"/>
                <w:lang w:eastAsia="ru-RU"/>
              </w:rPr>
              <w:t>1</w:t>
            </w:r>
            <w:r w:rsidR="002C0200" w:rsidRPr="00917FD0">
              <w:rPr>
                <w:sz w:val="24"/>
                <w:szCs w:val="24"/>
                <w:lang w:eastAsia="ru-RU"/>
              </w:rPr>
              <w:t>,00</w:t>
            </w:r>
          </w:p>
        </w:tc>
        <w:tc>
          <w:tcPr>
            <w:tcW w:w="2015" w:type="dxa"/>
            <w:tcBorders>
              <w:left w:val="single" w:sz="4" w:space="0" w:color="000000"/>
              <w:bottom w:val="single" w:sz="4" w:space="0" w:color="000000"/>
              <w:right w:val="single" w:sz="8" w:space="0" w:color="000000"/>
            </w:tcBorders>
            <w:shd w:val="clear" w:color="auto" w:fill="auto"/>
            <w:vAlign w:val="center"/>
          </w:tcPr>
          <w:p w14:paraId="5F3014E8" w14:textId="667D69FB" w:rsidR="008D660E" w:rsidRPr="00917FD0" w:rsidRDefault="00A85316">
            <w:pPr>
              <w:jc w:val="center"/>
              <w:rPr>
                <w:sz w:val="24"/>
                <w:szCs w:val="24"/>
                <w:lang w:eastAsia="ru-RU"/>
              </w:rPr>
            </w:pPr>
            <w:r>
              <w:rPr>
                <w:sz w:val="24"/>
                <w:szCs w:val="24"/>
                <w:lang w:eastAsia="ru-RU"/>
              </w:rPr>
              <w:t>1</w:t>
            </w:r>
          </w:p>
        </w:tc>
      </w:tr>
      <w:tr w:rsidR="008D660E" w:rsidRPr="00917FD0" w14:paraId="06542FE4" w14:textId="77777777" w:rsidTr="00CA109E">
        <w:trPr>
          <w:trHeight w:val="300"/>
        </w:trPr>
        <w:tc>
          <w:tcPr>
            <w:tcW w:w="5148" w:type="dxa"/>
            <w:tcBorders>
              <w:left w:val="single" w:sz="8" w:space="0" w:color="000000"/>
              <w:bottom w:val="single" w:sz="4" w:space="0" w:color="000000"/>
            </w:tcBorders>
            <w:shd w:val="clear" w:color="auto" w:fill="auto"/>
            <w:vAlign w:val="center"/>
          </w:tcPr>
          <w:p w14:paraId="393AD88C" w14:textId="6B0C91E6" w:rsidR="008D660E" w:rsidRPr="00917FD0" w:rsidRDefault="00044D6D">
            <w:pPr>
              <w:rPr>
                <w:sz w:val="24"/>
                <w:szCs w:val="24"/>
                <w:lang w:eastAsia="ru-RU"/>
              </w:rPr>
            </w:pPr>
            <w:r w:rsidRPr="00917FD0">
              <w:rPr>
                <w:sz w:val="24"/>
                <w:szCs w:val="24"/>
                <w:lang w:eastAsia="ru-RU"/>
              </w:rPr>
              <w:t>Н</w:t>
            </w:r>
            <w:r w:rsidR="002C0200" w:rsidRPr="00917FD0">
              <w:rPr>
                <w:sz w:val="24"/>
                <w:szCs w:val="24"/>
                <w:lang w:eastAsia="ru-RU"/>
              </w:rPr>
              <w:t>европатологи</w:t>
            </w:r>
          </w:p>
        </w:tc>
        <w:tc>
          <w:tcPr>
            <w:tcW w:w="2268" w:type="dxa"/>
            <w:tcBorders>
              <w:left w:val="single" w:sz="4" w:space="0" w:color="000000"/>
              <w:bottom w:val="single" w:sz="4" w:space="0" w:color="000000"/>
            </w:tcBorders>
            <w:shd w:val="clear" w:color="auto" w:fill="auto"/>
            <w:vAlign w:val="center"/>
          </w:tcPr>
          <w:p w14:paraId="2192528C" w14:textId="5D5AAD1B" w:rsidR="008D660E" w:rsidRPr="00917FD0" w:rsidRDefault="00A85316">
            <w:pPr>
              <w:jc w:val="center"/>
              <w:rPr>
                <w:sz w:val="24"/>
                <w:szCs w:val="24"/>
                <w:lang w:eastAsia="ru-RU"/>
              </w:rPr>
            </w:pPr>
            <w:r>
              <w:rPr>
                <w:sz w:val="24"/>
                <w:szCs w:val="24"/>
                <w:lang w:eastAsia="ru-RU"/>
              </w:rPr>
              <w:t>4,00</w:t>
            </w:r>
          </w:p>
        </w:tc>
        <w:tc>
          <w:tcPr>
            <w:tcW w:w="2015" w:type="dxa"/>
            <w:tcBorders>
              <w:left w:val="single" w:sz="4" w:space="0" w:color="000000"/>
              <w:bottom w:val="single" w:sz="4" w:space="0" w:color="000000"/>
              <w:right w:val="single" w:sz="8" w:space="0" w:color="000000"/>
            </w:tcBorders>
            <w:shd w:val="clear" w:color="auto" w:fill="auto"/>
            <w:vAlign w:val="center"/>
          </w:tcPr>
          <w:p w14:paraId="0575769E" w14:textId="067B9EF1" w:rsidR="008D660E" w:rsidRPr="00917FD0" w:rsidRDefault="00A85316">
            <w:pPr>
              <w:jc w:val="center"/>
              <w:rPr>
                <w:sz w:val="24"/>
                <w:szCs w:val="24"/>
                <w:lang w:eastAsia="ru-RU"/>
              </w:rPr>
            </w:pPr>
            <w:r>
              <w:rPr>
                <w:sz w:val="24"/>
                <w:szCs w:val="24"/>
                <w:lang w:eastAsia="ru-RU"/>
              </w:rPr>
              <w:t>2</w:t>
            </w:r>
          </w:p>
        </w:tc>
      </w:tr>
      <w:tr w:rsidR="008D660E" w:rsidRPr="00917FD0" w14:paraId="4EBF81C6" w14:textId="77777777" w:rsidTr="00CA109E">
        <w:trPr>
          <w:trHeight w:val="300"/>
        </w:trPr>
        <w:tc>
          <w:tcPr>
            <w:tcW w:w="5148" w:type="dxa"/>
            <w:tcBorders>
              <w:left w:val="single" w:sz="8" w:space="0" w:color="000000"/>
              <w:bottom w:val="single" w:sz="4" w:space="0" w:color="000000"/>
            </w:tcBorders>
            <w:shd w:val="clear" w:color="auto" w:fill="auto"/>
            <w:vAlign w:val="center"/>
          </w:tcPr>
          <w:p w14:paraId="66BE02E9" w14:textId="095EDF44" w:rsidR="008D660E" w:rsidRPr="00917FD0" w:rsidRDefault="00044D6D">
            <w:pPr>
              <w:rPr>
                <w:sz w:val="24"/>
                <w:szCs w:val="24"/>
                <w:lang w:eastAsia="ru-RU"/>
              </w:rPr>
            </w:pPr>
            <w:r w:rsidRPr="00917FD0">
              <w:rPr>
                <w:sz w:val="24"/>
                <w:szCs w:val="24"/>
                <w:lang w:eastAsia="ru-RU"/>
              </w:rPr>
              <w:t>Д</w:t>
            </w:r>
            <w:r w:rsidR="002C0200" w:rsidRPr="00917FD0">
              <w:rPr>
                <w:sz w:val="24"/>
                <w:szCs w:val="24"/>
                <w:lang w:eastAsia="ru-RU"/>
              </w:rPr>
              <w:t>ерматовенерологи</w:t>
            </w:r>
          </w:p>
        </w:tc>
        <w:tc>
          <w:tcPr>
            <w:tcW w:w="2268" w:type="dxa"/>
            <w:tcBorders>
              <w:left w:val="single" w:sz="4" w:space="0" w:color="000000"/>
              <w:bottom w:val="single" w:sz="4" w:space="0" w:color="000000"/>
            </w:tcBorders>
            <w:shd w:val="clear" w:color="auto" w:fill="auto"/>
            <w:vAlign w:val="center"/>
          </w:tcPr>
          <w:p w14:paraId="2282909E" w14:textId="23C69FED" w:rsidR="008D660E" w:rsidRPr="00917FD0" w:rsidRDefault="002C0200">
            <w:pPr>
              <w:jc w:val="center"/>
              <w:rPr>
                <w:sz w:val="24"/>
                <w:szCs w:val="24"/>
                <w:lang w:eastAsia="ru-RU"/>
              </w:rPr>
            </w:pPr>
            <w:r w:rsidRPr="00917FD0">
              <w:rPr>
                <w:sz w:val="24"/>
                <w:szCs w:val="24"/>
                <w:lang w:eastAsia="ru-RU"/>
              </w:rPr>
              <w:t>1,</w:t>
            </w:r>
            <w:r w:rsidR="00A85316">
              <w:rPr>
                <w:sz w:val="24"/>
                <w:szCs w:val="24"/>
                <w:lang w:eastAsia="ru-RU"/>
              </w:rPr>
              <w:t>5</w:t>
            </w:r>
            <w:r w:rsidRPr="00917FD0">
              <w:rPr>
                <w:sz w:val="24"/>
                <w:szCs w:val="24"/>
                <w:lang w:eastAsia="ru-RU"/>
              </w:rPr>
              <w:t>0</w:t>
            </w:r>
          </w:p>
        </w:tc>
        <w:tc>
          <w:tcPr>
            <w:tcW w:w="2015" w:type="dxa"/>
            <w:tcBorders>
              <w:left w:val="single" w:sz="4" w:space="0" w:color="000000"/>
              <w:bottom w:val="single" w:sz="4" w:space="0" w:color="000000"/>
              <w:right w:val="single" w:sz="8" w:space="0" w:color="000000"/>
            </w:tcBorders>
            <w:shd w:val="clear" w:color="auto" w:fill="auto"/>
            <w:vAlign w:val="center"/>
          </w:tcPr>
          <w:p w14:paraId="05F2CD6D" w14:textId="0411B26F" w:rsidR="008D660E" w:rsidRPr="00917FD0" w:rsidRDefault="00A85316">
            <w:pPr>
              <w:jc w:val="center"/>
              <w:rPr>
                <w:sz w:val="24"/>
                <w:szCs w:val="24"/>
                <w:lang w:eastAsia="ru-RU"/>
              </w:rPr>
            </w:pPr>
            <w:r>
              <w:rPr>
                <w:sz w:val="24"/>
                <w:szCs w:val="24"/>
                <w:lang w:eastAsia="ru-RU"/>
              </w:rPr>
              <w:t>2</w:t>
            </w:r>
          </w:p>
        </w:tc>
      </w:tr>
      <w:tr w:rsidR="00A85316" w:rsidRPr="00917FD0" w14:paraId="63B32961" w14:textId="77777777" w:rsidTr="00CA109E">
        <w:trPr>
          <w:trHeight w:val="300"/>
        </w:trPr>
        <w:tc>
          <w:tcPr>
            <w:tcW w:w="5148" w:type="dxa"/>
            <w:tcBorders>
              <w:left w:val="single" w:sz="8" w:space="0" w:color="000000"/>
              <w:bottom w:val="single" w:sz="4" w:space="0" w:color="000000"/>
            </w:tcBorders>
            <w:shd w:val="clear" w:color="auto" w:fill="auto"/>
            <w:vAlign w:val="center"/>
          </w:tcPr>
          <w:p w14:paraId="17FDCA91" w14:textId="1EC4483D" w:rsidR="00A85316" w:rsidRPr="00917FD0" w:rsidRDefault="00044D6D">
            <w:pPr>
              <w:rPr>
                <w:sz w:val="24"/>
                <w:szCs w:val="24"/>
                <w:lang w:eastAsia="ru-RU"/>
              </w:rPr>
            </w:pPr>
            <w:r>
              <w:rPr>
                <w:sz w:val="24"/>
                <w:szCs w:val="24"/>
                <w:lang w:eastAsia="ru-RU"/>
              </w:rPr>
              <w:t>П</w:t>
            </w:r>
            <w:r w:rsidR="00A85316">
              <w:rPr>
                <w:sz w:val="24"/>
                <w:szCs w:val="24"/>
                <w:lang w:eastAsia="ru-RU"/>
              </w:rPr>
              <w:t>сихіатри</w:t>
            </w:r>
          </w:p>
        </w:tc>
        <w:tc>
          <w:tcPr>
            <w:tcW w:w="2268" w:type="dxa"/>
            <w:tcBorders>
              <w:left w:val="single" w:sz="4" w:space="0" w:color="000000"/>
              <w:bottom w:val="single" w:sz="4" w:space="0" w:color="000000"/>
            </w:tcBorders>
            <w:shd w:val="clear" w:color="auto" w:fill="auto"/>
            <w:vAlign w:val="center"/>
          </w:tcPr>
          <w:p w14:paraId="7E50EDBF" w14:textId="6389E914" w:rsidR="00A85316" w:rsidRPr="00917FD0" w:rsidRDefault="00A85316">
            <w:pPr>
              <w:jc w:val="center"/>
              <w:rPr>
                <w:sz w:val="24"/>
                <w:szCs w:val="24"/>
                <w:lang w:eastAsia="ru-RU"/>
              </w:rPr>
            </w:pPr>
            <w:r>
              <w:rPr>
                <w:sz w:val="24"/>
                <w:szCs w:val="24"/>
                <w:lang w:eastAsia="ru-RU"/>
              </w:rPr>
              <w:t>2,00</w:t>
            </w:r>
          </w:p>
        </w:tc>
        <w:tc>
          <w:tcPr>
            <w:tcW w:w="2015" w:type="dxa"/>
            <w:tcBorders>
              <w:left w:val="single" w:sz="4" w:space="0" w:color="000000"/>
              <w:bottom w:val="single" w:sz="4" w:space="0" w:color="000000"/>
              <w:right w:val="single" w:sz="8" w:space="0" w:color="000000"/>
            </w:tcBorders>
            <w:shd w:val="clear" w:color="auto" w:fill="auto"/>
            <w:vAlign w:val="center"/>
          </w:tcPr>
          <w:p w14:paraId="01BDA6C3" w14:textId="3CBF9C60" w:rsidR="00A85316" w:rsidRPr="00917FD0" w:rsidRDefault="00A85316">
            <w:pPr>
              <w:jc w:val="center"/>
              <w:rPr>
                <w:sz w:val="24"/>
                <w:szCs w:val="24"/>
                <w:lang w:eastAsia="ru-RU"/>
              </w:rPr>
            </w:pPr>
            <w:r>
              <w:rPr>
                <w:sz w:val="24"/>
                <w:szCs w:val="24"/>
                <w:lang w:eastAsia="ru-RU"/>
              </w:rPr>
              <w:t>1</w:t>
            </w:r>
          </w:p>
        </w:tc>
      </w:tr>
      <w:tr w:rsidR="00A85316" w:rsidRPr="00917FD0" w14:paraId="2B5E6447" w14:textId="77777777" w:rsidTr="00CA109E">
        <w:trPr>
          <w:trHeight w:val="300"/>
        </w:trPr>
        <w:tc>
          <w:tcPr>
            <w:tcW w:w="5148" w:type="dxa"/>
            <w:tcBorders>
              <w:left w:val="single" w:sz="8" w:space="0" w:color="000000"/>
              <w:bottom w:val="single" w:sz="4" w:space="0" w:color="000000"/>
            </w:tcBorders>
            <w:shd w:val="clear" w:color="auto" w:fill="auto"/>
            <w:vAlign w:val="center"/>
          </w:tcPr>
          <w:p w14:paraId="022028C0" w14:textId="7D2E14C0" w:rsidR="00A85316" w:rsidRPr="00917FD0" w:rsidRDefault="00044D6D">
            <w:pPr>
              <w:rPr>
                <w:sz w:val="24"/>
                <w:szCs w:val="24"/>
                <w:lang w:eastAsia="ru-RU"/>
              </w:rPr>
            </w:pPr>
            <w:r>
              <w:rPr>
                <w:sz w:val="24"/>
                <w:szCs w:val="24"/>
                <w:lang w:eastAsia="ru-RU"/>
              </w:rPr>
              <w:t>Н</w:t>
            </w:r>
            <w:r w:rsidR="00A85316">
              <w:rPr>
                <w:sz w:val="24"/>
                <w:szCs w:val="24"/>
                <w:lang w:eastAsia="ru-RU"/>
              </w:rPr>
              <w:t>аркологи</w:t>
            </w:r>
          </w:p>
        </w:tc>
        <w:tc>
          <w:tcPr>
            <w:tcW w:w="2268" w:type="dxa"/>
            <w:tcBorders>
              <w:left w:val="single" w:sz="4" w:space="0" w:color="000000"/>
              <w:bottom w:val="single" w:sz="4" w:space="0" w:color="000000"/>
            </w:tcBorders>
            <w:shd w:val="clear" w:color="auto" w:fill="auto"/>
            <w:vAlign w:val="center"/>
          </w:tcPr>
          <w:p w14:paraId="26C7FFF4" w14:textId="0DFB1E35" w:rsidR="00A85316" w:rsidRPr="00917FD0" w:rsidRDefault="00A85316">
            <w:pPr>
              <w:jc w:val="center"/>
              <w:rPr>
                <w:sz w:val="24"/>
                <w:szCs w:val="24"/>
                <w:lang w:eastAsia="ru-RU"/>
              </w:rPr>
            </w:pPr>
            <w:r>
              <w:rPr>
                <w:sz w:val="24"/>
                <w:szCs w:val="24"/>
                <w:lang w:eastAsia="ru-RU"/>
              </w:rPr>
              <w:t>1,00</w:t>
            </w:r>
          </w:p>
        </w:tc>
        <w:tc>
          <w:tcPr>
            <w:tcW w:w="2015" w:type="dxa"/>
            <w:tcBorders>
              <w:left w:val="single" w:sz="4" w:space="0" w:color="000000"/>
              <w:bottom w:val="single" w:sz="4" w:space="0" w:color="000000"/>
              <w:right w:val="single" w:sz="8" w:space="0" w:color="000000"/>
            </w:tcBorders>
            <w:shd w:val="clear" w:color="auto" w:fill="auto"/>
            <w:vAlign w:val="center"/>
          </w:tcPr>
          <w:p w14:paraId="61B301F1" w14:textId="1DDEEF3C" w:rsidR="00A85316" w:rsidRPr="00917FD0" w:rsidRDefault="00A85316">
            <w:pPr>
              <w:jc w:val="center"/>
              <w:rPr>
                <w:sz w:val="24"/>
                <w:szCs w:val="24"/>
                <w:lang w:eastAsia="ru-RU"/>
              </w:rPr>
            </w:pPr>
            <w:r>
              <w:rPr>
                <w:sz w:val="24"/>
                <w:szCs w:val="24"/>
                <w:lang w:eastAsia="ru-RU"/>
              </w:rPr>
              <w:t>1</w:t>
            </w:r>
          </w:p>
        </w:tc>
      </w:tr>
      <w:tr w:rsidR="00A85316" w:rsidRPr="00917FD0" w14:paraId="7FB18E52" w14:textId="77777777" w:rsidTr="00CA109E">
        <w:trPr>
          <w:trHeight w:val="300"/>
        </w:trPr>
        <w:tc>
          <w:tcPr>
            <w:tcW w:w="5148" w:type="dxa"/>
            <w:tcBorders>
              <w:left w:val="single" w:sz="8" w:space="0" w:color="000000"/>
              <w:bottom w:val="single" w:sz="4" w:space="0" w:color="000000"/>
            </w:tcBorders>
            <w:shd w:val="clear" w:color="auto" w:fill="auto"/>
            <w:vAlign w:val="center"/>
          </w:tcPr>
          <w:p w14:paraId="64455C1D" w14:textId="63ADC87E" w:rsidR="00A85316" w:rsidRDefault="00044D6D">
            <w:pPr>
              <w:rPr>
                <w:sz w:val="24"/>
                <w:szCs w:val="24"/>
                <w:lang w:eastAsia="ru-RU"/>
              </w:rPr>
            </w:pPr>
            <w:r>
              <w:rPr>
                <w:sz w:val="24"/>
                <w:szCs w:val="24"/>
                <w:lang w:eastAsia="ru-RU"/>
              </w:rPr>
              <w:t>Б</w:t>
            </w:r>
            <w:r w:rsidR="00A85316">
              <w:rPr>
                <w:sz w:val="24"/>
                <w:szCs w:val="24"/>
                <w:lang w:eastAsia="ru-RU"/>
              </w:rPr>
              <w:t>актеріологи</w:t>
            </w:r>
          </w:p>
        </w:tc>
        <w:tc>
          <w:tcPr>
            <w:tcW w:w="2268" w:type="dxa"/>
            <w:tcBorders>
              <w:left w:val="single" w:sz="4" w:space="0" w:color="000000"/>
              <w:bottom w:val="single" w:sz="4" w:space="0" w:color="000000"/>
            </w:tcBorders>
            <w:shd w:val="clear" w:color="auto" w:fill="auto"/>
            <w:vAlign w:val="center"/>
          </w:tcPr>
          <w:p w14:paraId="53EBB441" w14:textId="3213B7E1" w:rsidR="00A85316" w:rsidRDefault="00A85316">
            <w:pPr>
              <w:jc w:val="center"/>
              <w:rPr>
                <w:sz w:val="24"/>
                <w:szCs w:val="24"/>
                <w:lang w:eastAsia="ru-RU"/>
              </w:rPr>
            </w:pPr>
            <w:r>
              <w:rPr>
                <w:sz w:val="24"/>
                <w:szCs w:val="24"/>
                <w:lang w:eastAsia="ru-RU"/>
              </w:rPr>
              <w:t>1,00</w:t>
            </w:r>
          </w:p>
        </w:tc>
        <w:tc>
          <w:tcPr>
            <w:tcW w:w="2015" w:type="dxa"/>
            <w:tcBorders>
              <w:left w:val="single" w:sz="4" w:space="0" w:color="000000"/>
              <w:bottom w:val="single" w:sz="4" w:space="0" w:color="000000"/>
              <w:right w:val="single" w:sz="8" w:space="0" w:color="000000"/>
            </w:tcBorders>
            <w:shd w:val="clear" w:color="auto" w:fill="auto"/>
            <w:vAlign w:val="center"/>
          </w:tcPr>
          <w:p w14:paraId="146EF4C9" w14:textId="39820430" w:rsidR="00A85316" w:rsidRDefault="00A85316">
            <w:pPr>
              <w:jc w:val="center"/>
              <w:rPr>
                <w:sz w:val="24"/>
                <w:szCs w:val="24"/>
                <w:lang w:eastAsia="ru-RU"/>
              </w:rPr>
            </w:pPr>
            <w:r>
              <w:rPr>
                <w:sz w:val="24"/>
                <w:szCs w:val="24"/>
                <w:lang w:eastAsia="ru-RU"/>
              </w:rPr>
              <w:t>1</w:t>
            </w:r>
          </w:p>
        </w:tc>
      </w:tr>
      <w:tr w:rsidR="008D660E" w:rsidRPr="00917FD0" w14:paraId="715FC7BB" w14:textId="77777777" w:rsidTr="00CA109E">
        <w:trPr>
          <w:trHeight w:val="300"/>
        </w:trPr>
        <w:tc>
          <w:tcPr>
            <w:tcW w:w="5148" w:type="dxa"/>
            <w:tcBorders>
              <w:left w:val="single" w:sz="8" w:space="0" w:color="000000"/>
              <w:bottom w:val="single" w:sz="4" w:space="0" w:color="000000"/>
            </w:tcBorders>
            <w:shd w:val="clear" w:color="auto" w:fill="auto"/>
            <w:vAlign w:val="center"/>
          </w:tcPr>
          <w:p w14:paraId="23E26518" w14:textId="77777777" w:rsidR="008D660E" w:rsidRPr="00917FD0" w:rsidRDefault="002C0200">
            <w:pPr>
              <w:rPr>
                <w:sz w:val="24"/>
                <w:szCs w:val="24"/>
                <w:lang w:eastAsia="ru-RU"/>
              </w:rPr>
            </w:pPr>
            <w:r w:rsidRPr="00917FD0">
              <w:rPr>
                <w:sz w:val="24"/>
                <w:szCs w:val="24"/>
                <w:lang w:eastAsia="ru-RU"/>
              </w:rPr>
              <w:t>лікарі-лаборанти</w:t>
            </w:r>
          </w:p>
        </w:tc>
        <w:tc>
          <w:tcPr>
            <w:tcW w:w="2268" w:type="dxa"/>
            <w:tcBorders>
              <w:left w:val="single" w:sz="4" w:space="0" w:color="000000"/>
              <w:bottom w:val="single" w:sz="4" w:space="0" w:color="000000"/>
            </w:tcBorders>
            <w:shd w:val="clear" w:color="auto" w:fill="auto"/>
            <w:vAlign w:val="center"/>
          </w:tcPr>
          <w:p w14:paraId="3F4D0D3B" w14:textId="0FD90494" w:rsidR="008D660E" w:rsidRPr="00917FD0" w:rsidRDefault="00A85316">
            <w:pPr>
              <w:jc w:val="center"/>
              <w:rPr>
                <w:sz w:val="24"/>
                <w:szCs w:val="24"/>
                <w:lang w:eastAsia="ru-RU"/>
              </w:rPr>
            </w:pPr>
            <w:r>
              <w:rPr>
                <w:sz w:val="24"/>
                <w:szCs w:val="24"/>
                <w:lang w:eastAsia="ru-RU"/>
              </w:rPr>
              <w:t>2,00</w:t>
            </w:r>
          </w:p>
        </w:tc>
        <w:tc>
          <w:tcPr>
            <w:tcW w:w="2015" w:type="dxa"/>
            <w:tcBorders>
              <w:left w:val="single" w:sz="4" w:space="0" w:color="000000"/>
              <w:bottom w:val="single" w:sz="4" w:space="0" w:color="000000"/>
              <w:right w:val="single" w:sz="8" w:space="0" w:color="000000"/>
            </w:tcBorders>
            <w:shd w:val="clear" w:color="auto" w:fill="auto"/>
            <w:vAlign w:val="center"/>
          </w:tcPr>
          <w:p w14:paraId="0A015D2A" w14:textId="48E7A40D" w:rsidR="008D660E" w:rsidRPr="00917FD0" w:rsidRDefault="00A85316">
            <w:pPr>
              <w:jc w:val="center"/>
              <w:rPr>
                <w:sz w:val="24"/>
                <w:szCs w:val="24"/>
                <w:lang w:eastAsia="ru-RU"/>
              </w:rPr>
            </w:pPr>
            <w:r>
              <w:rPr>
                <w:sz w:val="24"/>
                <w:szCs w:val="24"/>
                <w:lang w:eastAsia="ru-RU"/>
              </w:rPr>
              <w:t>1</w:t>
            </w:r>
          </w:p>
        </w:tc>
      </w:tr>
      <w:tr w:rsidR="008D660E" w:rsidRPr="00917FD0" w14:paraId="0AEFEDF8" w14:textId="77777777" w:rsidTr="00CA109E">
        <w:trPr>
          <w:trHeight w:val="300"/>
        </w:trPr>
        <w:tc>
          <w:tcPr>
            <w:tcW w:w="5148" w:type="dxa"/>
            <w:tcBorders>
              <w:left w:val="single" w:sz="8" w:space="0" w:color="000000"/>
              <w:bottom w:val="single" w:sz="4" w:space="0" w:color="000000"/>
            </w:tcBorders>
            <w:shd w:val="clear" w:color="auto" w:fill="auto"/>
            <w:vAlign w:val="center"/>
          </w:tcPr>
          <w:p w14:paraId="027E48F9" w14:textId="77777777" w:rsidR="008D660E" w:rsidRPr="00917FD0" w:rsidRDefault="002C0200">
            <w:pPr>
              <w:rPr>
                <w:sz w:val="24"/>
                <w:szCs w:val="24"/>
                <w:lang w:eastAsia="ru-RU"/>
              </w:rPr>
            </w:pPr>
            <w:r w:rsidRPr="00917FD0">
              <w:rPr>
                <w:sz w:val="24"/>
                <w:szCs w:val="24"/>
                <w:lang w:eastAsia="ru-RU"/>
              </w:rPr>
              <w:t>лікарі з ультразвукової діагностики</w:t>
            </w:r>
          </w:p>
        </w:tc>
        <w:tc>
          <w:tcPr>
            <w:tcW w:w="2268" w:type="dxa"/>
            <w:tcBorders>
              <w:left w:val="single" w:sz="4" w:space="0" w:color="000000"/>
              <w:bottom w:val="single" w:sz="4" w:space="0" w:color="000000"/>
            </w:tcBorders>
            <w:shd w:val="clear" w:color="auto" w:fill="auto"/>
            <w:vAlign w:val="center"/>
          </w:tcPr>
          <w:p w14:paraId="41C22BA2" w14:textId="3DE9BB11" w:rsidR="008D660E" w:rsidRPr="00917FD0" w:rsidRDefault="00A85316">
            <w:pPr>
              <w:jc w:val="center"/>
              <w:rPr>
                <w:sz w:val="24"/>
                <w:szCs w:val="24"/>
                <w:lang w:eastAsia="ru-RU"/>
              </w:rPr>
            </w:pPr>
            <w:r>
              <w:rPr>
                <w:sz w:val="24"/>
                <w:szCs w:val="24"/>
                <w:lang w:eastAsia="ru-RU"/>
              </w:rPr>
              <w:t>2</w:t>
            </w:r>
            <w:r w:rsidR="002C0200" w:rsidRPr="00917FD0">
              <w:rPr>
                <w:sz w:val="24"/>
                <w:szCs w:val="24"/>
                <w:lang w:eastAsia="ru-RU"/>
              </w:rPr>
              <w:t>,25</w:t>
            </w:r>
          </w:p>
        </w:tc>
        <w:tc>
          <w:tcPr>
            <w:tcW w:w="2015" w:type="dxa"/>
            <w:tcBorders>
              <w:left w:val="single" w:sz="4" w:space="0" w:color="000000"/>
              <w:bottom w:val="single" w:sz="4" w:space="0" w:color="000000"/>
              <w:right w:val="single" w:sz="8" w:space="0" w:color="000000"/>
            </w:tcBorders>
            <w:shd w:val="clear" w:color="auto" w:fill="auto"/>
            <w:vAlign w:val="center"/>
          </w:tcPr>
          <w:p w14:paraId="5110C204" w14:textId="5437D0C5" w:rsidR="008D660E" w:rsidRPr="00917FD0" w:rsidRDefault="00A85316">
            <w:pPr>
              <w:jc w:val="center"/>
              <w:rPr>
                <w:sz w:val="24"/>
                <w:szCs w:val="24"/>
                <w:lang w:eastAsia="ru-RU"/>
              </w:rPr>
            </w:pPr>
            <w:r>
              <w:rPr>
                <w:sz w:val="24"/>
                <w:szCs w:val="24"/>
                <w:lang w:eastAsia="ru-RU"/>
              </w:rPr>
              <w:t>3</w:t>
            </w:r>
          </w:p>
        </w:tc>
      </w:tr>
      <w:tr w:rsidR="008D660E" w:rsidRPr="00917FD0" w14:paraId="2935C853" w14:textId="77777777" w:rsidTr="00CA109E">
        <w:trPr>
          <w:trHeight w:val="300"/>
        </w:trPr>
        <w:tc>
          <w:tcPr>
            <w:tcW w:w="5148" w:type="dxa"/>
            <w:tcBorders>
              <w:left w:val="single" w:sz="8" w:space="0" w:color="000000"/>
              <w:bottom w:val="single" w:sz="4" w:space="0" w:color="000000"/>
            </w:tcBorders>
            <w:shd w:val="clear" w:color="auto" w:fill="auto"/>
            <w:vAlign w:val="center"/>
          </w:tcPr>
          <w:p w14:paraId="318906C1" w14:textId="77642337" w:rsidR="008D660E" w:rsidRPr="00917FD0" w:rsidRDefault="00044D6D">
            <w:pPr>
              <w:rPr>
                <w:sz w:val="24"/>
                <w:szCs w:val="24"/>
                <w:lang w:eastAsia="ru-RU"/>
              </w:rPr>
            </w:pPr>
            <w:r w:rsidRPr="00917FD0">
              <w:rPr>
                <w:sz w:val="24"/>
                <w:szCs w:val="24"/>
                <w:lang w:eastAsia="ru-RU"/>
              </w:rPr>
              <w:t>Р</w:t>
            </w:r>
            <w:r w:rsidR="002C0200" w:rsidRPr="00917FD0">
              <w:rPr>
                <w:sz w:val="24"/>
                <w:szCs w:val="24"/>
                <w:lang w:eastAsia="ru-RU"/>
              </w:rPr>
              <w:t>ентгенологи</w:t>
            </w:r>
          </w:p>
        </w:tc>
        <w:tc>
          <w:tcPr>
            <w:tcW w:w="2268" w:type="dxa"/>
            <w:tcBorders>
              <w:left w:val="single" w:sz="4" w:space="0" w:color="000000"/>
              <w:bottom w:val="single" w:sz="4" w:space="0" w:color="000000"/>
            </w:tcBorders>
            <w:shd w:val="clear" w:color="auto" w:fill="auto"/>
            <w:vAlign w:val="center"/>
          </w:tcPr>
          <w:p w14:paraId="70D4F4C6" w14:textId="48C0B1A9" w:rsidR="008D660E" w:rsidRPr="00917FD0" w:rsidRDefault="00A85316">
            <w:pPr>
              <w:jc w:val="center"/>
              <w:rPr>
                <w:sz w:val="24"/>
                <w:szCs w:val="24"/>
                <w:lang w:eastAsia="ru-RU"/>
              </w:rPr>
            </w:pPr>
            <w:r>
              <w:rPr>
                <w:sz w:val="24"/>
                <w:szCs w:val="24"/>
                <w:lang w:eastAsia="ru-RU"/>
              </w:rPr>
              <w:t>2</w:t>
            </w:r>
            <w:r w:rsidR="002C0200" w:rsidRPr="00917FD0">
              <w:rPr>
                <w:sz w:val="24"/>
                <w:szCs w:val="24"/>
                <w:lang w:eastAsia="ru-RU"/>
              </w:rPr>
              <w:t>,00</w:t>
            </w:r>
          </w:p>
        </w:tc>
        <w:tc>
          <w:tcPr>
            <w:tcW w:w="2015" w:type="dxa"/>
            <w:tcBorders>
              <w:left w:val="single" w:sz="4" w:space="0" w:color="000000"/>
              <w:bottom w:val="single" w:sz="4" w:space="0" w:color="000000"/>
              <w:right w:val="single" w:sz="8" w:space="0" w:color="000000"/>
            </w:tcBorders>
            <w:shd w:val="clear" w:color="auto" w:fill="auto"/>
            <w:vAlign w:val="center"/>
          </w:tcPr>
          <w:p w14:paraId="34BF47E4" w14:textId="11CE362A" w:rsidR="008D660E" w:rsidRPr="00917FD0" w:rsidRDefault="00A85316">
            <w:pPr>
              <w:jc w:val="center"/>
              <w:rPr>
                <w:sz w:val="24"/>
                <w:szCs w:val="24"/>
                <w:lang w:eastAsia="ru-RU"/>
              </w:rPr>
            </w:pPr>
            <w:r>
              <w:rPr>
                <w:sz w:val="24"/>
                <w:szCs w:val="24"/>
                <w:lang w:eastAsia="ru-RU"/>
              </w:rPr>
              <w:t>2</w:t>
            </w:r>
          </w:p>
        </w:tc>
      </w:tr>
      <w:tr w:rsidR="008D660E" w:rsidRPr="00917FD0" w14:paraId="351E344B" w14:textId="77777777" w:rsidTr="00CA109E">
        <w:trPr>
          <w:trHeight w:val="300"/>
        </w:trPr>
        <w:tc>
          <w:tcPr>
            <w:tcW w:w="5148" w:type="dxa"/>
            <w:tcBorders>
              <w:left w:val="single" w:sz="8" w:space="0" w:color="000000"/>
              <w:bottom w:val="single" w:sz="4" w:space="0" w:color="000000"/>
            </w:tcBorders>
            <w:shd w:val="clear" w:color="auto" w:fill="auto"/>
            <w:vAlign w:val="center"/>
          </w:tcPr>
          <w:p w14:paraId="0F52F178" w14:textId="77777777" w:rsidR="008D660E" w:rsidRPr="00917FD0" w:rsidRDefault="002C0200">
            <w:pPr>
              <w:rPr>
                <w:sz w:val="24"/>
                <w:szCs w:val="24"/>
                <w:lang w:eastAsia="ru-RU"/>
              </w:rPr>
            </w:pPr>
            <w:r w:rsidRPr="00917FD0">
              <w:rPr>
                <w:sz w:val="24"/>
                <w:szCs w:val="24"/>
                <w:lang w:eastAsia="ru-RU"/>
              </w:rPr>
              <w:t>лікарі приймального відділення</w:t>
            </w:r>
          </w:p>
        </w:tc>
        <w:tc>
          <w:tcPr>
            <w:tcW w:w="2268" w:type="dxa"/>
            <w:tcBorders>
              <w:left w:val="single" w:sz="4" w:space="0" w:color="000000"/>
              <w:bottom w:val="single" w:sz="4" w:space="0" w:color="000000"/>
            </w:tcBorders>
            <w:shd w:val="clear" w:color="auto" w:fill="auto"/>
            <w:vAlign w:val="center"/>
          </w:tcPr>
          <w:p w14:paraId="7C064FD9" w14:textId="28EF9F65" w:rsidR="008D660E" w:rsidRPr="00917FD0" w:rsidRDefault="00A85316">
            <w:pPr>
              <w:jc w:val="center"/>
              <w:rPr>
                <w:sz w:val="24"/>
                <w:szCs w:val="24"/>
                <w:lang w:eastAsia="ru-RU"/>
              </w:rPr>
            </w:pPr>
            <w:r>
              <w:rPr>
                <w:sz w:val="24"/>
                <w:szCs w:val="24"/>
                <w:lang w:eastAsia="ru-RU"/>
              </w:rPr>
              <w:t>4,50</w:t>
            </w:r>
          </w:p>
        </w:tc>
        <w:tc>
          <w:tcPr>
            <w:tcW w:w="2015" w:type="dxa"/>
            <w:tcBorders>
              <w:left w:val="single" w:sz="4" w:space="0" w:color="000000"/>
              <w:bottom w:val="single" w:sz="4" w:space="0" w:color="000000"/>
              <w:right w:val="single" w:sz="8" w:space="0" w:color="000000"/>
            </w:tcBorders>
            <w:shd w:val="clear" w:color="auto" w:fill="auto"/>
            <w:vAlign w:val="center"/>
          </w:tcPr>
          <w:p w14:paraId="19322E12" w14:textId="4532A482" w:rsidR="008D660E" w:rsidRPr="00917FD0" w:rsidRDefault="00A85316">
            <w:pPr>
              <w:jc w:val="center"/>
              <w:rPr>
                <w:sz w:val="24"/>
                <w:szCs w:val="24"/>
                <w:lang w:eastAsia="ru-RU"/>
              </w:rPr>
            </w:pPr>
            <w:r>
              <w:rPr>
                <w:sz w:val="24"/>
                <w:szCs w:val="24"/>
                <w:lang w:eastAsia="ru-RU"/>
              </w:rPr>
              <w:t>3</w:t>
            </w:r>
          </w:p>
        </w:tc>
      </w:tr>
      <w:tr w:rsidR="008D660E" w:rsidRPr="00917FD0" w14:paraId="613F5D84" w14:textId="77777777" w:rsidTr="00CA109E">
        <w:trPr>
          <w:trHeight w:val="300"/>
        </w:trPr>
        <w:tc>
          <w:tcPr>
            <w:tcW w:w="5148" w:type="dxa"/>
            <w:tcBorders>
              <w:left w:val="single" w:sz="8" w:space="0" w:color="000000"/>
              <w:bottom w:val="single" w:sz="4" w:space="0" w:color="000000"/>
            </w:tcBorders>
            <w:shd w:val="clear" w:color="auto" w:fill="auto"/>
            <w:vAlign w:val="center"/>
          </w:tcPr>
          <w:p w14:paraId="62C8ED39" w14:textId="61A99B7E" w:rsidR="008D660E" w:rsidRPr="00917FD0" w:rsidRDefault="00044D6D">
            <w:pPr>
              <w:rPr>
                <w:sz w:val="24"/>
                <w:szCs w:val="24"/>
                <w:lang w:eastAsia="ru-RU"/>
              </w:rPr>
            </w:pPr>
            <w:r w:rsidRPr="00917FD0">
              <w:rPr>
                <w:sz w:val="24"/>
                <w:szCs w:val="24"/>
                <w:lang w:eastAsia="ru-RU"/>
              </w:rPr>
              <w:t>С</w:t>
            </w:r>
            <w:r w:rsidR="002C0200" w:rsidRPr="00917FD0">
              <w:rPr>
                <w:sz w:val="24"/>
                <w:szCs w:val="24"/>
                <w:lang w:eastAsia="ru-RU"/>
              </w:rPr>
              <w:t>татистики</w:t>
            </w:r>
          </w:p>
        </w:tc>
        <w:tc>
          <w:tcPr>
            <w:tcW w:w="2268" w:type="dxa"/>
            <w:tcBorders>
              <w:left w:val="single" w:sz="4" w:space="0" w:color="000000"/>
              <w:bottom w:val="single" w:sz="4" w:space="0" w:color="000000"/>
            </w:tcBorders>
            <w:shd w:val="clear" w:color="auto" w:fill="auto"/>
            <w:vAlign w:val="center"/>
          </w:tcPr>
          <w:p w14:paraId="51418497" w14:textId="77777777" w:rsidR="008D660E" w:rsidRPr="00917FD0" w:rsidRDefault="002C0200">
            <w:pPr>
              <w:jc w:val="center"/>
              <w:rPr>
                <w:sz w:val="24"/>
                <w:szCs w:val="24"/>
                <w:lang w:eastAsia="ru-RU"/>
              </w:rPr>
            </w:pPr>
            <w:r w:rsidRPr="00917FD0">
              <w:rPr>
                <w:sz w:val="24"/>
                <w:szCs w:val="24"/>
                <w:lang w:eastAsia="ru-RU"/>
              </w:rPr>
              <w:t>1,00</w:t>
            </w:r>
          </w:p>
        </w:tc>
        <w:tc>
          <w:tcPr>
            <w:tcW w:w="2015" w:type="dxa"/>
            <w:tcBorders>
              <w:left w:val="single" w:sz="4" w:space="0" w:color="000000"/>
              <w:bottom w:val="single" w:sz="4" w:space="0" w:color="000000"/>
              <w:right w:val="single" w:sz="8" w:space="0" w:color="000000"/>
            </w:tcBorders>
            <w:shd w:val="clear" w:color="auto" w:fill="auto"/>
            <w:vAlign w:val="center"/>
          </w:tcPr>
          <w:p w14:paraId="59886960" w14:textId="77777777" w:rsidR="008D660E" w:rsidRPr="00917FD0" w:rsidRDefault="002C0200">
            <w:pPr>
              <w:jc w:val="center"/>
              <w:rPr>
                <w:sz w:val="24"/>
                <w:szCs w:val="24"/>
                <w:lang w:eastAsia="ru-RU"/>
              </w:rPr>
            </w:pPr>
            <w:r w:rsidRPr="00917FD0">
              <w:rPr>
                <w:sz w:val="24"/>
                <w:szCs w:val="24"/>
                <w:lang w:eastAsia="ru-RU"/>
              </w:rPr>
              <w:t>1</w:t>
            </w:r>
          </w:p>
        </w:tc>
      </w:tr>
      <w:tr w:rsidR="008D660E" w:rsidRPr="00917FD0" w14:paraId="4C949970" w14:textId="77777777" w:rsidTr="00CA109E">
        <w:trPr>
          <w:trHeight w:val="300"/>
        </w:trPr>
        <w:tc>
          <w:tcPr>
            <w:tcW w:w="5148" w:type="dxa"/>
            <w:tcBorders>
              <w:left w:val="single" w:sz="8" w:space="0" w:color="000000"/>
              <w:bottom w:val="single" w:sz="4" w:space="0" w:color="000000"/>
            </w:tcBorders>
            <w:shd w:val="clear" w:color="auto" w:fill="auto"/>
            <w:vAlign w:val="center"/>
          </w:tcPr>
          <w:p w14:paraId="56F38265" w14:textId="3762CB0F" w:rsidR="008D660E" w:rsidRPr="00917FD0" w:rsidRDefault="00044D6D">
            <w:pPr>
              <w:rPr>
                <w:sz w:val="24"/>
                <w:szCs w:val="24"/>
                <w:lang w:eastAsia="ru-RU"/>
              </w:rPr>
            </w:pPr>
            <w:r w:rsidRPr="00917FD0">
              <w:rPr>
                <w:sz w:val="24"/>
                <w:szCs w:val="24"/>
                <w:lang w:eastAsia="ru-RU"/>
              </w:rPr>
              <w:t>М</w:t>
            </w:r>
            <w:r w:rsidR="002C0200" w:rsidRPr="00917FD0">
              <w:rPr>
                <w:sz w:val="24"/>
                <w:szCs w:val="24"/>
                <w:lang w:eastAsia="ru-RU"/>
              </w:rPr>
              <w:t>етодисти</w:t>
            </w:r>
          </w:p>
        </w:tc>
        <w:tc>
          <w:tcPr>
            <w:tcW w:w="2268" w:type="dxa"/>
            <w:tcBorders>
              <w:left w:val="single" w:sz="4" w:space="0" w:color="000000"/>
              <w:bottom w:val="single" w:sz="4" w:space="0" w:color="000000"/>
            </w:tcBorders>
            <w:shd w:val="clear" w:color="auto" w:fill="auto"/>
            <w:vAlign w:val="center"/>
          </w:tcPr>
          <w:p w14:paraId="56DE36AE" w14:textId="77777777" w:rsidR="008D660E" w:rsidRPr="00917FD0" w:rsidRDefault="002C0200">
            <w:pPr>
              <w:jc w:val="center"/>
              <w:rPr>
                <w:sz w:val="24"/>
                <w:szCs w:val="24"/>
                <w:lang w:eastAsia="ru-RU"/>
              </w:rPr>
            </w:pPr>
            <w:r w:rsidRPr="00917FD0">
              <w:rPr>
                <w:sz w:val="24"/>
                <w:szCs w:val="24"/>
                <w:lang w:eastAsia="ru-RU"/>
              </w:rPr>
              <w:t>0,50</w:t>
            </w:r>
          </w:p>
        </w:tc>
        <w:tc>
          <w:tcPr>
            <w:tcW w:w="2015" w:type="dxa"/>
            <w:tcBorders>
              <w:left w:val="single" w:sz="4" w:space="0" w:color="000000"/>
              <w:bottom w:val="single" w:sz="4" w:space="0" w:color="000000"/>
              <w:right w:val="single" w:sz="8" w:space="0" w:color="000000"/>
            </w:tcBorders>
            <w:shd w:val="clear" w:color="auto" w:fill="auto"/>
            <w:vAlign w:val="center"/>
          </w:tcPr>
          <w:p w14:paraId="25E490D2" w14:textId="77777777" w:rsidR="008D660E" w:rsidRPr="00917FD0" w:rsidRDefault="002C0200">
            <w:pPr>
              <w:jc w:val="center"/>
              <w:rPr>
                <w:sz w:val="24"/>
                <w:szCs w:val="24"/>
                <w:lang w:eastAsia="ru-RU"/>
              </w:rPr>
            </w:pPr>
            <w:r w:rsidRPr="00917FD0">
              <w:rPr>
                <w:sz w:val="24"/>
                <w:szCs w:val="24"/>
                <w:lang w:eastAsia="ru-RU"/>
              </w:rPr>
              <w:t>1</w:t>
            </w:r>
          </w:p>
        </w:tc>
      </w:tr>
      <w:tr w:rsidR="008D660E" w:rsidRPr="00917FD0" w14:paraId="5EA93BB4" w14:textId="77777777" w:rsidTr="00CA109E">
        <w:trPr>
          <w:trHeight w:val="300"/>
        </w:trPr>
        <w:tc>
          <w:tcPr>
            <w:tcW w:w="5148" w:type="dxa"/>
            <w:tcBorders>
              <w:left w:val="single" w:sz="8" w:space="0" w:color="000000"/>
              <w:bottom w:val="single" w:sz="4" w:space="0" w:color="000000"/>
            </w:tcBorders>
            <w:shd w:val="clear" w:color="auto" w:fill="auto"/>
            <w:vAlign w:val="center"/>
          </w:tcPr>
          <w:p w14:paraId="7BCF2CA9" w14:textId="0EAC0134" w:rsidR="008D660E" w:rsidRPr="00917FD0" w:rsidRDefault="00044D6D">
            <w:pPr>
              <w:rPr>
                <w:sz w:val="24"/>
                <w:szCs w:val="24"/>
                <w:lang w:eastAsia="ru-RU"/>
              </w:rPr>
            </w:pPr>
            <w:r w:rsidRPr="00917FD0">
              <w:rPr>
                <w:sz w:val="24"/>
                <w:szCs w:val="24"/>
                <w:lang w:eastAsia="ru-RU"/>
              </w:rPr>
              <w:t>І</w:t>
            </w:r>
            <w:r w:rsidR="002C0200" w:rsidRPr="00917FD0">
              <w:rPr>
                <w:sz w:val="24"/>
                <w:szCs w:val="24"/>
                <w:lang w:eastAsia="ru-RU"/>
              </w:rPr>
              <w:t>нтерни</w:t>
            </w:r>
          </w:p>
        </w:tc>
        <w:tc>
          <w:tcPr>
            <w:tcW w:w="2268" w:type="dxa"/>
            <w:tcBorders>
              <w:left w:val="single" w:sz="4" w:space="0" w:color="000000"/>
              <w:bottom w:val="single" w:sz="4" w:space="0" w:color="000000"/>
            </w:tcBorders>
            <w:shd w:val="clear" w:color="auto" w:fill="auto"/>
            <w:vAlign w:val="center"/>
          </w:tcPr>
          <w:p w14:paraId="55F13A77" w14:textId="53B0C076" w:rsidR="008D660E" w:rsidRPr="00917FD0" w:rsidRDefault="002C0200">
            <w:pPr>
              <w:jc w:val="center"/>
              <w:rPr>
                <w:sz w:val="24"/>
                <w:szCs w:val="24"/>
                <w:lang w:eastAsia="ru-RU"/>
              </w:rPr>
            </w:pPr>
            <w:r w:rsidRPr="00917FD0">
              <w:rPr>
                <w:sz w:val="24"/>
                <w:szCs w:val="24"/>
                <w:lang w:eastAsia="ru-RU"/>
              </w:rPr>
              <w:t>1</w:t>
            </w:r>
            <w:r w:rsidR="00A85316">
              <w:rPr>
                <w:sz w:val="24"/>
                <w:szCs w:val="24"/>
                <w:lang w:eastAsia="ru-RU"/>
              </w:rPr>
              <w:t>0</w:t>
            </w:r>
            <w:r w:rsidRPr="00917FD0">
              <w:rPr>
                <w:sz w:val="24"/>
                <w:szCs w:val="24"/>
                <w:lang w:eastAsia="ru-RU"/>
              </w:rPr>
              <w:t>,00</w:t>
            </w:r>
          </w:p>
        </w:tc>
        <w:tc>
          <w:tcPr>
            <w:tcW w:w="2015" w:type="dxa"/>
            <w:tcBorders>
              <w:left w:val="single" w:sz="4" w:space="0" w:color="000000"/>
              <w:bottom w:val="single" w:sz="4" w:space="0" w:color="000000"/>
              <w:right w:val="single" w:sz="8" w:space="0" w:color="000000"/>
            </w:tcBorders>
            <w:shd w:val="clear" w:color="auto" w:fill="auto"/>
            <w:vAlign w:val="center"/>
          </w:tcPr>
          <w:p w14:paraId="225CD6CD" w14:textId="5504C513" w:rsidR="008D660E" w:rsidRPr="00917FD0" w:rsidRDefault="00A85316">
            <w:pPr>
              <w:jc w:val="center"/>
              <w:rPr>
                <w:sz w:val="24"/>
                <w:szCs w:val="24"/>
                <w:lang w:eastAsia="ru-RU"/>
              </w:rPr>
            </w:pPr>
            <w:r>
              <w:rPr>
                <w:sz w:val="24"/>
                <w:szCs w:val="24"/>
                <w:lang w:eastAsia="ru-RU"/>
              </w:rPr>
              <w:t>10</w:t>
            </w:r>
          </w:p>
        </w:tc>
      </w:tr>
      <w:tr w:rsidR="008D660E" w:rsidRPr="00917FD0" w14:paraId="1B17B58A" w14:textId="77777777" w:rsidTr="00FB0B4C">
        <w:trPr>
          <w:trHeight w:val="300"/>
        </w:trPr>
        <w:tc>
          <w:tcPr>
            <w:tcW w:w="5148" w:type="dxa"/>
            <w:tcBorders>
              <w:left w:val="single" w:sz="8" w:space="0" w:color="000000"/>
            </w:tcBorders>
            <w:shd w:val="clear" w:color="auto" w:fill="auto"/>
            <w:vAlign w:val="center"/>
          </w:tcPr>
          <w:p w14:paraId="1D64624D" w14:textId="77777777" w:rsidR="008D660E" w:rsidRPr="00917FD0" w:rsidRDefault="002C0200">
            <w:pPr>
              <w:rPr>
                <w:sz w:val="24"/>
                <w:szCs w:val="24"/>
                <w:lang w:eastAsia="ru-RU"/>
              </w:rPr>
            </w:pPr>
            <w:r w:rsidRPr="00917FD0">
              <w:rPr>
                <w:sz w:val="24"/>
                <w:szCs w:val="24"/>
                <w:lang w:eastAsia="ru-RU"/>
              </w:rPr>
              <w:t>Середній медперсонал, усього</w:t>
            </w:r>
          </w:p>
        </w:tc>
        <w:tc>
          <w:tcPr>
            <w:tcW w:w="2268" w:type="dxa"/>
            <w:tcBorders>
              <w:left w:val="single" w:sz="4" w:space="0" w:color="000000"/>
            </w:tcBorders>
            <w:shd w:val="clear" w:color="auto" w:fill="auto"/>
            <w:vAlign w:val="center"/>
          </w:tcPr>
          <w:p w14:paraId="2F1BEBC1" w14:textId="5EAFECD8" w:rsidR="008D660E" w:rsidRPr="00917FD0" w:rsidRDefault="00A85316">
            <w:pPr>
              <w:jc w:val="center"/>
              <w:rPr>
                <w:sz w:val="24"/>
                <w:szCs w:val="24"/>
                <w:lang w:eastAsia="ru-RU"/>
              </w:rPr>
            </w:pPr>
            <w:r>
              <w:rPr>
                <w:sz w:val="24"/>
                <w:szCs w:val="24"/>
                <w:lang w:eastAsia="ru-RU"/>
              </w:rPr>
              <w:t>146</w:t>
            </w:r>
            <w:r w:rsidR="002C0200" w:rsidRPr="00917FD0">
              <w:rPr>
                <w:sz w:val="24"/>
                <w:szCs w:val="24"/>
                <w:lang w:eastAsia="ru-RU"/>
              </w:rPr>
              <w:t>,75</w:t>
            </w:r>
          </w:p>
        </w:tc>
        <w:tc>
          <w:tcPr>
            <w:tcW w:w="2015" w:type="dxa"/>
            <w:tcBorders>
              <w:left w:val="single" w:sz="4" w:space="0" w:color="000000"/>
              <w:right w:val="single" w:sz="8" w:space="0" w:color="000000"/>
            </w:tcBorders>
            <w:shd w:val="clear" w:color="auto" w:fill="auto"/>
            <w:vAlign w:val="center"/>
          </w:tcPr>
          <w:p w14:paraId="5D302567" w14:textId="63734448" w:rsidR="008D660E" w:rsidRPr="00917FD0" w:rsidRDefault="00A85316">
            <w:pPr>
              <w:jc w:val="center"/>
              <w:rPr>
                <w:sz w:val="24"/>
                <w:szCs w:val="24"/>
                <w:lang w:eastAsia="ru-RU"/>
              </w:rPr>
            </w:pPr>
            <w:r>
              <w:rPr>
                <w:sz w:val="24"/>
                <w:szCs w:val="24"/>
                <w:lang w:eastAsia="ru-RU"/>
              </w:rPr>
              <w:t>12</w:t>
            </w:r>
            <w:r w:rsidR="00FB7911">
              <w:rPr>
                <w:sz w:val="24"/>
                <w:szCs w:val="24"/>
                <w:lang w:eastAsia="ru-RU"/>
              </w:rPr>
              <w:t>4</w:t>
            </w:r>
          </w:p>
        </w:tc>
      </w:tr>
      <w:tr w:rsidR="00FB0B4C" w:rsidRPr="00917FD0" w14:paraId="1FAAB000" w14:textId="77777777" w:rsidTr="00CA109E">
        <w:trPr>
          <w:trHeight w:val="300"/>
        </w:trPr>
        <w:tc>
          <w:tcPr>
            <w:tcW w:w="5148" w:type="dxa"/>
            <w:tcBorders>
              <w:left w:val="single" w:sz="8" w:space="0" w:color="000000"/>
              <w:bottom w:val="single" w:sz="4" w:space="0" w:color="000000"/>
            </w:tcBorders>
            <w:shd w:val="clear" w:color="auto" w:fill="auto"/>
            <w:vAlign w:val="center"/>
          </w:tcPr>
          <w:p w14:paraId="60C8107E" w14:textId="77777777" w:rsidR="00FB0B4C" w:rsidRPr="00917FD0" w:rsidRDefault="00FB0B4C">
            <w:pPr>
              <w:rPr>
                <w:sz w:val="24"/>
                <w:szCs w:val="24"/>
                <w:lang w:eastAsia="ru-RU"/>
              </w:rPr>
            </w:pPr>
          </w:p>
        </w:tc>
        <w:tc>
          <w:tcPr>
            <w:tcW w:w="2268" w:type="dxa"/>
            <w:tcBorders>
              <w:left w:val="single" w:sz="4" w:space="0" w:color="000000"/>
              <w:bottom w:val="single" w:sz="4" w:space="0" w:color="000000"/>
            </w:tcBorders>
            <w:shd w:val="clear" w:color="auto" w:fill="auto"/>
            <w:vAlign w:val="center"/>
          </w:tcPr>
          <w:p w14:paraId="762DA1A3" w14:textId="77777777" w:rsidR="00FB0B4C" w:rsidRDefault="00FB0B4C" w:rsidP="00FB0B4C">
            <w:pPr>
              <w:rPr>
                <w:sz w:val="24"/>
                <w:szCs w:val="24"/>
                <w:lang w:eastAsia="ru-RU"/>
              </w:rPr>
            </w:pPr>
          </w:p>
        </w:tc>
        <w:tc>
          <w:tcPr>
            <w:tcW w:w="2015" w:type="dxa"/>
            <w:tcBorders>
              <w:left w:val="single" w:sz="4" w:space="0" w:color="000000"/>
              <w:bottom w:val="single" w:sz="4" w:space="0" w:color="000000"/>
              <w:right w:val="single" w:sz="8" w:space="0" w:color="000000"/>
            </w:tcBorders>
            <w:shd w:val="clear" w:color="auto" w:fill="auto"/>
            <w:vAlign w:val="center"/>
          </w:tcPr>
          <w:p w14:paraId="4F9EF1AF" w14:textId="77777777" w:rsidR="00FB0B4C" w:rsidRDefault="00FB0B4C">
            <w:pPr>
              <w:jc w:val="center"/>
              <w:rPr>
                <w:sz w:val="24"/>
                <w:szCs w:val="24"/>
                <w:lang w:eastAsia="ru-RU"/>
              </w:rPr>
            </w:pPr>
          </w:p>
        </w:tc>
      </w:tr>
    </w:tbl>
    <w:p w14:paraId="31412F5E" w14:textId="44B84D68" w:rsidR="008D660E" w:rsidRDefault="00353D2A" w:rsidP="00353D2A">
      <w:pPr>
        <w:spacing w:after="200"/>
        <w:rPr>
          <w:b/>
          <w:bCs/>
          <w:sz w:val="28"/>
          <w:szCs w:val="28"/>
          <w:lang w:eastAsia="ru-RU"/>
        </w:rPr>
      </w:pPr>
      <w:r w:rsidRPr="00353D2A">
        <w:rPr>
          <w:noProof/>
          <w:lang w:eastAsia="uk-UA"/>
        </w:rPr>
        <w:drawing>
          <wp:inline distT="0" distB="0" distL="0" distR="0" wp14:anchorId="21053647" wp14:editId="59058B27">
            <wp:extent cx="6120130" cy="208661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120130" cy="2086610"/>
                    </a:xfrm>
                    <a:prstGeom prst="rect">
                      <a:avLst/>
                    </a:prstGeom>
                    <a:noFill/>
                    <a:ln>
                      <a:noFill/>
                    </a:ln>
                  </pic:spPr>
                </pic:pic>
              </a:graphicData>
            </a:graphic>
          </wp:inline>
        </w:drawing>
      </w:r>
    </w:p>
    <w:p w14:paraId="1CE67BAB" w14:textId="7A598E92" w:rsidR="00AE7B6A" w:rsidRPr="005B6B52" w:rsidRDefault="002C0200" w:rsidP="005B6B52">
      <w:pPr>
        <w:ind w:firstLine="567"/>
        <w:rPr>
          <w:b/>
          <w:bCs/>
          <w:iCs/>
          <w:sz w:val="28"/>
          <w:szCs w:val="28"/>
          <w:lang w:eastAsia="ru-RU"/>
        </w:rPr>
      </w:pPr>
      <w:r w:rsidRPr="00353D2A">
        <w:rPr>
          <w:b/>
          <w:bCs/>
          <w:iCs/>
          <w:sz w:val="28"/>
          <w:szCs w:val="28"/>
          <w:lang w:eastAsia="ru-RU"/>
        </w:rPr>
        <w:t>2.3. Розроблення та підписання колективного договору</w:t>
      </w:r>
      <w:r w:rsidR="00353D2A">
        <w:rPr>
          <w:b/>
          <w:bCs/>
          <w:iCs/>
          <w:sz w:val="28"/>
          <w:szCs w:val="28"/>
          <w:lang w:eastAsia="ru-RU"/>
        </w:rPr>
        <w:t>.</w:t>
      </w:r>
    </w:p>
    <w:p w14:paraId="4E00907B" w14:textId="42484938" w:rsidR="008D660E" w:rsidRDefault="00BA7875" w:rsidP="00353D2A">
      <w:pPr>
        <w:ind w:firstLine="567"/>
        <w:jc w:val="both"/>
        <w:rPr>
          <w:sz w:val="28"/>
          <w:szCs w:val="28"/>
          <w:lang w:eastAsia="ru-RU"/>
        </w:rPr>
      </w:pPr>
      <w:r>
        <w:rPr>
          <w:sz w:val="28"/>
          <w:szCs w:val="28"/>
          <w:lang w:eastAsia="ru-RU"/>
        </w:rPr>
        <w:t>У закладі наявний Колективний договір, також наразі оновлений п</w:t>
      </w:r>
      <w:r w:rsidR="002C0200">
        <w:rPr>
          <w:sz w:val="28"/>
          <w:szCs w:val="28"/>
          <w:lang w:eastAsia="ru-RU"/>
        </w:rPr>
        <w:t xml:space="preserve">роєкт Колективного договору </w:t>
      </w:r>
      <w:r w:rsidR="00FB0B4C">
        <w:rPr>
          <w:sz w:val="28"/>
          <w:szCs w:val="28"/>
          <w:lang w:eastAsia="ru-RU"/>
        </w:rPr>
        <w:t>підготовлений для</w:t>
      </w:r>
      <w:r w:rsidR="002C0200">
        <w:rPr>
          <w:sz w:val="28"/>
          <w:szCs w:val="28"/>
          <w:lang w:eastAsia="ru-RU"/>
        </w:rPr>
        <w:t xml:space="preserve"> розгля</w:t>
      </w:r>
      <w:r w:rsidR="00FB0B4C">
        <w:rPr>
          <w:sz w:val="28"/>
          <w:szCs w:val="28"/>
          <w:lang w:eastAsia="ru-RU"/>
        </w:rPr>
        <w:t>ду</w:t>
      </w:r>
      <w:r w:rsidR="002C0200">
        <w:rPr>
          <w:sz w:val="28"/>
          <w:szCs w:val="28"/>
          <w:lang w:eastAsia="ru-RU"/>
        </w:rPr>
        <w:t xml:space="preserve"> колективом та </w:t>
      </w:r>
      <w:r w:rsidR="00077463">
        <w:rPr>
          <w:sz w:val="28"/>
          <w:szCs w:val="28"/>
          <w:lang w:eastAsia="ru-RU"/>
        </w:rPr>
        <w:t xml:space="preserve">для подальшого його </w:t>
      </w:r>
      <w:r w:rsidR="002C0200">
        <w:rPr>
          <w:sz w:val="28"/>
          <w:szCs w:val="28"/>
          <w:lang w:eastAsia="ru-RU"/>
        </w:rPr>
        <w:t>прийнят</w:t>
      </w:r>
      <w:r w:rsidR="00077463">
        <w:rPr>
          <w:sz w:val="28"/>
          <w:szCs w:val="28"/>
          <w:lang w:eastAsia="ru-RU"/>
        </w:rPr>
        <w:t>тя</w:t>
      </w:r>
      <w:r w:rsidR="002C0200">
        <w:rPr>
          <w:sz w:val="28"/>
          <w:szCs w:val="28"/>
          <w:lang w:eastAsia="ru-RU"/>
        </w:rPr>
        <w:t xml:space="preserve"> на загальних зборах закладу</w:t>
      </w:r>
      <w:r w:rsidR="00077463">
        <w:rPr>
          <w:sz w:val="28"/>
          <w:szCs w:val="28"/>
          <w:lang w:eastAsia="ru-RU"/>
        </w:rPr>
        <w:t>.</w:t>
      </w:r>
    </w:p>
    <w:p w14:paraId="47B1730C" w14:textId="77777777" w:rsidR="00AE7B6A" w:rsidRDefault="00AE7B6A" w:rsidP="00077463">
      <w:pPr>
        <w:ind w:firstLine="567"/>
        <w:jc w:val="both"/>
        <w:rPr>
          <w:b/>
          <w:iCs/>
          <w:sz w:val="28"/>
          <w:szCs w:val="28"/>
        </w:rPr>
      </w:pPr>
    </w:p>
    <w:p w14:paraId="3DBFE2CB" w14:textId="58BF61F6" w:rsidR="00AE7B6A" w:rsidRDefault="002C0200" w:rsidP="005B6B52">
      <w:pPr>
        <w:ind w:firstLine="567"/>
        <w:jc w:val="both"/>
        <w:rPr>
          <w:b/>
          <w:iCs/>
          <w:sz w:val="28"/>
          <w:szCs w:val="28"/>
        </w:rPr>
      </w:pPr>
      <w:r w:rsidRPr="00353D2A">
        <w:rPr>
          <w:b/>
          <w:iCs/>
          <w:sz w:val="28"/>
          <w:szCs w:val="28"/>
        </w:rPr>
        <w:t>2.4. Розроблення та впровадження заходів зі зменшення тривалості середнього строку госпіталізації</w:t>
      </w:r>
      <w:r w:rsidR="00353D2A" w:rsidRPr="00353D2A">
        <w:rPr>
          <w:b/>
          <w:iCs/>
          <w:sz w:val="28"/>
          <w:szCs w:val="28"/>
        </w:rPr>
        <w:t>.</w:t>
      </w:r>
    </w:p>
    <w:p w14:paraId="25E0C2D4" w14:textId="57D5BCFC" w:rsidR="008D660E" w:rsidRDefault="00077463" w:rsidP="00AE7B6A">
      <w:pPr>
        <w:ind w:firstLine="567"/>
        <w:jc w:val="both"/>
      </w:pPr>
      <w:r>
        <w:rPr>
          <w:sz w:val="28"/>
          <w:szCs w:val="28"/>
        </w:rPr>
        <w:t>Ліжковий фонд стаціонару КНП «Малинська міська лікарня» Малинської міської ради становить 158 ліжок, робота ліжок наведена нижче.</w:t>
      </w:r>
    </w:p>
    <w:p w14:paraId="3904650D" w14:textId="77777777" w:rsidR="00AE7B6A" w:rsidRDefault="00AE7B6A" w:rsidP="00077463">
      <w:pPr>
        <w:jc w:val="center"/>
        <w:rPr>
          <w:sz w:val="28"/>
          <w:szCs w:val="28"/>
        </w:rPr>
      </w:pPr>
    </w:p>
    <w:p w14:paraId="21712BB7" w14:textId="1058C82F" w:rsidR="00077463" w:rsidRPr="00DA552E" w:rsidRDefault="002C0200" w:rsidP="00077463">
      <w:pPr>
        <w:jc w:val="center"/>
      </w:pPr>
      <w:r>
        <w:rPr>
          <w:sz w:val="28"/>
          <w:szCs w:val="28"/>
        </w:rPr>
        <w:t xml:space="preserve"> </w:t>
      </w:r>
      <w:r w:rsidR="00077463" w:rsidRPr="00DA552E">
        <w:rPr>
          <w:b/>
          <w:sz w:val="28"/>
          <w:szCs w:val="28"/>
          <w:lang w:val="ru-RU"/>
        </w:rPr>
        <w:t>Робота стац</w:t>
      </w:r>
      <w:r w:rsidR="00077463" w:rsidRPr="00DA552E">
        <w:rPr>
          <w:b/>
          <w:sz w:val="28"/>
          <w:szCs w:val="28"/>
        </w:rPr>
        <w:t>іонарних ліжок</w:t>
      </w:r>
    </w:p>
    <w:tbl>
      <w:tblPr>
        <w:tblW w:w="9580" w:type="dxa"/>
        <w:tblInd w:w="108" w:type="dxa"/>
        <w:tblLook w:val="04A0" w:firstRow="1" w:lastRow="0" w:firstColumn="1" w:lastColumn="0" w:noHBand="0" w:noVBand="1"/>
      </w:tblPr>
      <w:tblGrid>
        <w:gridCol w:w="3969"/>
        <w:gridCol w:w="1985"/>
        <w:gridCol w:w="1559"/>
        <w:gridCol w:w="2067"/>
      </w:tblGrid>
      <w:tr w:rsidR="00077463" w:rsidRPr="00DA552E" w14:paraId="4E42262E" w14:textId="77777777" w:rsidTr="00077463">
        <w:tc>
          <w:tcPr>
            <w:tcW w:w="3969" w:type="dxa"/>
            <w:tcBorders>
              <w:top w:val="single" w:sz="4" w:space="0" w:color="000000"/>
              <w:left w:val="single" w:sz="4" w:space="0" w:color="000000"/>
              <w:bottom w:val="single" w:sz="4" w:space="0" w:color="000000"/>
            </w:tcBorders>
            <w:shd w:val="clear" w:color="auto" w:fill="auto"/>
          </w:tcPr>
          <w:p w14:paraId="0DA6D224" w14:textId="77777777" w:rsidR="00077463" w:rsidRPr="00DA552E" w:rsidRDefault="00077463" w:rsidP="00D40684">
            <w:pPr>
              <w:snapToGrid w:val="0"/>
              <w:jc w:val="both"/>
              <w:rPr>
                <w:sz w:val="24"/>
                <w:szCs w:val="24"/>
              </w:rPr>
            </w:pPr>
            <w:r w:rsidRPr="00DA552E">
              <w:rPr>
                <w:sz w:val="24"/>
                <w:szCs w:val="24"/>
              </w:rPr>
              <w:t>Показники</w:t>
            </w:r>
          </w:p>
        </w:tc>
        <w:tc>
          <w:tcPr>
            <w:tcW w:w="1985" w:type="dxa"/>
            <w:tcBorders>
              <w:top w:val="single" w:sz="4" w:space="0" w:color="000000"/>
              <w:left w:val="single" w:sz="4" w:space="0" w:color="000000"/>
              <w:bottom w:val="single" w:sz="4" w:space="0" w:color="000000"/>
            </w:tcBorders>
            <w:shd w:val="clear" w:color="auto" w:fill="auto"/>
          </w:tcPr>
          <w:p w14:paraId="53D86D91" w14:textId="77777777" w:rsidR="00077463" w:rsidRPr="00DA552E" w:rsidRDefault="00077463" w:rsidP="00D40684">
            <w:pPr>
              <w:jc w:val="center"/>
              <w:rPr>
                <w:sz w:val="24"/>
                <w:szCs w:val="24"/>
              </w:rPr>
            </w:pPr>
            <w:r w:rsidRPr="00DA552E">
              <w:rPr>
                <w:sz w:val="24"/>
                <w:szCs w:val="24"/>
              </w:rPr>
              <w:t>2018 рік</w:t>
            </w:r>
          </w:p>
        </w:tc>
        <w:tc>
          <w:tcPr>
            <w:tcW w:w="1559" w:type="dxa"/>
            <w:tcBorders>
              <w:top w:val="single" w:sz="4" w:space="0" w:color="000000"/>
              <w:left w:val="single" w:sz="4" w:space="0" w:color="000000"/>
              <w:bottom w:val="single" w:sz="4" w:space="0" w:color="000000"/>
            </w:tcBorders>
            <w:shd w:val="clear" w:color="auto" w:fill="auto"/>
          </w:tcPr>
          <w:p w14:paraId="30F04040" w14:textId="77777777" w:rsidR="00077463" w:rsidRPr="00DA552E" w:rsidRDefault="00077463" w:rsidP="00D40684">
            <w:pPr>
              <w:jc w:val="center"/>
              <w:rPr>
                <w:sz w:val="24"/>
                <w:szCs w:val="24"/>
              </w:rPr>
            </w:pPr>
            <w:r w:rsidRPr="00DA552E">
              <w:rPr>
                <w:sz w:val="24"/>
                <w:szCs w:val="24"/>
              </w:rPr>
              <w:t>2019 рік</w:t>
            </w:r>
          </w:p>
        </w:tc>
        <w:tc>
          <w:tcPr>
            <w:tcW w:w="2067" w:type="dxa"/>
            <w:tcBorders>
              <w:top w:val="single" w:sz="4" w:space="0" w:color="000000"/>
              <w:left w:val="single" w:sz="4" w:space="0" w:color="000000"/>
              <w:bottom w:val="single" w:sz="4" w:space="0" w:color="000000"/>
              <w:right w:val="single" w:sz="4" w:space="0" w:color="000000"/>
            </w:tcBorders>
            <w:shd w:val="clear" w:color="auto" w:fill="auto"/>
          </w:tcPr>
          <w:p w14:paraId="0BDD924C" w14:textId="77777777" w:rsidR="00077463" w:rsidRPr="00DA552E" w:rsidRDefault="00077463" w:rsidP="00D40684">
            <w:pPr>
              <w:jc w:val="center"/>
              <w:rPr>
                <w:sz w:val="24"/>
                <w:szCs w:val="24"/>
              </w:rPr>
            </w:pPr>
            <w:r w:rsidRPr="00DA552E">
              <w:rPr>
                <w:sz w:val="24"/>
                <w:szCs w:val="24"/>
              </w:rPr>
              <w:t>І півр</w:t>
            </w:r>
            <w:r>
              <w:rPr>
                <w:sz w:val="24"/>
                <w:szCs w:val="24"/>
              </w:rPr>
              <w:t>.</w:t>
            </w:r>
            <w:r w:rsidRPr="00DA552E">
              <w:rPr>
                <w:sz w:val="24"/>
                <w:szCs w:val="24"/>
              </w:rPr>
              <w:t xml:space="preserve"> 2020 року</w:t>
            </w:r>
          </w:p>
        </w:tc>
      </w:tr>
      <w:tr w:rsidR="00077463" w:rsidRPr="00DA552E" w14:paraId="2EFE9B04" w14:textId="77777777" w:rsidTr="00077463">
        <w:tc>
          <w:tcPr>
            <w:tcW w:w="3969" w:type="dxa"/>
            <w:tcBorders>
              <w:top w:val="single" w:sz="4" w:space="0" w:color="000000"/>
              <w:left w:val="single" w:sz="4" w:space="0" w:color="000000"/>
              <w:bottom w:val="single" w:sz="4" w:space="0" w:color="000000"/>
            </w:tcBorders>
            <w:shd w:val="clear" w:color="auto" w:fill="auto"/>
          </w:tcPr>
          <w:p w14:paraId="5ABF91DE" w14:textId="77777777" w:rsidR="00077463" w:rsidRPr="00DA552E" w:rsidRDefault="00077463" w:rsidP="00D40684">
            <w:pPr>
              <w:jc w:val="both"/>
              <w:rPr>
                <w:sz w:val="24"/>
                <w:szCs w:val="24"/>
              </w:rPr>
            </w:pPr>
            <w:r w:rsidRPr="00DA552E">
              <w:rPr>
                <w:sz w:val="24"/>
                <w:szCs w:val="24"/>
              </w:rPr>
              <w:t>Середній термін перебування</w:t>
            </w:r>
          </w:p>
        </w:tc>
        <w:tc>
          <w:tcPr>
            <w:tcW w:w="1985" w:type="dxa"/>
            <w:tcBorders>
              <w:top w:val="single" w:sz="4" w:space="0" w:color="000000"/>
              <w:left w:val="single" w:sz="4" w:space="0" w:color="000000"/>
              <w:bottom w:val="single" w:sz="4" w:space="0" w:color="000000"/>
            </w:tcBorders>
            <w:shd w:val="clear" w:color="auto" w:fill="auto"/>
          </w:tcPr>
          <w:p w14:paraId="024BE5B7" w14:textId="77777777" w:rsidR="00077463" w:rsidRPr="00DA552E" w:rsidRDefault="00077463" w:rsidP="00D40684">
            <w:pPr>
              <w:jc w:val="center"/>
              <w:rPr>
                <w:sz w:val="24"/>
                <w:szCs w:val="24"/>
              </w:rPr>
            </w:pPr>
            <w:r w:rsidRPr="00DA552E">
              <w:rPr>
                <w:sz w:val="24"/>
                <w:szCs w:val="24"/>
              </w:rPr>
              <w:t>8,</w:t>
            </w:r>
            <w:r>
              <w:rPr>
                <w:sz w:val="24"/>
                <w:szCs w:val="24"/>
              </w:rPr>
              <w:t>3</w:t>
            </w:r>
          </w:p>
        </w:tc>
        <w:tc>
          <w:tcPr>
            <w:tcW w:w="1559" w:type="dxa"/>
            <w:tcBorders>
              <w:top w:val="single" w:sz="4" w:space="0" w:color="000000"/>
              <w:left w:val="single" w:sz="4" w:space="0" w:color="000000"/>
              <w:bottom w:val="single" w:sz="4" w:space="0" w:color="000000"/>
            </w:tcBorders>
            <w:shd w:val="clear" w:color="auto" w:fill="auto"/>
          </w:tcPr>
          <w:p w14:paraId="34B85ED2" w14:textId="77777777" w:rsidR="00077463" w:rsidRPr="00DA552E" w:rsidRDefault="00077463" w:rsidP="00D40684">
            <w:pPr>
              <w:jc w:val="center"/>
              <w:rPr>
                <w:sz w:val="24"/>
                <w:szCs w:val="24"/>
              </w:rPr>
            </w:pPr>
            <w:r>
              <w:rPr>
                <w:sz w:val="24"/>
                <w:szCs w:val="24"/>
              </w:rPr>
              <w:t>8,5</w:t>
            </w:r>
          </w:p>
        </w:tc>
        <w:tc>
          <w:tcPr>
            <w:tcW w:w="2067" w:type="dxa"/>
            <w:tcBorders>
              <w:top w:val="single" w:sz="4" w:space="0" w:color="000000"/>
              <w:left w:val="single" w:sz="4" w:space="0" w:color="000000"/>
              <w:bottom w:val="single" w:sz="4" w:space="0" w:color="000000"/>
              <w:right w:val="single" w:sz="4" w:space="0" w:color="000000"/>
            </w:tcBorders>
            <w:shd w:val="clear" w:color="auto" w:fill="auto"/>
          </w:tcPr>
          <w:p w14:paraId="201A60C1" w14:textId="77777777" w:rsidR="00077463" w:rsidRPr="00DA552E" w:rsidRDefault="00077463" w:rsidP="00D40684">
            <w:pPr>
              <w:jc w:val="center"/>
              <w:rPr>
                <w:sz w:val="24"/>
                <w:szCs w:val="24"/>
              </w:rPr>
            </w:pPr>
            <w:r>
              <w:rPr>
                <w:sz w:val="24"/>
                <w:szCs w:val="24"/>
              </w:rPr>
              <w:t>8,5</w:t>
            </w:r>
          </w:p>
        </w:tc>
      </w:tr>
      <w:tr w:rsidR="00077463" w:rsidRPr="00DA552E" w14:paraId="44C9E951" w14:textId="77777777" w:rsidTr="00077463">
        <w:tc>
          <w:tcPr>
            <w:tcW w:w="3969" w:type="dxa"/>
            <w:tcBorders>
              <w:top w:val="single" w:sz="4" w:space="0" w:color="000000"/>
              <w:left w:val="single" w:sz="4" w:space="0" w:color="000000"/>
              <w:bottom w:val="single" w:sz="4" w:space="0" w:color="000000"/>
            </w:tcBorders>
            <w:shd w:val="clear" w:color="auto" w:fill="auto"/>
          </w:tcPr>
          <w:p w14:paraId="788DA631" w14:textId="77777777" w:rsidR="00077463" w:rsidRPr="00DA552E" w:rsidRDefault="00077463" w:rsidP="00D40684">
            <w:pPr>
              <w:jc w:val="both"/>
              <w:rPr>
                <w:sz w:val="24"/>
                <w:szCs w:val="24"/>
              </w:rPr>
            </w:pPr>
            <w:r w:rsidRPr="00DA552E">
              <w:rPr>
                <w:sz w:val="24"/>
                <w:szCs w:val="24"/>
              </w:rPr>
              <w:lastRenderedPageBreak/>
              <w:t>Оберт ліжка</w:t>
            </w:r>
          </w:p>
        </w:tc>
        <w:tc>
          <w:tcPr>
            <w:tcW w:w="1985" w:type="dxa"/>
            <w:tcBorders>
              <w:top w:val="single" w:sz="4" w:space="0" w:color="000000"/>
              <w:left w:val="single" w:sz="4" w:space="0" w:color="000000"/>
              <w:bottom w:val="single" w:sz="4" w:space="0" w:color="000000"/>
            </w:tcBorders>
            <w:shd w:val="clear" w:color="auto" w:fill="auto"/>
          </w:tcPr>
          <w:p w14:paraId="6D2D996A" w14:textId="77777777" w:rsidR="00077463" w:rsidRPr="00DA552E" w:rsidRDefault="00077463" w:rsidP="00D40684">
            <w:pPr>
              <w:jc w:val="center"/>
              <w:rPr>
                <w:sz w:val="24"/>
                <w:szCs w:val="24"/>
                <w:lang w:val="ru-RU"/>
              </w:rPr>
            </w:pPr>
            <w:r>
              <w:rPr>
                <w:sz w:val="24"/>
                <w:szCs w:val="24"/>
                <w:lang w:val="ru-RU"/>
              </w:rPr>
              <w:t>32,8</w:t>
            </w:r>
          </w:p>
        </w:tc>
        <w:tc>
          <w:tcPr>
            <w:tcW w:w="1559" w:type="dxa"/>
            <w:tcBorders>
              <w:top w:val="single" w:sz="4" w:space="0" w:color="000000"/>
              <w:left w:val="single" w:sz="4" w:space="0" w:color="000000"/>
              <w:bottom w:val="single" w:sz="4" w:space="0" w:color="000000"/>
            </w:tcBorders>
            <w:shd w:val="clear" w:color="auto" w:fill="auto"/>
          </w:tcPr>
          <w:p w14:paraId="09635BD7" w14:textId="77777777" w:rsidR="00077463" w:rsidRPr="00DA552E" w:rsidRDefault="00077463" w:rsidP="00D40684">
            <w:pPr>
              <w:jc w:val="center"/>
              <w:rPr>
                <w:sz w:val="24"/>
                <w:szCs w:val="24"/>
              </w:rPr>
            </w:pPr>
            <w:r>
              <w:rPr>
                <w:sz w:val="24"/>
                <w:szCs w:val="24"/>
              </w:rPr>
              <w:t>31,6</w:t>
            </w:r>
          </w:p>
        </w:tc>
        <w:tc>
          <w:tcPr>
            <w:tcW w:w="2067" w:type="dxa"/>
            <w:tcBorders>
              <w:top w:val="single" w:sz="4" w:space="0" w:color="000000"/>
              <w:left w:val="single" w:sz="4" w:space="0" w:color="000000"/>
              <w:bottom w:val="single" w:sz="4" w:space="0" w:color="000000"/>
              <w:right w:val="single" w:sz="4" w:space="0" w:color="000000"/>
            </w:tcBorders>
            <w:shd w:val="clear" w:color="auto" w:fill="auto"/>
          </w:tcPr>
          <w:p w14:paraId="43C702F9" w14:textId="77777777" w:rsidR="00077463" w:rsidRPr="00DA552E" w:rsidRDefault="00077463" w:rsidP="00D40684">
            <w:pPr>
              <w:jc w:val="center"/>
              <w:rPr>
                <w:sz w:val="24"/>
                <w:szCs w:val="24"/>
              </w:rPr>
            </w:pPr>
            <w:r>
              <w:rPr>
                <w:sz w:val="24"/>
                <w:szCs w:val="24"/>
              </w:rPr>
              <w:t>12,8</w:t>
            </w:r>
          </w:p>
        </w:tc>
      </w:tr>
      <w:tr w:rsidR="00077463" w:rsidRPr="00DA552E" w14:paraId="3A57A219" w14:textId="77777777" w:rsidTr="00077463">
        <w:tc>
          <w:tcPr>
            <w:tcW w:w="3969" w:type="dxa"/>
            <w:tcBorders>
              <w:top w:val="single" w:sz="4" w:space="0" w:color="000000"/>
              <w:left w:val="single" w:sz="4" w:space="0" w:color="000000"/>
              <w:bottom w:val="single" w:sz="4" w:space="0" w:color="000000"/>
            </w:tcBorders>
            <w:shd w:val="clear" w:color="auto" w:fill="auto"/>
          </w:tcPr>
          <w:p w14:paraId="1108A09F" w14:textId="77777777" w:rsidR="00077463" w:rsidRPr="00DA552E" w:rsidRDefault="00077463" w:rsidP="00D40684">
            <w:pPr>
              <w:jc w:val="both"/>
              <w:rPr>
                <w:sz w:val="24"/>
                <w:szCs w:val="24"/>
              </w:rPr>
            </w:pPr>
            <w:r w:rsidRPr="00DA552E">
              <w:rPr>
                <w:sz w:val="24"/>
                <w:szCs w:val="24"/>
              </w:rPr>
              <w:t>Лікарняна летальність</w:t>
            </w:r>
          </w:p>
        </w:tc>
        <w:tc>
          <w:tcPr>
            <w:tcW w:w="1985" w:type="dxa"/>
            <w:tcBorders>
              <w:top w:val="single" w:sz="4" w:space="0" w:color="000000"/>
              <w:left w:val="single" w:sz="4" w:space="0" w:color="000000"/>
              <w:bottom w:val="single" w:sz="4" w:space="0" w:color="000000"/>
            </w:tcBorders>
            <w:shd w:val="clear" w:color="auto" w:fill="auto"/>
          </w:tcPr>
          <w:p w14:paraId="13069F39" w14:textId="77777777" w:rsidR="00077463" w:rsidRPr="00DA552E" w:rsidRDefault="00077463" w:rsidP="00D40684">
            <w:pPr>
              <w:jc w:val="center"/>
              <w:rPr>
                <w:sz w:val="24"/>
                <w:szCs w:val="24"/>
              </w:rPr>
            </w:pPr>
            <w:r>
              <w:rPr>
                <w:sz w:val="24"/>
                <w:szCs w:val="24"/>
              </w:rPr>
              <w:t>0,9</w:t>
            </w:r>
            <w:r w:rsidRPr="00DA552E">
              <w:rPr>
                <w:sz w:val="24"/>
                <w:szCs w:val="24"/>
              </w:rPr>
              <w:t>%</w:t>
            </w:r>
          </w:p>
        </w:tc>
        <w:tc>
          <w:tcPr>
            <w:tcW w:w="1559" w:type="dxa"/>
            <w:tcBorders>
              <w:top w:val="single" w:sz="4" w:space="0" w:color="000000"/>
              <w:left w:val="single" w:sz="4" w:space="0" w:color="000000"/>
              <w:bottom w:val="single" w:sz="4" w:space="0" w:color="000000"/>
            </w:tcBorders>
            <w:shd w:val="clear" w:color="auto" w:fill="auto"/>
          </w:tcPr>
          <w:p w14:paraId="00170EAD" w14:textId="77777777" w:rsidR="00077463" w:rsidRPr="00DA552E" w:rsidRDefault="00077463" w:rsidP="00D40684">
            <w:pPr>
              <w:jc w:val="center"/>
              <w:rPr>
                <w:sz w:val="24"/>
                <w:szCs w:val="24"/>
              </w:rPr>
            </w:pPr>
            <w:r>
              <w:rPr>
                <w:sz w:val="24"/>
                <w:szCs w:val="24"/>
              </w:rPr>
              <w:t>1,2</w:t>
            </w:r>
            <w:r w:rsidRPr="00DA552E">
              <w:rPr>
                <w:sz w:val="24"/>
                <w:szCs w:val="24"/>
              </w:rPr>
              <w:t>%</w:t>
            </w:r>
          </w:p>
        </w:tc>
        <w:tc>
          <w:tcPr>
            <w:tcW w:w="2067" w:type="dxa"/>
            <w:tcBorders>
              <w:top w:val="single" w:sz="4" w:space="0" w:color="000000"/>
              <w:left w:val="single" w:sz="4" w:space="0" w:color="000000"/>
              <w:bottom w:val="single" w:sz="4" w:space="0" w:color="000000"/>
              <w:right w:val="single" w:sz="4" w:space="0" w:color="000000"/>
            </w:tcBorders>
            <w:shd w:val="clear" w:color="auto" w:fill="auto"/>
          </w:tcPr>
          <w:p w14:paraId="0F9AA278" w14:textId="77777777" w:rsidR="00077463" w:rsidRPr="00DA552E" w:rsidRDefault="00077463" w:rsidP="00D40684">
            <w:pPr>
              <w:jc w:val="center"/>
              <w:rPr>
                <w:sz w:val="24"/>
                <w:szCs w:val="24"/>
              </w:rPr>
            </w:pPr>
            <w:r>
              <w:rPr>
                <w:sz w:val="24"/>
                <w:szCs w:val="24"/>
              </w:rPr>
              <w:t>1,2</w:t>
            </w:r>
            <w:r w:rsidRPr="00DA552E">
              <w:rPr>
                <w:sz w:val="24"/>
                <w:szCs w:val="24"/>
              </w:rPr>
              <w:t>%</w:t>
            </w:r>
          </w:p>
        </w:tc>
      </w:tr>
    </w:tbl>
    <w:p w14:paraId="5731B640" w14:textId="77777777" w:rsidR="00C54D38" w:rsidRDefault="00077463" w:rsidP="00C54D38">
      <w:pPr>
        <w:spacing w:line="276" w:lineRule="auto"/>
        <w:ind w:firstLine="567"/>
        <w:jc w:val="both"/>
        <w:rPr>
          <w:sz w:val="28"/>
          <w:szCs w:val="28"/>
        </w:rPr>
      </w:pPr>
      <w:r>
        <w:rPr>
          <w:sz w:val="28"/>
          <w:szCs w:val="28"/>
        </w:rPr>
        <w:t>Наразі адміністрація працює щодо впровадження</w:t>
      </w:r>
      <w:r w:rsidR="002C0200">
        <w:rPr>
          <w:sz w:val="28"/>
          <w:szCs w:val="28"/>
        </w:rPr>
        <w:t xml:space="preserve"> </w:t>
      </w:r>
      <w:r>
        <w:rPr>
          <w:sz w:val="28"/>
          <w:szCs w:val="28"/>
        </w:rPr>
        <w:t xml:space="preserve">заходів </w:t>
      </w:r>
      <w:r w:rsidR="002C0200">
        <w:rPr>
          <w:sz w:val="28"/>
          <w:szCs w:val="28"/>
        </w:rPr>
        <w:t>д</w:t>
      </w:r>
      <w:r>
        <w:rPr>
          <w:sz w:val="28"/>
          <w:szCs w:val="28"/>
        </w:rPr>
        <w:t>ля</w:t>
      </w:r>
      <w:r w:rsidR="002C0200">
        <w:rPr>
          <w:sz w:val="28"/>
          <w:szCs w:val="28"/>
        </w:rPr>
        <w:t xml:space="preserve"> скорочення терміну перебування пацієнта </w:t>
      </w:r>
      <w:r>
        <w:rPr>
          <w:sz w:val="28"/>
          <w:szCs w:val="28"/>
        </w:rPr>
        <w:t>у</w:t>
      </w:r>
      <w:r w:rsidR="002C0200">
        <w:rPr>
          <w:sz w:val="28"/>
          <w:szCs w:val="28"/>
        </w:rPr>
        <w:t xml:space="preserve"> стаціона</w:t>
      </w:r>
      <w:r>
        <w:rPr>
          <w:sz w:val="28"/>
          <w:szCs w:val="28"/>
        </w:rPr>
        <w:t>рі</w:t>
      </w:r>
      <w:r w:rsidR="00C54D38">
        <w:rPr>
          <w:sz w:val="28"/>
          <w:szCs w:val="28"/>
        </w:rPr>
        <w:t xml:space="preserve"> шляхом</w:t>
      </w:r>
      <w:r w:rsidR="002C0200">
        <w:rPr>
          <w:sz w:val="28"/>
          <w:szCs w:val="28"/>
        </w:rPr>
        <w:t>:</w:t>
      </w:r>
    </w:p>
    <w:p w14:paraId="793EE58B" w14:textId="77777777" w:rsidR="00C54D38" w:rsidRDefault="00C54D38" w:rsidP="00C54D38">
      <w:pPr>
        <w:spacing w:line="276" w:lineRule="auto"/>
        <w:ind w:firstLine="567"/>
        <w:jc w:val="both"/>
        <w:rPr>
          <w:sz w:val="28"/>
          <w:szCs w:val="28"/>
        </w:rPr>
      </w:pPr>
      <w:r>
        <w:rPr>
          <w:sz w:val="28"/>
          <w:szCs w:val="28"/>
        </w:rPr>
        <w:t>активної співпраці з сімейними лікарями та обстеження і лікування на первинному рівні та на рівні спеціалістів клініко-діагностичної поліклініки лікарні, якщо це можливо;</w:t>
      </w:r>
    </w:p>
    <w:p w14:paraId="33E7D439" w14:textId="77777777" w:rsidR="00C54D38" w:rsidRDefault="00C54D38" w:rsidP="00C54D38">
      <w:pPr>
        <w:spacing w:line="276" w:lineRule="auto"/>
        <w:ind w:firstLine="567"/>
        <w:jc w:val="both"/>
        <w:rPr>
          <w:sz w:val="28"/>
          <w:szCs w:val="28"/>
        </w:rPr>
      </w:pPr>
      <w:r>
        <w:rPr>
          <w:sz w:val="28"/>
          <w:szCs w:val="28"/>
        </w:rPr>
        <w:t>збільшення кількості малоінвазивних операцій, що відповідно зменшить післяопераційний</w:t>
      </w:r>
      <w:r w:rsidRPr="00C54D38">
        <w:rPr>
          <w:sz w:val="28"/>
          <w:szCs w:val="28"/>
        </w:rPr>
        <w:t xml:space="preserve"> </w:t>
      </w:r>
      <w:r>
        <w:rPr>
          <w:sz w:val="28"/>
          <w:szCs w:val="28"/>
        </w:rPr>
        <w:t>термін перебування;</w:t>
      </w:r>
    </w:p>
    <w:p w14:paraId="2FC4DD03" w14:textId="64B7BB90" w:rsidR="00C54D38" w:rsidRDefault="00C54D38" w:rsidP="00C54D38">
      <w:pPr>
        <w:spacing w:line="276" w:lineRule="auto"/>
        <w:ind w:firstLine="567"/>
        <w:jc w:val="both"/>
        <w:rPr>
          <w:sz w:val="28"/>
          <w:szCs w:val="28"/>
        </w:rPr>
      </w:pPr>
      <w:r>
        <w:rPr>
          <w:sz w:val="28"/>
          <w:szCs w:val="28"/>
        </w:rPr>
        <w:t>проведення діагностики на сучасному обладнанні;</w:t>
      </w:r>
    </w:p>
    <w:p w14:paraId="513D9C7F" w14:textId="43A99DA3" w:rsidR="00C54D38" w:rsidRDefault="002C0200" w:rsidP="00C54D38">
      <w:pPr>
        <w:spacing w:line="276" w:lineRule="auto"/>
        <w:ind w:firstLine="567"/>
        <w:jc w:val="both"/>
        <w:rPr>
          <w:sz w:val="28"/>
          <w:szCs w:val="28"/>
        </w:rPr>
      </w:pPr>
      <w:r>
        <w:rPr>
          <w:sz w:val="28"/>
          <w:szCs w:val="28"/>
        </w:rPr>
        <w:t xml:space="preserve">контроль </w:t>
      </w:r>
      <w:r w:rsidR="00C54D38">
        <w:rPr>
          <w:sz w:val="28"/>
          <w:szCs w:val="28"/>
        </w:rPr>
        <w:t xml:space="preserve">медичного директора та керівників структурних підрозділів закладу за </w:t>
      </w:r>
      <w:r>
        <w:rPr>
          <w:sz w:val="28"/>
          <w:szCs w:val="28"/>
        </w:rPr>
        <w:t>лікувально-діагностичн</w:t>
      </w:r>
      <w:r w:rsidR="00C54D38">
        <w:rPr>
          <w:sz w:val="28"/>
          <w:szCs w:val="28"/>
        </w:rPr>
        <w:t>им</w:t>
      </w:r>
      <w:r>
        <w:rPr>
          <w:sz w:val="28"/>
          <w:szCs w:val="28"/>
        </w:rPr>
        <w:t xml:space="preserve"> процес</w:t>
      </w:r>
      <w:r w:rsidR="00C54D38">
        <w:rPr>
          <w:sz w:val="28"/>
          <w:szCs w:val="28"/>
        </w:rPr>
        <w:t>ом;</w:t>
      </w:r>
    </w:p>
    <w:p w14:paraId="5D114676" w14:textId="5FC6144A" w:rsidR="00C54D38" w:rsidRDefault="00C54D38" w:rsidP="00C54D38">
      <w:pPr>
        <w:spacing w:line="276" w:lineRule="auto"/>
        <w:ind w:firstLine="567"/>
        <w:jc w:val="both"/>
        <w:rPr>
          <w:sz w:val="28"/>
          <w:szCs w:val="28"/>
        </w:rPr>
      </w:pPr>
      <w:r>
        <w:rPr>
          <w:sz w:val="28"/>
          <w:szCs w:val="28"/>
        </w:rPr>
        <w:t>своєчасне та мотивоване переведення пацієнта</w:t>
      </w:r>
      <w:r w:rsidR="00BA7875">
        <w:rPr>
          <w:sz w:val="28"/>
          <w:szCs w:val="28"/>
        </w:rPr>
        <w:t>.</w:t>
      </w:r>
    </w:p>
    <w:p w14:paraId="28797C3A" w14:textId="77777777" w:rsidR="00AE7B6A" w:rsidRDefault="00AE7B6A" w:rsidP="00E13265">
      <w:pPr>
        <w:spacing w:line="276" w:lineRule="auto"/>
        <w:ind w:firstLine="567"/>
        <w:jc w:val="both"/>
        <w:rPr>
          <w:b/>
          <w:iCs/>
          <w:sz w:val="28"/>
          <w:szCs w:val="28"/>
        </w:rPr>
      </w:pPr>
    </w:p>
    <w:p w14:paraId="1F7EA50D" w14:textId="411DFC00" w:rsidR="00AE7B6A" w:rsidRPr="005B6B52" w:rsidRDefault="002C0200" w:rsidP="005B6B52">
      <w:pPr>
        <w:spacing w:line="276" w:lineRule="auto"/>
        <w:ind w:firstLine="567"/>
        <w:jc w:val="both"/>
        <w:rPr>
          <w:b/>
          <w:iCs/>
          <w:sz w:val="28"/>
          <w:szCs w:val="28"/>
        </w:rPr>
      </w:pPr>
      <w:r w:rsidRPr="002D1448">
        <w:rPr>
          <w:b/>
          <w:iCs/>
          <w:sz w:val="28"/>
          <w:szCs w:val="28"/>
        </w:rPr>
        <w:t>2.5 Розроблення та впровадження заходів із збільшення частки амбулаторної медичної допомоги у структурі медичної допомоги</w:t>
      </w:r>
      <w:r w:rsidR="002D1448" w:rsidRPr="002D1448">
        <w:rPr>
          <w:b/>
          <w:iCs/>
          <w:sz w:val="28"/>
          <w:szCs w:val="28"/>
        </w:rPr>
        <w:t>.</w:t>
      </w:r>
    </w:p>
    <w:p w14:paraId="3CAD9D30" w14:textId="579F90B0" w:rsidR="008D660E" w:rsidRDefault="002C0200" w:rsidP="00E13265">
      <w:pPr>
        <w:spacing w:line="276" w:lineRule="auto"/>
        <w:ind w:firstLine="567"/>
        <w:jc w:val="both"/>
        <w:rPr>
          <w:sz w:val="28"/>
          <w:szCs w:val="28"/>
        </w:rPr>
      </w:pPr>
      <w:r>
        <w:rPr>
          <w:sz w:val="28"/>
          <w:szCs w:val="28"/>
        </w:rPr>
        <w:t>Амбулаторна  медична допомога надається пацієнтам в умовах поліклініки, приймально-діагностичного відділення та кабінетів прийому хворих, що функціонують на базі стаціонару закладу.</w:t>
      </w:r>
    </w:p>
    <w:p w14:paraId="6B741639" w14:textId="77777777" w:rsidR="008D660E" w:rsidRDefault="002C0200" w:rsidP="00E13265">
      <w:pPr>
        <w:spacing w:line="276" w:lineRule="auto"/>
        <w:ind w:firstLine="567"/>
        <w:jc w:val="both"/>
        <w:rPr>
          <w:sz w:val="28"/>
          <w:szCs w:val="28"/>
        </w:rPr>
      </w:pPr>
      <w:r>
        <w:rPr>
          <w:sz w:val="28"/>
          <w:szCs w:val="28"/>
        </w:rPr>
        <w:t>З метою збільшення частки амбулаторної допомоги в загальній структурі послуг, які надаються лікарнею, зроблені наступні кроки:</w:t>
      </w:r>
    </w:p>
    <w:p w14:paraId="1E10A4C8" w14:textId="663B0889" w:rsidR="008D660E" w:rsidRDefault="00E13265" w:rsidP="00E13265">
      <w:pPr>
        <w:ind w:firstLine="567"/>
        <w:jc w:val="both"/>
        <w:rPr>
          <w:sz w:val="28"/>
          <w:szCs w:val="28"/>
        </w:rPr>
      </w:pPr>
      <w:r>
        <w:rPr>
          <w:sz w:val="28"/>
          <w:szCs w:val="28"/>
        </w:rPr>
        <w:t>у</w:t>
      </w:r>
      <w:r w:rsidR="002C0200">
        <w:rPr>
          <w:sz w:val="28"/>
          <w:szCs w:val="28"/>
        </w:rPr>
        <w:t xml:space="preserve"> відділеннях </w:t>
      </w:r>
      <w:r>
        <w:rPr>
          <w:sz w:val="28"/>
          <w:szCs w:val="28"/>
        </w:rPr>
        <w:t xml:space="preserve">закладу </w:t>
      </w:r>
      <w:r w:rsidR="002C0200">
        <w:rPr>
          <w:sz w:val="28"/>
          <w:szCs w:val="28"/>
        </w:rPr>
        <w:t>організовано стаціонари 1 дня</w:t>
      </w:r>
      <w:r>
        <w:rPr>
          <w:sz w:val="28"/>
          <w:szCs w:val="28"/>
        </w:rPr>
        <w:t>;</w:t>
      </w:r>
    </w:p>
    <w:p w14:paraId="0EF74D43" w14:textId="0E3D7536" w:rsidR="008D660E" w:rsidRDefault="00E13265" w:rsidP="00E13265">
      <w:pPr>
        <w:ind w:firstLine="567"/>
        <w:jc w:val="both"/>
        <w:rPr>
          <w:sz w:val="28"/>
          <w:szCs w:val="28"/>
          <w:lang w:eastAsia="ru-RU"/>
        </w:rPr>
      </w:pPr>
      <w:r>
        <w:rPr>
          <w:sz w:val="28"/>
          <w:szCs w:val="28"/>
          <w:lang w:eastAsia="ru-RU"/>
        </w:rPr>
        <w:t>придбано аналізатор</w:t>
      </w:r>
      <w:r w:rsidR="002C0200">
        <w:rPr>
          <w:sz w:val="28"/>
          <w:szCs w:val="28"/>
          <w:lang w:eastAsia="ru-RU"/>
        </w:rPr>
        <w:t xml:space="preserve"> ІФА для діагностики захворювань</w:t>
      </w:r>
      <w:r w:rsidR="00F457F4">
        <w:rPr>
          <w:sz w:val="28"/>
          <w:szCs w:val="28"/>
          <w:lang w:eastAsia="ru-RU"/>
        </w:rPr>
        <w:t>;</w:t>
      </w:r>
    </w:p>
    <w:p w14:paraId="2016FF13" w14:textId="4A10A314" w:rsidR="008D660E" w:rsidRPr="00E13265" w:rsidRDefault="00E13265" w:rsidP="00E13265">
      <w:pPr>
        <w:ind w:firstLine="567"/>
        <w:jc w:val="both"/>
        <w:rPr>
          <w:sz w:val="28"/>
          <w:szCs w:val="28"/>
          <w:lang w:eastAsia="ru-RU"/>
        </w:rPr>
      </w:pPr>
      <w:r>
        <w:rPr>
          <w:sz w:val="28"/>
          <w:szCs w:val="28"/>
          <w:lang w:eastAsia="ru-RU"/>
        </w:rPr>
        <w:t>діє практика виїзду спеціалістів закладу додому до пацієнтів.</w:t>
      </w:r>
    </w:p>
    <w:p w14:paraId="767E3551" w14:textId="77777777" w:rsidR="00AE7B6A" w:rsidRDefault="00AE7B6A" w:rsidP="00F05B13">
      <w:pPr>
        <w:ind w:firstLine="567"/>
        <w:rPr>
          <w:b/>
          <w:iCs/>
          <w:sz w:val="28"/>
          <w:szCs w:val="28"/>
        </w:rPr>
      </w:pPr>
    </w:p>
    <w:p w14:paraId="71241579" w14:textId="3F3C7ABD" w:rsidR="00AE7B6A" w:rsidRPr="00E13265" w:rsidRDefault="002C0200" w:rsidP="00F457F4">
      <w:pPr>
        <w:ind w:firstLine="567"/>
        <w:rPr>
          <w:b/>
          <w:iCs/>
          <w:sz w:val="28"/>
          <w:szCs w:val="28"/>
        </w:rPr>
      </w:pPr>
      <w:r w:rsidRPr="00E13265">
        <w:rPr>
          <w:b/>
          <w:iCs/>
          <w:sz w:val="28"/>
          <w:szCs w:val="28"/>
        </w:rPr>
        <w:t>2.6.</w:t>
      </w:r>
      <w:r w:rsidR="00E13265" w:rsidRPr="00E13265">
        <w:rPr>
          <w:b/>
          <w:iCs/>
          <w:sz w:val="28"/>
          <w:szCs w:val="28"/>
        </w:rPr>
        <w:t xml:space="preserve"> Потреба в кадрах.</w:t>
      </w:r>
    </w:p>
    <w:tbl>
      <w:tblPr>
        <w:tblW w:w="9498" w:type="dxa"/>
        <w:tblInd w:w="108" w:type="dxa"/>
        <w:tblLook w:val="04A0" w:firstRow="1" w:lastRow="0" w:firstColumn="1" w:lastColumn="0" w:noHBand="0" w:noVBand="1"/>
      </w:tblPr>
      <w:tblGrid>
        <w:gridCol w:w="5387"/>
        <w:gridCol w:w="2126"/>
        <w:gridCol w:w="1985"/>
      </w:tblGrid>
      <w:tr w:rsidR="008D660E" w:rsidRPr="00E13265" w14:paraId="0B8677E5" w14:textId="77777777" w:rsidTr="00E838B5">
        <w:tc>
          <w:tcPr>
            <w:tcW w:w="5387" w:type="dxa"/>
            <w:tcBorders>
              <w:top w:val="single" w:sz="4" w:space="0" w:color="000000"/>
              <w:left w:val="single" w:sz="4" w:space="0" w:color="000000"/>
              <w:bottom w:val="single" w:sz="4" w:space="0" w:color="000000"/>
            </w:tcBorders>
            <w:shd w:val="clear" w:color="auto" w:fill="auto"/>
            <w:vAlign w:val="center"/>
          </w:tcPr>
          <w:p w14:paraId="24368A51" w14:textId="77777777" w:rsidR="008D660E" w:rsidRPr="00E13265" w:rsidRDefault="002C0200">
            <w:pPr>
              <w:tabs>
                <w:tab w:val="center" w:pos="4961"/>
              </w:tabs>
              <w:jc w:val="center"/>
              <w:rPr>
                <w:sz w:val="24"/>
                <w:szCs w:val="24"/>
                <w:lang w:eastAsia="ru-RU"/>
              </w:rPr>
            </w:pPr>
            <w:r w:rsidRPr="00E13265">
              <w:rPr>
                <w:sz w:val="24"/>
                <w:szCs w:val="24"/>
                <w:lang w:eastAsia="ru-RU"/>
              </w:rPr>
              <w:t>Спеціалісти</w:t>
            </w:r>
          </w:p>
        </w:tc>
        <w:tc>
          <w:tcPr>
            <w:tcW w:w="2126" w:type="dxa"/>
            <w:tcBorders>
              <w:top w:val="single" w:sz="4" w:space="0" w:color="000000"/>
              <w:left w:val="single" w:sz="4" w:space="0" w:color="000000"/>
              <w:bottom w:val="single" w:sz="4" w:space="0" w:color="000000"/>
            </w:tcBorders>
            <w:shd w:val="clear" w:color="auto" w:fill="auto"/>
            <w:vAlign w:val="center"/>
          </w:tcPr>
          <w:p w14:paraId="5B65136D" w14:textId="77777777" w:rsidR="008D660E" w:rsidRPr="00E13265" w:rsidRDefault="002C0200">
            <w:pPr>
              <w:tabs>
                <w:tab w:val="center" w:pos="4961"/>
              </w:tabs>
              <w:jc w:val="center"/>
              <w:rPr>
                <w:sz w:val="24"/>
                <w:szCs w:val="24"/>
                <w:lang w:eastAsia="ru-RU"/>
              </w:rPr>
            </w:pPr>
            <w:r w:rsidRPr="00E13265">
              <w:rPr>
                <w:sz w:val="24"/>
                <w:szCs w:val="24"/>
                <w:lang w:eastAsia="ru-RU"/>
              </w:rPr>
              <w:t>Наявність</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A719CF" w14:textId="77777777" w:rsidR="008D660E" w:rsidRPr="00E13265" w:rsidRDefault="002C0200">
            <w:pPr>
              <w:tabs>
                <w:tab w:val="center" w:pos="4961"/>
              </w:tabs>
              <w:jc w:val="center"/>
              <w:rPr>
                <w:sz w:val="24"/>
                <w:szCs w:val="24"/>
                <w:lang w:eastAsia="ru-RU"/>
              </w:rPr>
            </w:pPr>
            <w:r w:rsidRPr="00E13265">
              <w:rPr>
                <w:sz w:val="24"/>
                <w:szCs w:val="24"/>
                <w:lang w:eastAsia="ru-RU"/>
              </w:rPr>
              <w:t>Додаткова</w:t>
            </w:r>
          </w:p>
          <w:p w14:paraId="5895F28A" w14:textId="77777777" w:rsidR="008D660E" w:rsidRPr="00E13265" w:rsidRDefault="002C0200">
            <w:pPr>
              <w:tabs>
                <w:tab w:val="center" w:pos="4961"/>
              </w:tabs>
              <w:jc w:val="center"/>
              <w:rPr>
                <w:sz w:val="24"/>
                <w:szCs w:val="24"/>
                <w:lang w:eastAsia="ru-RU"/>
              </w:rPr>
            </w:pPr>
            <w:r w:rsidRPr="00E13265">
              <w:rPr>
                <w:sz w:val="24"/>
                <w:szCs w:val="24"/>
                <w:lang w:eastAsia="ru-RU"/>
              </w:rPr>
              <w:t>потреба</w:t>
            </w:r>
          </w:p>
        </w:tc>
      </w:tr>
      <w:tr w:rsidR="008D660E" w:rsidRPr="00E13265" w14:paraId="40350022" w14:textId="77777777" w:rsidTr="00E838B5">
        <w:tc>
          <w:tcPr>
            <w:tcW w:w="5387" w:type="dxa"/>
            <w:tcBorders>
              <w:top w:val="single" w:sz="4" w:space="0" w:color="000000"/>
              <w:left w:val="single" w:sz="4" w:space="0" w:color="000000"/>
              <w:bottom w:val="single" w:sz="4" w:space="0" w:color="000000"/>
            </w:tcBorders>
            <w:shd w:val="clear" w:color="auto" w:fill="auto"/>
          </w:tcPr>
          <w:p w14:paraId="40B244EA" w14:textId="77777777" w:rsidR="008D660E" w:rsidRPr="00E13265" w:rsidRDefault="002C0200">
            <w:pPr>
              <w:tabs>
                <w:tab w:val="center" w:pos="4961"/>
              </w:tabs>
              <w:rPr>
                <w:b/>
                <w:sz w:val="24"/>
                <w:szCs w:val="24"/>
                <w:lang w:eastAsia="ru-RU"/>
              </w:rPr>
            </w:pPr>
            <w:r w:rsidRPr="00E13265">
              <w:rPr>
                <w:b/>
                <w:sz w:val="24"/>
                <w:szCs w:val="24"/>
                <w:lang w:eastAsia="ru-RU"/>
              </w:rPr>
              <w:t>Всього лікарів на підприємстві</w:t>
            </w:r>
          </w:p>
        </w:tc>
        <w:tc>
          <w:tcPr>
            <w:tcW w:w="2126" w:type="dxa"/>
            <w:tcBorders>
              <w:top w:val="single" w:sz="4" w:space="0" w:color="000000"/>
              <w:left w:val="single" w:sz="4" w:space="0" w:color="000000"/>
              <w:bottom w:val="single" w:sz="4" w:space="0" w:color="000000"/>
            </w:tcBorders>
            <w:shd w:val="clear" w:color="auto" w:fill="auto"/>
          </w:tcPr>
          <w:p w14:paraId="120A8BBE" w14:textId="59C4FE03" w:rsidR="008D660E" w:rsidRPr="00F05B13" w:rsidRDefault="00F05B13">
            <w:pPr>
              <w:tabs>
                <w:tab w:val="center" w:pos="4961"/>
              </w:tabs>
              <w:jc w:val="center"/>
              <w:rPr>
                <w:b/>
                <w:sz w:val="24"/>
                <w:szCs w:val="24"/>
                <w:lang w:val="ru-RU" w:eastAsia="ru-RU"/>
              </w:rPr>
            </w:pPr>
            <w:r>
              <w:rPr>
                <w:b/>
                <w:sz w:val="24"/>
                <w:szCs w:val="24"/>
                <w:lang w:val="ru-RU" w:eastAsia="ru-RU"/>
              </w:rPr>
              <w:t>47</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399FBD7C" w14:textId="5F515F4B" w:rsidR="008D660E" w:rsidRPr="00E13265" w:rsidRDefault="00F05B13">
            <w:pPr>
              <w:tabs>
                <w:tab w:val="center" w:pos="4961"/>
              </w:tabs>
              <w:jc w:val="center"/>
              <w:rPr>
                <w:b/>
                <w:sz w:val="24"/>
                <w:szCs w:val="24"/>
                <w:lang w:eastAsia="ru-RU"/>
              </w:rPr>
            </w:pPr>
            <w:r>
              <w:rPr>
                <w:b/>
                <w:sz w:val="24"/>
                <w:szCs w:val="24"/>
                <w:lang w:eastAsia="ru-RU"/>
              </w:rPr>
              <w:t>4</w:t>
            </w:r>
          </w:p>
        </w:tc>
      </w:tr>
      <w:tr w:rsidR="008D660E" w:rsidRPr="00E13265" w14:paraId="68FE740C" w14:textId="77777777" w:rsidTr="00E838B5">
        <w:tc>
          <w:tcPr>
            <w:tcW w:w="5387" w:type="dxa"/>
            <w:tcBorders>
              <w:top w:val="single" w:sz="4" w:space="0" w:color="000000"/>
              <w:left w:val="single" w:sz="4" w:space="0" w:color="000000"/>
              <w:bottom w:val="single" w:sz="4" w:space="0" w:color="000000"/>
            </w:tcBorders>
            <w:shd w:val="clear" w:color="auto" w:fill="auto"/>
          </w:tcPr>
          <w:p w14:paraId="4C52FA22" w14:textId="77777777" w:rsidR="008D660E" w:rsidRPr="00E13265" w:rsidRDefault="002C0200">
            <w:pPr>
              <w:tabs>
                <w:tab w:val="center" w:pos="4961"/>
              </w:tabs>
              <w:rPr>
                <w:sz w:val="24"/>
                <w:szCs w:val="24"/>
                <w:lang w:eastAsia="ru-RU"/>
              </w:rPr>
            </w:pPr>
            <w:r w:rsidRPr="00E13265">
              <w:rPr>
                <w:sz w:val="24"/>
                <w:szCs w:val="24"/>
                <w:lang w:eastAsia="ru-RU"/>
              </w:rPr>
              <w:t>Потреба в лікарях:</w:t>
            </w:r>
          </w:p>
        </w:tc>
        <w:tc>
          <w:tcPr>
            <w:tcW w:w="2126" w:type="dxa"/>
            <w:tcBorders>
              <w:top w:val="single" w:sz="4" w:space="0" w:color="000000"/>
              <w:left w:val="single" w:sz="4" w:space="0" w:color="000000"/>
              <w:bottom w:val="single" w:sz="4" w:space="0" w:color="000000"/>
            </w:tcBorders>
            <w:shd w:val="clear" w:color="auto" w:fill="auto"/>
          </w:tcPr>
          <w:p w14:paraId="2652C5C4" w14:textId="77777777" w:rsidR="008D660E" w:rsidRPr="00E13265" w:rsidRDefault="008D660E">
            <w:pPr>
              <w:tabs>
                <w:tab w:val="center" w:pos="4961"/>
              </w:tabs>
              <w:snapToGrid w:val="0"/>
              <w:jc w:val="center"/>
              <w:rPr>
                <w:sz w:val="24"/>
                <w:szCs w:val="24"/>
                <w:lang w:eastAsia="ru-RU"/>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5079BAC2" w14:textId="77777777" w:rsidR="008D660E" w:rsidRPr="00E13265" w:rsidRDefault="008D660E">
            <w:pPr>
              <w:tabs>
                <w:tab w:val="center" w:pos="4961"/>
              </w:tabs>
              <w:snapToGrid w:val="0"/>
              <w:jc w:val="center"/>
              <w:rPr>
                <w:sz w:val="24"/>
                <w:szCs w:val="24"/>
                <w:lang w:eastAsia="ru-RU"/>
              </w:rPr>
            </w:pPr>
          </w:p>
        </w:tc>
      </w:tr>
      <w:tr w:rsidR="008D660E" w:rsidRPr="00E13265" w14:paraId="3B78C45A" w14:textId="77777777" w:rsidTr="00E838B5">
        <w:tc>
          <w:tcPr>
            <w:tcW w:w="5387" w:type="dxa"/>
            <w:tcBorders>
              <w:top w:val="single" w:sz="4" w:space="0" w:color="000000"/>
              <w:left w:val="single" w:sz="4" w:space="0" w:color="000000"/>
              <w:bottom w:val="single" w:sz="4" w:space="0" w:color="000000"/>
            </w:tcBorders>
            <w:shd w:val="clear" w:color="auto" w:fill="auto"/>
          </w:tcPr>
          <w:p w14:paraId="04B6ECD2" w14:textId="77777777" w:rsidR="008D660E" w:rsidRPr="00E13265" w:rsidRDefault="002C0200">
            <w:pPr>
              <w:tabs>
                <w:tab w:val="center" w:pos="4961"/>
              </w:tabs>
              <w:rPr>
                <w:sz w:val="24"/>
                <w:szCs w:val="24"/>
                <w:lang w:eastAsia="ru-RU"/>
              </w:rPr>
            </w:pPr>
            <w:r w:rsidRPr="00E13265">
              <w:rPr>
                <w:sz w:val="24"/>
                <w:szCs w:val="24"/>
                <w:lang w:eastAsia="ru-RU"/>
              </w:rPr>
              <w:t>Лікар з фізичної та реабілітаційної медицини</w:t>
            </w:r>
          </w:p>
        </w:tc>
        <w:tc>
          <w:tcPr>
            <w:tcW w:w="2126" w:type="dxa"/>
            <w:tcBorders>
              <w:top w:val="single" w:sz="4" w:space="0" w:color="000000"/>
              <w:left w:val="single" w:sz="4" w:space="0" w:color="000000"/>
              <w:bottom w:val="single" w:sz="4" w:space="0" w:color="000000"/>
            </w:tcBorders>
            <w:shd w:val="clear" w:color="auto" w:fill="auto"/>
          </w:tcPr>
          <w:p w14:paraId="78A7DC73" w14:textId="59F692A9" w:rsidR="008D660E" w:rsidRPr="00F05B13" w:rsidRDefault="00F05B13">
            <w:pPr>
              <w:tabs>
                <w:tab w:val="center" w:pos="4961"/>
              </w:tabs>
              <w:jc w:val="center"/>
              <w:rPr>
                <w:sz w:val="24"/>
                <w:szCs w:val="24"/>
                <w:lang w:val="ru-RU" w:eastAsia="ru-RU"/>
              </w:rPr>
            </w:pPr>
            <w:r>
              <w:rPr>
                <w:sz w:val="24"/>
                <w:szCs w:val="24"/>
                <w:lang w:val="ru-RU" w:eastAsia="ru-RU"/>
              </w:rPr>
              <w:t>1</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5AC10F67" w14:textId="3E5DBAF3" w:rsidR="008D660E" w:rsidRPr="00F05B13" w:rsidRDefault="00F05B13">
            <w:pPr>
              <w:tabs>
                <w:tab w:val="center" w:pos="4961"/>
              </w:tabs>
              <w:jc w:val="center"/>
              <w:rPr>
                <w:sz w:val="24"/>
                <w:szCs w:val="24"/>
                <w:lang w:val="ru-RU" w:eastAsia="ru-RU"/>
              </w:rPr>
            </w:pPr>
            <w:r>
              <w:rPr>
                <w:sz w:val="24"/>
                <w:szCs w:val="24"/>
                <w:lang w:val="ru-RU" w:eastAsia="ru-RU"/>
              </w:rPr>
              <w:t>1</w:t>
            </w:r>
          </w:p>
        </w:tc>
      </w:tr>
      <w:tr w:rsidR="008D660E" w:rsidRPr="00E13265" w14:paraId="6F401C4C" w14:textId="77777777" w:rsidTr="00E838B5">
        <w:tc>
          <w:tcPr>
            <w:tcW w:w="5387" w:type="dxa"/>
            <w:tcBorders>
              <w:top w:val="single" w:sz="4" w:space="0" w:color="000000"/>
              <w:left w:val="single" w:sz="4" w:space="0" w:color="000000"/>
              <w:bottom w:val="single" w:sz="4" w:space="0" w:color="000000"/>
            </w:tcBorders>
            <w:shd w:val="clear" w:color="auto" w:fill="auto"/>
          </w:tcPr>
          <w:p w14:paraId="5862F013" w14:textId="1A79E263" w:rsidR="008D660E" w:rsidRPr="00F05B13" w:rsidRDefault="002C0200">
            <w:pPr>
              <w:tabs>
                <w:tab w:val="center" w:pos="4961"/>
              </w:tabs>
              <w:rPr>
                <w:sz w:val="24"/>
                <w:szCs w:val="24"/>
                <w:lang w:eastAsia="ru-RU"/>
              </w:rPr>
            </w:pPr>
            <w:r w:rsidRPr="00E13265">
              <w:rPr>
                <w:sz w:val="24"/>
                <w:szCs w:val="24"/>
                <w:lang w:eastAsia="ru-RU"/>
              </w:rPr>
              <w:t>Лікар</w:t>
            </w:r>
            <w:r w:rsidR="00F05B13">
              <w:rPr>
                <w:sz w:val="24"/>
                <w:szCs w:val="24"/>
                <w:lang w:val="ru-RU" w:eastAsia="ru-RU"/>
              </w:rPr>
              <w:t xml:space="preserve"> приймального відділення</w:t>
            </w:r>
          </w:p>
        </w:tc>
        <w:tc>
          <w:tcPr>
            <w:tcW w:w="2126" w:type="dxa"/>
            <w:tcBorders>
              <w:top w:val="single" w:sz="4" w:space="0" w:color="000000"/>
              <w:left w:val="single" w:sz="4" w:space="0" w:color="000000"/>
              <w:bottom w:val="single" w:sz="4" w:space="0" w:color="000000"/>
            </w:tcBorders>
            <w:shd w:val="clear" w:color="auto" w:fill="auto"/>
          </w:tcPr>
          <w:p w14:paraId="66A0FB3E" w14:textId="6E7F7208" w:rsidR="008D660E" w:rsidRPr="00E13265" w:rsidRDefault="00F05B13">
            <w:pPr>
              <w:tabs>
                <w:tab w:val="center" w:pos="4961"/>
              </w:tabs>
              <w:jc w:val="center"/>
              <w:rPr>
                <w:sz w:val="24"/>
                <w:szCs w:val="24"/>
                <w:lang w:eastAsia="ru-RU"/>
              </w:rPr>
            </w:pPr>
            <w:r>
              <w:rPr>
                <w:sz w:val="24"/>
                <w:szCs w:val="24"/>
                <w:lang w:eastAsia="ru-RU"/>
              </w:rPr>
              <w:t>3</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48D35A68" w14:textId="6DC77DCD" w:rsidR="008D660E" w:rsidRPr="00E13265" w:rsidRDefault="00F05B13">
            <w:pPr>
              <w:tabs>
                <w:tab w:val="center" w:pos="4961"/>
              </w:tabs>
              <w:jc w:val="center"/>
              <w:rPr>
                <w:sz w:val="24"/>
                <w:szCs w:val="24"/>
                <w:lang w:eastAsia="ru-RU"/>
              </w:rPr>
            </w:pPr>
            <w:r>
              <w:rPr>
                <w:sz w:val="24"/>
                <w:szCs w:val="24"/>
                <w:lang w:eastAsia="ru-RU"/>
              </w:rPr>
              <w:t>1</w:t>
            </w:r>
          </w:p>
        </w:tc>
      </w:tr>
      <w:tr w:rsidR="008D660E" w:rsidRPr="00E13265" w14:paraId="44416933" w14:textId="77777777" w:rsidTr="00E838B5">
        <w:tc>
          <w:tcPr>
            <w:tcW w:w="5387" w:type="dxa"/>
            <w:tcBorders>
              <w:top w:val="single" w:sz="4" w:space="0" w:color="000000"/>
              <w:left w:val="single" w:sz="4" w:space="0" w:color="000000"/>
              <w:bottom w:val="single" w:sz="4" w:space="0" w:color="000000"/>
            </w:tcBorders>
            <w:shd w:val="clear" w:color="auto" w:fill="auto"/>
          </w:tcPr>
          <w:p w14:paraId="098A8B9F" w14:textId="680FDA32" w:rsidR="008D660E" w:rsidRPr="00E13265" w:rsidRDefault="002C0200">
            <w:pPr>
              <w:tabs>
                <w:tab w:val="center" w:pos="4961"/>
              </w:tabs>
              <w:rPr>
                <w:sz w:val="24"/>
                <w:szCs w:val="24"/>
                <w:lang w:eastAsia="ru-RU"/>
              </w:rPr>
            </w:pPr>
            <w:r w:rsidRPr="00E13265">
              <w:rPr>
                <w:sz w:val="24"/>
                <w:szCs w:val="24"/>
                <w:lang w:eastAsia="ru-RU"/>
              </w:rPr>
              <w:t>Лікар</w:t>
            </w:r>
            <w:r w:rsidR="00F05B13">
              <w:rPr>
                <w:sz w:val="24"/>
                <w:szCs w:val="24"/>
                <w:lang w:eastAsia="ru-RU"/>
              </w:rPr>
              <w:t>-анестезіолог</w:t>
            </w:r>
          </w:p>
        </w:tc>
        <w:tc>
          <w:tcPr>
            <w:tcW w:w="2126" w:type="dxa"/>
            <w:tcBorders>
              <w:top w:val="single" w:sz="4" w:space="0" w:color="000000"/>
              <w:left w:val="single" w:sz="4" w:space="0" w:color="000000"/>
              <w:bottom w:val="single" w:sz="4" w:space="0" w:color="000000"/>
            </w:tcBorders>
            <w:shd w:val="clear" w:color="auto" w:fill="auto"/>
          </w:tcPr>
          <w:p w14:paraId="231AF78E" w14:textId="060D2CB8" w:rsidR="008D660E" w:rsidRPr="00E13265" w:rsidRDefault="00F05B13">
            <w:pPr>
              <w:tabs>
                <w:tab w:val="center" w:pos="4961"/>
              </w:tabs>
              <w:jc w:val="center"/>
              <w:rPr>
                <w:sz w:val="24"/>
                <w:szCs w:val="24"/>
                <w:lang w:eastAsia="ru-RU"/>
              </w:rPr>
            </w:pPr>
            <w:r>
              <w:rPr>
                <w:sz w:val="24"/>
                <w:szCs w:val="24"/>
                <w:lang w:eastAsia="ru-RU"/>
              </w:rPr>
              <w:t>3</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5C97BD2E" w14:textId="4081FA81" w:rsidR="008D660E" w:rsidRPr="00E13265" w:rsidRDefault="00F05B13">
            <w:pPr>
              <w:tabs>
                <w:tab w:val="center" w:pos="4961"/>
              </w:tabs>
              <w:jc w:val="center"/>
              <w:rPr>
                <w:sz w:val="24"/>
                <w:szCs w:val="24"/>
                <w:lang w:eastAsia="ru-RU"/>
              </w:rPr>
            </w:pPr>
            <w:r>
              <w:rPr>
                <w:sz w:val="24"/>
                <w:szCs w:val="24"/>
                <w:lang w:eastAsia="ru-RU"/>
              </w:rPr>
              <w:t>2</w:t>
            </w:r>
          </w:p>
        </w:tc>
      </w:tr>
      <w:tr w:rsidR="008D660E" w:rsidRPr="00E13265" w14:paraId="4B15873F" w14:textId="77777777" w:rsidTr="00E838B5">
        <w:tc>
          <w:tcPr>
            <w:tcW w:w="5387" w:type="dxa"/>
            <w:tcBorders>
              <w:left w:val="single" w:sz="4" w:space="0" w:color="000000"/>
              <w:bottom w:val="single" w:sz="4" w:space="0" w:color="000000"/>
            </w:tcBorders>
            <w:shd w:val="clear" w:color="auto" w:fill="auto"/>
          </w:tcPr>
          <w:p w14:paraId="3F4D312A" w14:textId="260DCBAF" w:rsidR="008D660E" w:rsidRPr="00E13265" w:rsidRDefault="002C0200">
            <w:pPr>
              <w:tabs>
                <w:tab w:val="center" w:pos="4961"/>
              </w:tabs>
              <w:rPr>
                <w:b/>
                <w:sz w:val="24"/>
                <w:szCs w:val="24"/>
                <w:lang w:eastAsia="ru-RU"/>
              </w:rPr>
            </w:pPr>
            <w:r w:rsidRPr="00E13265">
              <w:rPr>
                <w:b/>
                <w:sz w:val="24"/>
                <w:szCs w:val="24"/>
                <w:lang w:eastAsia="ru-RU"/>
              </w:rPr>
              <w:t xml:space="preserve">Всього </w:t>
            </w:r>
            <w:r w:rsidR="00F05B13">
              <w:rPr>
                <w:b/>
                <w:sz w:val="24"/>
                <w:szCs w:val="24"/>
                <w:lang w:eastAsia="ru-RU"/>
              </w:rPr>
              <w:t>середнього медичного персоналу</w:t>
            </w:r>
          </w:p>
        </w:tc>
        <w:tc>
          <w:tcPr>
            <w:tcW w:w="2126" w:type="dxa"/>
            <w:tcBorders>
              <w:left w:val="single" w:sz="4" w:space="0" w:color="000000"/>
              <w:bottom w:val="single" w:sz="4" w:space="0" w:color="000000"/>
            </w:tcBorders>
            <w:shd w:val="clear" w:color="auto" w:fill="auto"/>
          </w:tcPr>
          <w:p w14:paraId="0F63E74F" w14:textId="654515A1" w:rsidR="008D660E" w:rsidRPr="00E13265" w:rsidRDefault="00FB7911">
            <w:pPr>
              <w:tabs>
                <w:tab w:val="center" w:pos="4961"/>
              </w:tabs>
              <w:jc w:val="center"/>
              <w:rPr>
                <w:b/>
                <w:sz w:val="24"/>
                <w:szCs w:val="24"/>
                <w:lang w:eastAsia="ru-RU"/>
              </w:rPr>
            </w:pPr>
            <w:r>
              <w:rPr>
                <w:b/>
                <w:sz w:val="24"/>
                <w:szCs w:val="24"/>
                <w:lang w:eastAsia="ru-RU"/>
              </w:rPr>
              <w:t>124</w:t>
            </w:r>
          </w:p>
        </w:tc>
        <w:tc>
          <w:tcPr>
            <w:tcW w:w="1985" w:type="dxa"/>
            <w:tcBorders>
              <w:left w:val="single" w:sz="4" w:space="0" w:color="000000"/>
              <w:bottom w:val="single" w:sz="4" w:space="0" w:color="000000"/>
              <w:right w:val="single" w:sz="4" w:space="0" w:color="000000"/>
            </w:tcBorders>
            <w:shd w:val="clear" w:color="auto" w:fill="auto"/>
          </w:tcPr>
          <w:p w14:paraId="06AD8D61" w14:textId="249C0918" w:rsidR="008D660E" w:rsidRPr="00E13265" w:rsidRDefault="00FB7911">
            <w:pPr>
              <w:tabs>
                <w:tab w:val="center" w:pos="4961"/>
              </w:tabs>
              <w:jc w:val="center"/>
              <w:rPr>
                <w:b/>
                <w:sz w:val="24"/>
                <w:szCs w:val="24"/>
                <w:lang w:eastAsia="ru-RU"/>
              </w:rPr>
            </w:pPr>
            <w:r>
              <w:rPr>
                <w:b/>
                <w:sz w:val="24"/>
                <w:szCs w:val="24"/>
                <w:lang w:eastAsia="ru-RU"/>
              </w:rPr>
              <w:t>5</w:t>
            </w:r>
          </w:p>
        </w:tc>
      </w:tr>
      <w:tr w:rsidR="008D660E" w:rsidRPr="00E13265" w14:paraId="589AE672" w14:textId="77777777" w:rsidTr="00E838B5">
        <w:tc>
          <w:tcPr>
            <w:tcW w:w="5387" w:type="dxa"/>
            <w:tcBorders>
              <w:top w:val="single" w:sz="4" w:space="0" w:color="000000"/>
              <w:left w:val="single" w:sz="4" w:space="0" w:color="000000"/>
              <w:bottom w:val="single" w:sz="4" w:space="0" w:color="000000"/>
            </w:tcBorders>
            <w:shd w:val="clear" w:color="auto" w:fill="auto"/>
          </w:tcPr>
          <w:p w14:paraId="13F260E5" w14:textId="77777777" w:rsidR="008D660E" w:rsidRPr="00E13265" w:rsidRDefault="002C0200">
            <w:pPr>
              <w:tabs>
                <w:tab w:val="center" w:pos="4961"/>
              </w:tabs>
              <w:rPr>
                <w:sz w:val="24"/>
                <w:szCs w:val="24"/>
                <w:lang w:eastAsia="ru-RU"/>
              </w:rPr>
            </w:pPr>
            <w:r w:rsidRPr="00E13265">
              <w:rPr>
                <w:sz w:val="24"/>
                <w:szCs w:val="24"/>
                <w:lang w:eastAsia="ru-RU"/>
              </w:rPr>
              <w:t>Потреба в сестрах медичних :</w:t>
            </w:r>
          </w:p>
        </w:tc>
        <w:tc>
          <w:tcPr>
            <w:tcW w:w="2126" w:type="dxa"/>
            <w:tcBorders>
              <w:top w:val="single" w:sz="4" w:space="0" w:color="000000"/>
              <w:left w:val="single" w:sz="4" w:space="0" w:color="000000"/>
              <w:bottom w:val="single" w:sz="4" w:space="0" w:color="000000"/>
            </w:tcBorders>
            <w:shd w:val="clear" w:color="auto" w:fill="auto"/>
          </w:tcPr>
          <w:p w14:paraId="547BDEF9" w14:textId="77777777" w:rsidR="008D660E" w:rsidRPr="00E13265" w:rsidRDefault="008D660E">
            <w:pPr>
              <w:tabs>
                <w:tab w:val="center" w:pos="4961"/>
              </w:tabs>
              <w:snapToGrid w:val="0"/>
              <w:jc w:val="center"/>
              <w:rPr>
                <w:sz w:val="24"/>
                <w:szCs w:val="24"/>
                <w:lang w:eastAsia="ru-RU"/>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2F25CFA0" w14:textId="77777777" w:rsidR="008D660E" w:rsidRPr="00E13265" w:rsidRDefault="008D660E">
            <w:pPr>
              <w:tabs>
                <w:tab w:val="center" w:pos="4961"/>
              </w:tabs>
              <w:snapToGrid w:val="0"/>
              <w:jc w:val="center"/>
              <w:rPr>
                <w:sz w:val="24"/>
                <w:szCs w:val="24"/>
                <w:lang w:eastAsia="ru-RU"/>
              </w:rPr>
            </w:pPr>
          </w:p>
        </w:tc>
      </w:tr>
      <w:tr w:rsidR="008D660E" w:rsidRPr="00E13265" w14:paraId="1C65415C" w14:textId="77777777" w:rsidTr="00E838B5">
        <w:tc>
          <w:tcPr>
            <w:tcW w:w="5387" w:type="dxa"/>
            <w:tcBorders>
              <w:top w:val="single" w:sz="4" w:space="0" w:color="000000"/>
              <w:left w:val="single" w:sz="4" w:space="0" w:color="000000"/>
              <w:bottom w:val="single" w:sz="4" w:space="0" w:color="000000"/>
            </w:tcBorders>
            <w:shd w:val="clear" w:color="auto" w:fill="auto"/>
          </w:tcPr>
          <w:p w14:paraId="49877B88" w14:textId="77777777" w:rsidR="008D660E" w:rsidRPr="00E13265" w:rsidRDefault="002C0200">
            <w:pPr>
              <w:tabs>
                <w:tab w:val="center" w:pos="4961"/>
              </w:tabs>
              <w:rPr>
                <w:sz w:val="24"/>
                <w:szCs w:val="24"/>
                <w:lang w:eastAsia="ru-RU"/>
              </w:rPr>
            </w:pPr>
            <w:r w:rsidRPr="00E13265">
              <w:rPr>
                <w:sz w:val="24"/>
                <w:szCs w:val="24"/>
                <w:lang w:eastAsia="ru-RU"/>
              </w:rPr>
              <w:t>Сестра медична анестезист</w:t>
            </w:r>
          </w:p>
        </w:tc>
        <w:tc>
          <w:tcPr>
            <w:tcW w:w="2126" w:type="dxa"/>
            <w:tcBorders>
              <w:top w:val="single" w:sz="4" w:space="0" w:color="000000"/>
              <w:left w:val="single" w:sz="4" w:space="0" w:color="000000"/>
              <w:bottom w:val="single" w:sz="4" w:space="0" w:color="000000"/>
            </w:tcBorders>
            <w:shd w:val="clear" w:color="auto" w:fill="auto"/>
          </w:tcPr>
          <w:p w14:paraId="6D9ADB42" w14:textId="527A6191" w:rsidR="008D660E" w:rsidRPr="00E13265" w:rsidRDefault="00F05B13">
            <w:pPr>
              <w:tabs>
                <w:tab w:val="center" w:pos="4961"/>
              </w:tabs>
              <w:jc w:val="center"/>
              <w:rPr>
                <w:sz w:val="24"/>
                <w:szCs w:val="24"/>
                <w:lang w:eastAsia="ru-RU"/>
              </w:rPr>
            </w:pPr>
            <w:r>
              <w:rPr>
                <w:sz w:val="24"/>
                <w:szCs w:val="24"/>
                <w:lang w:eastAsia="ru-RU"/>
              </w:rPr>
              <w:t>8</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68DA5E6C" w14:textId="14F69422" w:rsidR="008D660E" w:rsidRPr="00E13265" w:rsidRDefault="00F05B13">
            <w:pPr>
              <w:tabs>
                <w:tab w:val="center" w:pos="4961"/>
              </w:tabs>
              <w:jc w:val="center"/>
              <w:rPr>
                <w:sz w:val="24"/>
                <w:szCs w:val="24"/>
                <w:lang w:eastAsia="ru-RU"/>
              </w:rPr>
            </w:pPr>
            <w:r>
              <w:rPr>
                <w:sz w:val="24"/>
                <w:szCs w:val="24"/>
                <w:lang w:eastAsia="ru-RU"/>
              </w:rPr>
              <w:t>1</w:t>
            </w:r>
          </w:p>
        </w:tc>
      </w:tr>
      <w:tr w:rsidR="008D660E" w:rsidRPr="00E13265" w14:paraId="17DC5C91" w14:textId="77777777" w:rsidTr="00E838B5">
        <w:tc>
          <w:tcPr>
            <w:tcW w:w="5387" w:type="dxa"/>
            <w:tcBorders>
              <w:top w:val="single" w:sz="4" w:space="0" w:color="000000"/>
              <w:left w:val="single" w:sz="4" w:space="0" w:color="000000"/>
              <w:bottom w:val="single" w:sz="4" w:space="0" w:color="000000"/>
            </w:tcBorders>
            <w:shd w:val="clear" w:color="auto" w:fill="auto"/>
          </w:tcPr>
          <w:p w14:paraId="1F849705" w14:textId="77777777" w:rsidR="008D660E" w:rsidRPr="00E13265" w:rsidRDefault="002C0200">
            <w:pPr>
              <w:tabs>
                <w:tab w:val="center" w:pos="4961"/>
              </w:tabs>
              <w:rPr>
                <w:sz w:val="24"/>
                <w:szCs w:val="24"/>
                <w:lang w:eastAsia="ru-RU"/>
              </w:rPr>
            </w:pPr>
            <w:r w:rsidRPr="00E13265">
              <w:rPr>
                <w:sz w:val="24"/>
                <w:szCs w:val="24"/>
                <w:lang w:eastAsia="ru-RU"/>
              </w:rPr>
              <w:t>Сестра медична стаціонару</w:t>
            </w:r>
          </w:p>
        </w:tc>
        <w:tc>
          <w:tcPr>
            <w:tcW w:w="2126" w:type="dxa"/>
            <w:tcBorders>
              <w:top w:val="single" w:sz="4" w:space="0" w:color="000000"/>
              <w:left w:val="single" w:sz="4" w:space="0" w:color="000000"/>
              <w:bottom w:val="single" w:sz="4" w:space="0" w:color="000000"/>
            </w:tcBorders>
            <w:shd w:val="clear" w:color="auto" w:fill="auto"/>
          </w:tcPr>
          <w:p w14:paraId="3CA25D81" w14:textId="7AF6BE86" w:rsidR="008D660E" w:rsidRPr="00E13265" w:rsidRDefault="00F05B13">
            <w:pPr>
              <w:tabs>
                <w:tab w:val="center" w:pos="4961"/>
              </w:tabs>
              <w:jc w:val="center"/>
              <w:rPr>
                <w:sz w:val="24"/>
                <w:szCs w:val="24"/>
                <w:lang w:eastAsia="ru-RU"/>
              </w:rPr>
            </w:pPr>
            <w:r>
              <w:rPr>
                <w:sz w:val="24"/>
                <w:szCs w:val="24"/>
                <w:lang w:eastAsia="ru-RU"/>
              </w:rPr>
              <w:t>102</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3BE9EAAA" w14:textId="5734C189" w:rsidR="008D660E" w:rsidRPr="00E13265" w:rsidRDefault="00F05B13">
            <w:pPr>
              <w:tabs>
                <w:tab w:val="center" w:pos="4961"/>
              </w:tabs>
              <w:jc w:val="center"/>
              <w:rPr>
                <w:sz w:val="24"/>
                <w:szCs w:val="24"/>
                <w:lang w:eastAsia="ru-RU"/>
              </w:rPr>
            </w:pPr>
            <w:r>
              <w:rPr>
                <w:sz w:val="24"/>
                <w:szCs w:val="24"/>
                <w:lang w:eastAsia="ru-RU"/>
              </w:rPr>
              <w:t>4</w:t>
            </w:r>
          </w:p>
        </w:tc>
      </w:tr>
      <w:tr w:rsidR="008D660E" w:rsidRPr="00E13265" w14:paraId="01BABCAC" w14:textId="77777777" w:rsidTr="00E838B5">
        <w:tc>
          <w:tcPr>
            <w:tcW w:w="5387" w:type="dxa"/>
            <w:tcBorders>
              <w:top w:val="single" w:sz="4" w:space="0" w:color="000000"/>
              <w:left w:val="single" w:sz="4" w:space="0" w:color="000000"/>
              <w:bottom w:val="single" w:sz="4" w:space="0" w:color="000000"/>
            </w:tcBorders>
            <w:shd w:val="clear" w:color="auto" w:fill="auto"/>
          </w:tcPr>
          <w:p w14:paraId="7BD7F439" w14:textId="4981DC8E" w:rsidR="008D660E" w:rsidRPr="00E13265" w:rsidRDefault="002C0200">
            <w:pPr>
              <w:tabs>
                <w:tab w:val="center" w:pos="4961"/>
              </w:tabs>
              <w:rPr>
                <w:b/>
                <w:sz w:val="24"/>
                <w:szCs w:val="24"/>
                <w:lang w:eastAsia="ru-RU"/>
              </w:rPr>
            </w:pPr>
            <w:r w:rsidRPr="00E13265">
              <w:rPr>
                <w:b/>
                <w:sz w:val="24"/>
                <w:szCs w:val="24"/>
                <w:lang w:eastAsia="ru-RU"/>
              </w:rPr>
              <w:t xml:space="preserve">Всього </w:t>
            </w:r>
            <w:r w:rsidR="00F05B13">
              <w:rPr>
                <w:b/>
                <w:sz w:val="24"/>
                <w:szCs w:val="24"/>
                <w:lang w:eastAsia="ru-RU"/>
              </w:rPr>
              <w:t>молодшого медичного персоналу</w:t>
            </w:r>
          </w:p>
        </w:tc>
        <w:tc>
          <w:tcPr>
            <w:tcW w:w="2126" w:type="dxa"/>
            <w:tcBorders>
              <w:top w:val="single" w:sz="4" w:space="0" w:color="000000"/>
              <w:left w:val="single" w:sz="4" w:space="0" w:color="000000"/>
              <w:bottom w:val="single" w:sz="4" w:space="0" w:color="000000"/>
            </w:tcBorders>
            <w:shd w:val="clear" w:color="auto" w:fill="auto"/>
          </w:tcPr>
          <w:p w14:paraId="26C12ED6" w14:textId="13989D80" w:rsidR="008D660E" w:rsidRPr="00E13265" w:rsidRDefault="002C0200">
            <w:pPr>
              <w:tabs>
                <w:tab w:val="center" w:pos="4961"/>
              </w:tabs>
              <w:jc w:val="center"/>
              <w:rPr>
                <w:b/>
                <w:sz w:val="24"/>
                <w:szCs w:val="24"/>
                <w:lang w:eastAsia="ru-RU"/>
              </w:rPr>
            </w:pPr>
            <w:r w:rsidRPr="00E13265">
              <w:rPr>
                <w:b/>
                <w:sz w:val="24"/>
                <w:szCs w:val="24"/>
                <w:lang w:eastAsia="ru-RU"/>
              </w:rPr>
              <w:t>1</w:t>
            </w:r>
            <w:r w:rsidR="00FB7911">
              <w:rPr>
                <w:b/>
                <w:sz w:val="24"/>
                <w:szCs w:val="24"/>
                <w:lang w:eastAsia="ru-RU"/>
              </w:rPr>
              <w:t>22</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5C2E9298" w14:textId="77777777" w:rsidR="008D660E" w:rsidRPr="00E13265" w:rsidRDefault="002C0200">
            <w:pPr>
              <w:tabs>
                <w:tab w:val="center" w:pos="4961"/>
              </w:tabs>
              <w:jc w:val="center"/>
              <w:rPr>
                <w:b/>
                <w:sz w:val="24"/>
                <w:szCs w:val="24"/>
                <w:lang w:eastAsia="ru-RU"/>
              </w:rPr>
            </w:pPr>
            <w:r w:rsidRPr="00E13265">
              <w:rPr>
                <w:b/>
                <w:sz w:val="24"/>
                <w:szCs w:val="24"/>
                <w:lang w:eastAsia="ru-RU"/>
              </w:rPr>
              <w:t>-</w:t>
            </w:r>
          </w:p>
        </w:tc>
      </w:tr>
    </w:tbl>
    <w:p w14:paraId="48B78F33" w14:textId="66C65635" w:rsidR="008D660E" w:rsidRDefault="008D660E" w:rsidP="00F457F4">
      <w:pPr>
        <w:tabs>
          <w:tab w:val="center" w:pos="4961"/>
        </w:tabs>
        <w:rPr>
          <w:b/>
          <w:iCs/>
          <w:sz w:val="28"/>
          <w:szCs w:val="28"/>
        </w:rPr>
      </w:pPr>
    </w:p>
    <w:p w14:paraId="0B8E4C19" w14:textId="3E7C6ED5" w:rsidR="00F457F4" w:rsidRDefault="00F457F4" w:rsidP="00F457F4">
      <w:pPr>
        <w:tabs>
          <w:tab w:val="center" w:pos="4961"/>
        </w:tabs>
        <w:ind w:firstLine="567"/>
        <w:jc w:val="both"/>
        <w:rPr>
          <w:b/>
          <w:iCs/>
          <w:sz w:val="28"/>
          <w:szCs w:val="28"/>
        </w:rPr>
      </w:pPr>
      <w:r>
        <w:rPr>
          <w:b/>
          <w:iCs/>
          <w:sz w:val="28"/>
          <w:szCs w:val="28"/>
        </w:rPr>
        <w:t>Висновки.</w:t>
      </w:r>
    </w:p>
    <w:p w14:paraId="5FBF70E1" w14:textId="5534D8D3" w:rsidR="00F457F4" w:rsidRDefault="00F457F4" w:rsidP="00F457F4">
      <w:pPr>
        <w:tabs>
          <w:tab w:val="center" w:pos="4961"/>
        </w:tabs>
        <w:ind w:firstLine="567"/>
        <w:jc w:val="both"/>
        <w:rPr>
          <w:bCs/>
          <w:iCs/>
          <w:sz w:val="28"/>
          <w:szCs w:val="28"/>
        </w:rPr>
      </w:pPr>
      <w:r>
        <w:rPr>
          <w:bCs/>
          <w:iCs/>
          <w:sz w:val="28"/>
          <w:szCs w:val="28"/>
        </w:rPr>
        <w:t>Н</w:t>
      </w:r>
      <w:r w:rsidRPr="00F457F4">
        <w:rPr>
          <w:bCs/>
          <w:iCs/>
          <w:sz w:val="28"/>
          <w:szCs w:val="28"/>
        </w:rPr>
        <w:t>аразі</w:t>
      </w:r>
      <w:r>
        <w:rPr>
          <w:bCs/>
          <w:iCs/>
          <w:sz w:val="28"/>
          <w:szCs w:val="28"/>
        </w:rPr>
        <w:t xml:space="preserve"> задля оптимізації штату закладу здійснюється та впроваджується наступне:</w:t>
      </w:r>
    </w:p>
    <w:p w14:paraId="676EE9BF" w14:textId="7A30860D" w:rsidR="001877D4" w:rsidRDefault="001877D4" w:rsidP="00F457F4">
      <w:pPr>
        <w:tabs>
          <w:tab w:val="center" w:pos="4961"/>
        </w:tabs>
        <w:ind w:firstLine="567"/>
        <w:jc w:val="both"/>
        <w:rPr>
          <w:bCs/>
          <w:iCs/>
          <w:sz w:val="28"/>
          <w:szCs w:val="28"/>
        </w:rPr>
      </w:pPr>
      <w:r>
        <w:rPr>
          <w:bCs/>
          <w:iCs/>
          <w:sz w:val="28"/>
          <w:szCs w:val="28"/>
        </w:rPr>
        <w:t>проходження спеціалізації наявних спеціалістів для заміщення відсутніх;</w:t>
      </w:r>
    </w:p>
    <w:p w14:paraId="3293874D" w14:textId="708A9556" w:rsidR="001877D4" w:rsidRDefault="001877D4" w:rsidP="00F457F4">
      <w:pPr>
        <w:tabs>
          <w:tab w:val="center" w:pos="4961"/>
        </w:tabs>
        <w:ind w:firstLine="567"/>
        <w:jc w:val="both"/>
        <w:rPr>
          <w:bCs/>
          <w:iCs/>
          <w:sz w:val="28"/>
          <w:szCs w:val="28"/>
        </w:rPr>
      </w:pPr>
      <w:r>
        <w:rPr>
          <w:bCs/>
          <w:iCs/>
          <w:sz w:val="28"/>
          <w:szCs w:val="28"/>
        </w:rPr>
        <w:lastRenderedPageBreak/>
        <w:t>оптимізація господарської служби, частковий перехід на послуги аутсорсингу;</w:t>
      </w:r>
    </w:p>
    <w:p w14:paraId="0F90069F" w14:textId="0B5E5D66" w:rsidR="001877D4" w:rsidRDefault="001877D4" w:rsidP="00F457F4">
      <w:pPr>
        <w:tabs>
          <w:tab w:val="center" w:pos="4961"/>
        </w:tabs>
        <w:ind w:firstLine="567"/>
        <w:jc w:val="both"/>
        <w:rPr>
          <w:bCs/>
          <w:iCs/>
          <w:sz w:val="28"/>
          <w:szCs w:val="28"/>
        </w:rPr>
      </w:pPr>
      <w:r>
        <w:rPr>
          <w:bCs/>
          <w:iCs/>
          <w:sz w:val="28"/>
          <w:szCs w:val="28"/>
        </w:rPr>
        <w:t>придбано бухгалтерську програму, що дасть можливість оптимізації даної служби;</w:t>
      </w:r>
    </w:p>
    <w:p w14:paraId="3E31C5E8" w14:textId="10783BAB" w:rsidR="001877D4" w:rsidRDefault="001877D4" w:rsidP="00F457F4">
      <w:pPr>
        <w:tabs>
          <w:tab w:val="center" w:pos="4961"/>
        </w:tabs>
        <w:ind w:firstLine="567"/>
        <w:jc w:val="both"/>
        <w:rPr>
          <w:bCs/>
          <w:iCs/>
          <w:sz w:val="28"/>
          <w:szCs w:val="28"/>
        </w:rPr>
      </w:pPr>
      <w:r>
        <w:rPr>
          <w:bCs/>
          <w:iCs/>
          <w:sz w:val="28"/>
          <w:szCs w:val="28"/>
        </w:rPr>
        <w:t>чіткий розподіл обов</w:t>
      </w:r>
      <w:r w:rsidRPr="001877D4">
        <w:rPr>
          <w:bCs/>
          <w:iCs/>
          <w:sz w:val="28"/>
          <w:szCs w:val="28"/>
          <w:lang w:val="ru-RU"/>
        </w:rPr>
        <w:t>’</w:t>
      </w:r>
      <w:r>
        <w:rPr>
          <w:bCs/>
          <w:iCs/>
          <w:sz w:val="28"/>
          <w:szCs w:val="28"/>
        </w:rPr>
        <w:t>язків керівника закладу та його заступників для постійного та ефективного супроводу відповідних ланок роботи;</w:t>
      </w:r>
    </w:p>
    <w:p w14:paraId="6F95C18C" w14:textId="1E87F56E" w:rsidR="001877D4" w:rsidRDefault="001877D4" w:rsidP="00F457F4">
      <w:pPr>
        <w:tabs>
          <w:tab w:val="center" w:pos="4961"/>
        </w:tabs>
        <w:ind w:firstLine="567"/>
        <w:jc w:val="both"/>
        <w:rPr>
          <w:bCs/>
          <w:iCs/>
          <w:sz w:val="28"/>
          <w:szCs w:val="28"/>
        </w:rPr>
      </w:pPr>
      <w:r>
        <w:rPr>
          <w:bCs/>
          <w:iCs/>
          <w:sz w:val="28"/>
          <w:szCs w:val="28"/>
        </w:rPr>
        <w:t>заохочення молодих спеціалістів сучасними умовами праці, доплатами, службовим житлом;</w:t>
      </w:r>
    </w:p>
    <w:p w14:paraId="60DF4E42" w14:textId="5A174A84" w:rsidR="001877D4" w:rsidRDefault="001877D4" w:rsidP="00F457F4">
      <w:pPr>
        <w:tabs>
          <w:tab w:val="center" w:pos="4961"/>
        </w:tabs>
        <w:ind w:firstLine="567"/>
        <w:jc w:val="both"/>
        <w:rPr>
          <w:bCs/>
          <w:iCs/>
          <w:sz w:val="28"/>
          <w:szCs w:val="28"/>
        </w:rPr>
      </w:pPr>
      <w:r>
        <w:rPr>
          <w:bCs/>
          <w:iCs/>
          <w:sz w:val="28"/>
          <w:szCs w:val="28"/>
        </w:rPr>
        <w:t>залучення спеціалістів, які відсутні у закладі, та придбання необхідного обладнання для збільшення кількості підписаних пакетів, до прикладу лікар-уролог, який працює з 03.08.2020 року, та придбаний цистоскоп надає змогу підписати ще один пакет послуг з НСЗУ у 2021 році</w:t>
      </w:r>
      <w:r w:rsidR="00BA7875">
        <w:rPr>
          <w:bCs/>
          <w:iCs/>
          <w:sz w:val="28"/>
          <w:szCs w:val="28"/>
        </w:rPr>
        <w:t>;</w:t>
      </w:r>
    </w:p>
    <w:p w14:paraId="65B1AC98" w14:textId="65FDFE4B" w:rsidR="00F457F4" w:rsidRPr="00BA7875" w:rsidRDefault="00BA7875" w:rsidP="00BA7875">
      <w:pPr>
        <w:tabs>
          <w:tab w:val="center" w:pos="4961"/>
        </w:tabs>
        <w:ind w:firstLine="567"/>
        <w:jc w:val="both"/>
        <w:rPr>
          <w:bCs/>
          <w:iCs/>
          <w:sz w:val="28"/>
          <w:szCs w:val="28"/>
        </w:rPr>
      </w:pPr>
      <w:r>
        <w:rPr>
          <w:bCs/>
          <w:iCs/>
          <w:sz w:val="28"/>
          <w:szCs w:val="28"/>
        </w:rPr>
        <w:t>для задоволення потреб населення у відсутніх послугах в районі плануємо відкрити відділення паліативної допомоги в закладі, на сьогодні середній медичний персонал проходить навчання за даною спеціалізацією.</w:t>
      </w:r>
    </w:p>
    <w:p w14:paraId="11DDBC5B" w14:textId="77777777" w:rsidR="00F457F4" w:rsidRPr="00F457F4" w:rsidRDefault="00F457F4" w:rsidP="00F457F4">
      <w:pPr>
        <w:tabs>
          <w:tab w:val="center" w:pos="4961"/>
        </w:tabs>
        <w:rPr>
          <w:b/>
          <w:iCs/>
          <w:sz w:val="28"/>
          <w:szCs w:val="28"/>
        </w:rPr>
      </w:pPr>
    </w:p>
    <w:p w14:paraId="1CCA701E" w14:textId="17B45EAF" w:rsidR="005B6B52" w:rsidRDefault="00E838B5" w:rsidP="00BA7875">
      <w:pPr>
        <w:widowControl w:val="0"/>
        <w:tabs>
          <w:tab w:val="left" w:pos="284"/>
        </w:tabs>
        <w:suppressAutoHyphens w:val="0"/>
        <w:ind w:firstLine="567"/>
        <w:jc w:val="both"/>
        <w:rPr>
          <w:b/>
          <w:bCs/>
          <w:color w:val="000000"/>
          <w:sz w:val="28"/>
          <w:szCs w:val="28"/>
          <w:lang w:eastAsia="ru-RU"/>
        </w:rPr>
      </w:pPr>
      <w:r w:rsidRPr="00E838B5">
        <w:rPr>
          <w:b/>
          <w:bCs/>
          <w:color w:val="000000"/>
          <w:sz w:val="28"/>
          <w:szCs w:val="28"/>
          <w:lang w:eastAsia="ru-RU"/>
        </w:rPr>
        <w:t>3.</w:t>
      </w:r>
      <w:r w:rsidR="00AE7B6A">
        <w:rPr>
          <w:b/>
          <w:bCs/>
          <w:color w:val="000000"/>
          <w:sz w:val="28"/>
          <w:szCs w:val="28"/>
          <w:lang w:eastAsia="ru-RU"/>
        </w:rPr>
        <w:t> </w:t>
      </w:r>
      <w:r w:rsidRPr="00E838B5">
        <w:rPr>
          <w:b/>
          <w:bCs/>
          <w:color w:val="000000"/>
          <w:sz w:val="28"/>
          <w:szCs w:val="28"/>
          <w:lang w:eastAsia="ru-RU"/>
        </w:rPr>
        <w:t>Програма фінансово-економічної діяльності.</w:t>
      </w:r>
    </w:p>
    <w:p w14:paraId="7DA12E9F" w14:textId="77777777" w:rsidR="00E40F57" w:rsidRDefault="00E40F57" w:rsidP="00BA7875">
      <w:pPr>
        <w:widowControl w:val="0"/>
        <w:tabs>
          <w:tab w:val="left" w:pos="284"/>
        </w:tabs>
        <w:suppressAutoHyphens w:val="0"/>
        <w:ind w:firstLine="567"/>
        <w:jc w:val="both"/>
        <w:rPr>
          <w:b/>
          <w:bCs/>
          <w:color w:val="000000"/>
          <w:sz w:val="28"/>
          <w:szCs w:val="28"/>
          <w:lang w:eastAsia="ru-RU"/>
        </w:rPr>
      </w:pPr>
    </w:p>
    <w:p w14:paraId="7D009D9F" w14:textId="1D3BFDBA" w:rsidR="00AE7B6A" w:rsidRPr="00E838B5" w:rsidRDefault="00E838B5" w:rsidP="005B6B52">
      <w:pPr>
        <w:widowControl w:val="0"/>
        <w:tabs>
          <w:tab w:val="left" w:pos="567"/>
        </w:tabs>
        <w:suppressAutoHyphens w:val="0"/>
        <w:ind w:firstLine="567"/>
        <w:jc w:val="both"/>
        <w:rPr>
          <w:b/>
          <w:bCs/>
          <w:color w:val="000000"/>
          <w:sz w:val="28"/>
          <w:szCs w:val="28"/>
          <w:lang w:eastAsia="ru-RU"/>
        </w:rPr>
      </w:pPr>
      <w:r w:rsidRPr="00E838B5">
        <w:rPr>
          <w:b/>
          <w:bCs/>
          <w:color w:val="000000"/>
          <w:sz w:val="28"/>
          <w:szCs w:val="28"/>
          <w:lang w:eastAsia="ru-RU"/>
        </w:rPr>
        <w:t>3.1.</w:t>
      </w:r>
      <w:r w:rsidR="00AE7B6A">
        <w:rPr>
          <w:b/>
          <w:bCs/>
          <w:color w:val="000000"/>
          <w:sz w:val="28"/>
          <w:szCs w:val="28"/>
          <w:lang w:eastAsia="ru-RU"/>
        </w:rPr>
        <w:t> </w:t>
      </w:r>
      <w:r w:rsidRPr="00E838B5">
        <w:rPr>
          <w:b/>
          <w:bCs/>
          <w:color w:val="000000"/>
          <w:sz w:val="28"/>
          <w:szCs w:val="28"/>
          <w:lang w:eastAsia="ru-RU"/>
        </w:rPr>
        <w:t>Оцінка стану фінансування закладу за поточний та два попередні роки.</w:t>
      </w:r>
    </w:p>
    <w:p w14:paraId="45A89B39" w14:textId="651CAA0B" w:rsidR="00E838B5" w:rsidRPr="00E838B5" w:rsidRDefault="00E40F57" w:rsidP="00E40F57">
      <w:pPr>
        <w:widowControl w:val="0"/>
        <w:tabs>
          <w:tab w:val="left" w:pos="567"/>
        </w:tabs>
        <w:suppressAutoHyphens w:val="0"/>
        <w:jc w:val="center"/>
        <w:rPr>
          <w:color w:val="000000"/>
          <w:sz w:val="24"/>
          <w:szCs w:val="24"/>
          <w:lang w:eastAsia="ru-RU"/>
        </w:rPr>
      </w:pPr>
      <w:r>
        <w:rPr>
          <w:color w:val="000000"/>
          <w:sz w:val="24"/>
          <w:szCs w:val="24"/>
          <w:lang w:eastAsia="ru-RU"/>
        </w:rPr>
        <w:t xml:space="preserve">                                                                                                                                                      </w:t>
      </w:r>
      <w:r w:rsidR="00E838B5" w:rsidRPr="00E838B5">
        <w:rPr>
          <w:color w:val="000000"/>
          <w:sz w:val="24"/>
          <w:szCs w:val="24"/>
          <w:lang w:eastAsia="ru-RU"/>
        </w:rPr>
        <w:t>грн.</w:t>
      </w:r>
    </w:p>
    <w:tbl>
      <w:tblPr>
        <w:tblStyle w:val="aff4"/>
        <w:tblW w:w="0" w:type="auto"/>
        <w:tblLook w:val="04A0" w:firstRow="1" w:lastRow="0" w:firstColumn="1" w:lastColumn="0" w:noHBand="0" w:noVBand="1"/>
      </w:tblPr>
      <w:tblGrid>
        <w:gridCol w:w="5665"/>
        <w:gridCol w:w="1286"/>
        <w:gridCol w:w="1290"/>
        <w:gridCol w:w="1381"/>
      </w:tblGrid>
      <w:tr w:rsidR="00F457F4" w:rsidRPr="00E838B5" w14:paraId="63059AE9" w14:textId="77777777" w:rsidTr="00F66776">
        <w:trPr>
          <w:trHeight w:val="315"/>
        </w:trPr>
        <w:tc>
          <w:tcPr>
            <w:tcW w:w="5665" w:type="dxa"/>
            <w:vMerge w:val="restart"/>
            <w:hideMark/>
          </w:tcPr>
          <w:p w14:paraId="7C41C199" w14:textId="77777777" w:rsidR="00F457F4" w:rsidRPr="00E838B5" w:rsidRDefault="00F457F4" w:rsidP="00E40F57">
            <w:pPr>
              <w:tabs>
                <w:tab w:val="left" w:pos="709"/>
              </w:tabs>
              <w:suppressAutoHyphens w:val="0"/>
              <w:jc w:val="center"/>
              <w:rPr>
                <w:color w:val="000000"/>
                <w:sz w:val="24"/>
                <w:szCs w:val="24"/>
                <w:lang w:eastAsia="ru-RU" w:bidi="uk-UA"/>
              </w:rPr>
            </w:pPr>
            <w:r w:rsidRPr="00E838B5">
              <w:rPr>
                <w:color w:val="000000"/>
                <w:sz w:val="24"/>
                <w:szCs w:val="24"/>
                <w:lang w:eastAsia="ru-RU" w:bidi="uk-UA"/>
              </w:rPr>
              <w:t>Показники</w:t>
            </w:r>
          </w:p>
        </w:tc>
        <w:tc>
          <w:tcPr>
            <w:tcW w:w="3957" w:type="dxa"/>
            <w:gridSpan w:val="3"/>
            <w:hideMark/>
          </w:tcPr>
          <w:p w14:paraId="01ACF37C" w14:textId="77777777" w:rsidR="00F457F4" w:rsidRPr="00E838B5" w:rsidRDefault="00F457F4" w:rsidP="00E40F57">
            <w:pPr>
              <w:tabs>
                <w:tab w:val="left" w:pos="709"/>
              </w:tabs>
              <w:suppressAutoHyphens w:val="0"/>
              <w:jc w:val="center"/>
              <w:rPr>
                <w:color w:val="000000"/>
                <w:sz w:val="24"/>
                <w:szCs w:val="24"/>
                <w:lang w:eastAsia="ru-RU" w:bidi="uk-UA"/>
              </w:rPr>
            </w:pPr>
            <w:r w:rsidRPr="00E838B5">
              <w:rPr>
                <w:color w:val="000000"/>
                <w:sz w:val="24"/>
                <w:szCs w:val="24"/>
                <w:lang w:eastAsia="ru-RU" w:bidi="uk-UA"/>
              </w:rPr>
              <w:t>Роки</w:t>
            </w:r>
          </w:p>
        </w:tc>
      </w:tr>
      <w:tr w:rsidR="00F457F4" w:rsidRPr="00E838B5" w14:paraId="23382417" w14:textId="77777777" w:rsidTr="00E40F57">
        <w:trPr>
          <w:trHeight w:val="225"/>
        </w:trPr>
        <w:tc>
          <w:tcPr>
            <w:tcW w:w="5665" w:type="dxa"/>
            <w:vMerge/>
            <w:hideMark/>
          </w:tcPr>
          <w:p w14:paraId="6914C5B2" w14:textId="77777777" w:rsidR="00F457F4" w:rsidRPr="00E838B5" w:rsidRDefault="00F457F4" w:rsidP="00F66776">
            <w:pPr>
              <w:tabs>
                <w:tab w:val="left" w:pos="709"/>
              </w:tabs>
              <w:suppressAutoHyphens w:val="0"/>
              <w:jc w:val="both"/>
              <w:rPr>
                <w:color w:val="000000"/>
                <w:sz w:val="24"/>
                <w:szCs w:val="24"/>
                <w:lang w:eastAsia="ru-RU" w:bidi="uk-UA"/>
              </w:rPr>
            </w:pPr>
          </w:p>
        </w:tc>
        <w:tc>
          <w:tcPr>
            <w:tcW w:w="1286" w:type="dxa"/>
            <w:hideMark/>
          </w:tcPr>
          <w:p w14:paraId="5CF12178" w14:textId="77777777" w:rsidR="00F457F4" w:rsidRPr="00E838B5" w:rsidRDefault="00F457F4" w:rsidP="00F66776">
            <w:pPr>
              <w:tabs>
                <w:tab w:val="left" w:pos="709"/>
              </w:tabs>
              <w:suppressAutoHyphens w:val="0"/>
              <w:jc w:val="both"/>
              <w:rPr>
                <w:color w:val="000000"/>
                <w:sz w:val="24"/>
                <w:szCs w:val="24"/>
                <w:lang w:eastAsia="ru-RU" w:bidi="uk-UA"/>
              </w:rPr>
            </w:pPr>
            <w:r w:rsidRPr="00E838B5">
              <w:rPr>
                <w:color w:val="000000"/>
                <w:sz w:val="24"/>
                <w:szCs w:val="24"/>
                <w:lang w:eastAsia="ru-RU" w:bidi="uk-UA"/>
              </w:rPr>
              <w:t>2018</w:t>
            </w:r>
          </w:p>
        </w:tc>
        <w:tc>
          <w:tcPr>
            <w:tcW w:w="1290" w:type="dxa"/>
            <w:hideMark/>
          </w:tcPr>
          <w:p w14:paraId="299DD056" w14:textId="77777777" w:rsidR="00F457F4" w:rsidRPr="00E838B5" w:rsidRDefault="00F457F4" w:rsidP="00F66776">
            <w:pPr>
              <w:tabs>
                <w:tab w:val="left" w:pos="709"/>
              </w:tabs>
              <w:suppressAutoHyphens w:val="0"/>
              <w:jc w:val="both"/>
              <w:rPr>
                <w:color w:val="000000"/>
                <w:sz w:val="24"/>
                <w:szCs w:val="24"/>
                <w:lang w:eastAsia="ru-RU" w:bidi="uk-UA"/>
              </w:rPr>
            </w:pPr>
            <w:r w:rsidRPr="00E838B5">
              <w:rPr>
                <w:color w:val="000000"/>
                <w:sz w:val="24"/>
                <w:szCs w:val="24"/>
                <w:lang w:eastAsia="ru-RU" w:bidi="uk-UA"/>
              </w:rPr>
              <w:t>2019</w:t>
            </w:r>
          </w:p>
        </w:tc>
        <w:tc>
          <w:tcPr>
            <w:tcW w:w="1381" w:type="dxa"/>
            <w:hideMark/>
          </w:tcPr>
          <w:p w14:paraId="264E419E" w14:textId="77777777" w:rsidR="00F457F4" w:rsidRPr="00E838B5" w:rsidRDefault="00F457F4" w:rsidP="00F66776">
            <w:pPr>
              <w:tabs>
                <w:tab w:val="left" w:pos="709"/>
              </w:tabs>
              <w:suppressAutoHyphens w:val="0"/>
              <w:jc w:val="both"/>
              <w:rPr>
                <w:color w:val="000000"/>
                <w:sz w:val="24"/>
                <w:szCs w:val="24"/>
                <w:lang w:eastAsia="ru-RU" w:bidi="uk-UA"/>
              </w:rPr>
            </w:pPr>
            <w:r w:rsidRPr="00E838B5">
              <w:rPr>
                <w:color w:val="000000"/>
                <w:sz w:val="24"/>
                <w:szCs w:val="24"/>
                <w:lang w:eastAsia="ru-RU" w:bidi="uk-UA"/>
              </w:rPr>
              <w:t xml:space="preserve"> 2020 </w:t>
            </w:r>
          </w:p>
        </w:tc>
      </w:tr>
      <w:tr w:rsidR="00F457F4" w:rsidRPr="00E838B5" w14:paraId="4DA035FD" w14:textId="77777777" w:rsidTr="00F66776">
        <w:trPr>
          <w:trHeight w:val="280"/>
        </w:trPr>
        <w:tc>
          <w:tcPr>
            <w:tcW w:w="9622" w:type="dxa"/>
            <w:gridSpan w:val="4"/>
            <w:noWrap/>
            <w:hideMark/>
          </w:tcPr>
          <w:p w14:paraId="3BCD4A17" w14:textId="77777777" w:rsidR="00F457F4" w:rsidRPr="001A034A" w:rsidRDefault="00F457F4" w:rsidP="00F66776">
            <w:pPr>
              <w:tabs>
                <w:tab w:val="left" w:pos="709"/>
              </w:tabs>
              <w:suppressAutoHyphens w:val="0"/>
              <w:jc w:val="both"/>
              <w:rPr>
                <w:b/>
                <w:bCs/>
                <w:color w:val="000000"/>
                <w:sz w:val="24"/>
                <w:szCs w:val="24"/>
                <w:lang w:eastAsia="ru-RU" w:bidi="uk-UA"/>
              </w:rPr>
            </w:pPr>
            <w:r w:rsidRPr="001A034A">
              <w:rPr>
                <w:b/>
                <w:bCs/>
                <w:color w:val="000000"/>
                <w:sz w:val="24"/>
                <w:szCs w:val="24"/>
                <w:lang w:eastAsia="ru-RU" w:bidi="uk-UA"/>
              </w:rPr>
              <w:t>Загальний  фонд</w:t>
            </w:r>
          </w:p>
        </w:tc>
      </w:tr>
      <w:tr w:rsidR="00F457F4" w:rsidRPr="00E838B5" w14:paraId="760F19C0" w14:textId="77777777" w:rsidTr="00F66776">
        <w:trPr>
          <w:trHeight w:val="836"/>
        </w:trPr>
        <w:tc>
          <w:tcPr>
            <w:tcW w:w="5665" w:type="dxa"/>
            <w:hideMark/>
          </w:tcPr>
          <w:p w14:paraId="1643F864" w14:textId="77777777" w:rsidR="00F457F4" w:rsidRPr="00E838B5" w:rsidRDefault="00F457F4" w:rsidP="00F66776">
            <w:pPr>
              <w:tabs>
                <w:tab w:val="left" w:pos="709"/>
              </w:tabs>
              <w:suppressAutoHyphens w:val="0"/>
              <w:jc w:val="both"/>
              <w:rPr>
                <w:color w:val="000000"/>
                <w:sz w:val="24"/>
                <w:szCs w:val="24"/>
                <w:lang w:eastAsia="ru-RU" w:bidi="uk-UA"/>
              </w:rPr>
            </w:pPr>
            <w:r w:rsidRPr="00E838B5">
              <w:rPr>
                <w:color w:val="000000"/>
                <w:sz w:val="24"/>
                <w:szCs w:val="24"/>
                <w:lang w:eastAsia="ru-RU" w:bidi="uk-UA"/>
              </w:rPr>
              <w:t>КТКВК 0712010 «Багатопрофільна стаціонарна медична допомога населенню»</w:t>
            </w:r>
          </w:p>
          <w:p w14:paraId="489CC0C3" w14:textId="77777777" w:rsidR="00F457F4" w:rsidRPr="00E838B5" w:rsidRDefault="00F457F4" w:rsidP="00F66776">
            <w:pPr>
              <w:tabs>
                <w:tab w:val="left" w:pos="709"/>
              </w:tabs>
              <w:suppressAutoHyphens w:val="0"/>
              <w:jc w:val="both"/>
              <w:rPr>
                <w:color w:val="000000"/>
                <w:sz w:val="24"/>
                <w:szCs w:val="24"/>
                <w:lang w:eastAsia="ru-RU" w:bidi="uk-UA"/>
              </w:rPr>
            </w:pPr>
            <w:r w:rsidRPr="00E838B5">
              <w:rPr>
                <w:color w:val="000000"/>
                <w:sz w:val="24"/>
                <w:szCs w:val="24"/>
                <w:lang w:eastAsia="ru-RU" w:bidi="uk-UA"/>
              </w:rPr>
              <w:t>всього, в тому числі:</w:t>
            </w:r>
          </w:p>
        </w:tc>
        <w:tc>
          <w:tcPr>
            <w:tcW w:w="1286" w:type="dxa"/>
            <w:hideMark/>
          </w:tcPr>
          <w:p w14:paraId="409BC7AA" w14:textId="77777777" w:rsidR="00F457F4" w:rsidRPr="00E838B5" w:rsidRDefault="00F457F4" w:rsidP="00F66776">
            <w:pPr>
              <w:tabs>
                <w:tab w:val="left" w:pos="709"/>
              </w:tabs>
              <w:suppressAutoHyphens w:val="0"/>
              <w:jc w:val="both"/>
              <w:rPr>
                <w:color w:val="000000"/>
                <w:sz w:val="24"/>
                <w:szCs w:val="24"/>
                <w:lang w:eastAsia="ru-RU" w:bidi="uk-UA"/>
              </w:rPr>
            </w:pPr>
          </w:p>
          <w:p w14:paraId="3347A1E5" w14:textId="77777777" w:rsidR="00F457F4" w:rsidRPr="00E838B5" w:rsidRDefault="00F457F4" w:rsidP="00F66776">
            <w:pPr>
              <w:tabs>
                <w:tab w:val="left" w:pos="709"/>
              </w:tabs>
              <w:suppressAutoHyphens w:val="0"/>
              <w:jc w:val="both"/>
              <w:rPr>
                <w:color w:val="000000"/>
                <w:sz w:val="24"/>
                <w:szCs w:val="24"/>
                <w:lang w:eastAsia="ru-RU" w:bidi="uk-UA"/>
              </w:rPr>
            </w:pPr>
          </w:p>
          <w:p w14:paraId="5E1A9F90" w14:textId="77777777" w:rsidR="00F457F4" w:rsidRPr="00E838B5" w:rsidRDefault="00F457F4" w:rsidP="00F66776">
            <w:pPr>
              <w:tabs>
                <w:tab w:val="left" w:pos="709"/>
              </w:tabs>
              <w:suppressAutoHyphens w:val="0"/>
              <w:jc w:val="both"/>
              <w:rPr>
                <w:color w:val="000000"/>
                <w:sz w:val="24"/>
                <w:szCs w:val="24"/>
                <w:lang w:eastAsia="ru-RU" w:bidi="uk-UA"/>
              </w:rPr>
            </w:pPr>
            <w:r w:rsidRPr="00E838B5">
              <w:rPr>
                <w:color w:val="000000"/>
                <w:sz w:val="24"/>
                <w:szCs w:val="24"/>
                <w:lang w:eastAsia="ru-RU" w:bidi="uk-UA"/>
              </w:rPr>
              <w:t>35096771</w:t>
            </w:r>
          </w:p>
        </w:tc>
        <w:tc>
          <w:tcPr>
            <w:tcW w:w="1290" w:type="dxa"/>
            <w:hideMark/>
          </w:tcPr>
          <w:p w14:paraId="3E683B31" w14:textId="77777777" w:rsidR="00F457F4" w:rsidRPr="00BA7875" w:rsidRDefault="00F457F4" w:rsidP="00F66776">
            <w:pPr>
              <w:tabs>
                <w:tab w:val="left" w:pos="709"/>
              </w:tabs>
              <w:suppressAutoHyphens w:val="0"/>
              <w:jc w:val="both"/>
              <w:rPr>
                <w:color w:val="000000"/>
                <w:sz w:val="24"/>
                <w:szCs w:val="24"/>
                <w:lang w:eastAsia="ru-RU" w:bidi="uk-UA"/>
              </w:rPr>
            </w:pPr>
          </w:p>
          <w:p w14:paraId="3FB3A583" w14:textId="77777777" w:rsidR="00F457F4" w:rsidRPr="00BA7875" w:rsidRDefault="00F457F4" w:rsidP="00F66776">
            <w:pPr>
              <w:tabs>
                <w:tab w:val="left" w:pos="709"/>
              </w:tabs>
              <w:suppressAutoHyphens w:val="0"/>
              <w:jc w:val="both"/>
              <w:rPr>
                <w:color w:val="000000"/>
                <w:sz w:val="24"/>
                <w:szCs w:val="24"/>
                <w:lang w:eastAsia="ru-RU" w:bidi="uk-UA"/>
              </w:rPr>
            </w:pPr>
          </w:p>
          <w:p w14:paraId="69E15CD7" w14:textId="77777777" w:rsidR="00F457F4" w:rsidRPr="00BA7875" w:rsidRDefault="00F457F4" w:rsidP="00F66776">
            <w:pPr>
              <w:tabs>
                <w:tab w:val="left" w:pos="709"/>
              </w:tabs>
              <w:suppressAutoHyphens w:val="0"/>
              <w:jc w:val="both"/>
              <w:rPr>
                <w:color w:val="000000"/>
                <w:sz w:val="24"/>
                <w:szCs w:val="24"/>
                <w:lang w:eastAsia="ru-RU" w:bidi="uk-UA"/>
              </w:rPr>
            </w:pPr>
            <w:r w:rsidRPr="00BA7875">
              <w:rPr>
                <w:color w:val="000000"/>
                <w:sz w:val="24"/>
                <w:szCs w:val="24"/>
                <w:lang w:eastAsia="ru-RU" w:bidi="uk-UA"/>
              </w:rPr>
              <w:t>39325665</w:t>
            </w:r>
          </w:p>
        </w:tc>
        <w:tc>
          <w:tcPr>
            <w:tcW w:w="1381" w:type="dxa"/>
            <w:hideMark/>
          </w:tcPr>
          <w:p w14:paraId="05B3A489" w14:textId="77777777" w:rsidR="00F457F4" w:rsidRPr="00BA7875" w:rsidRDefault="00F457F4" w:rsidP="00F66776">
            <w:pPr>
              <w:tabs>
                <w:tab w:val="left" w:pos="709"/>
              </w:tabs>
              <w:suppressAutoHyphens w:val="0"/>
              <w:jc w:val="both"/>
              <w:rPr>
                <w:color w:val="000000"/>
                <w:sz w:val="24"/>
                <w:szCs w:val="24"/>
                <w:lang w:eastAsia="ru-RU" w:bidi="uk-UA"/>
              </w:rPr>
            </w:pPr>
          </w:p>
          <w:p w14:paraId="57BBDBFB" w14:textId="77777777" w:rsidR="00F457F4" w:rsidRPr="00BA7875" w:rsidRDefault="00F457F4" w:rsidP="00F66776">
            <w:pPr>
              <w:tabs>
                <w:tab w:val="left" w:pos="709"/>
              </w:tabs>
              <w:suppressAutoHyphens w:val="0"/>
              <w:jc w:val="both"/>
              <w:rPr>
                <w:color w:val="000000"/>
                <w:sz w:val="24"/>
                <w:szCs w:val="24"/>
                <w:lang w:eastAsia="ru-RU" w:bidi="uk-UA"/>
              </w:rPr>
            </w:pPr>
          </w:p>
          <w:p w14:paraId="5CF31F92" w14:textId="77777777" w:rsidR="00F457F4" w:rsidRPr="00BA7875" w:rsidRDefault="00F457F4" w:rsidP="00F66776">
            <w:pPr>
              <w:tabs>
                <w:tab w:val="left" w:pos="709"/>
              </w:tabs>
              <w:suppressAutoHyphens w:val="0"/>
              <w:jc w:val="both"/>
              <w:rPr>
                <w:color w:val="000000"/>
                <w:sz w:val="24"/>
                <w:szCs w:val="24"/>
                <w:lang w:eastAsia="ru-RU" w:bidi="uk-UA"/>
              </w:rPr>
            </w:pPr>
            <w:r w:rsidRPr="00BA7875">
              <w:rPr>
                <w:color w:val="000000"/>
                <w:sz w:val="24"/>
                <w:szCs w:val="24"/>
                <w:lang w:eastAsia="ru-RU" w:bidi="uk-UA"/>
              </w:rPr>
              <w:t>15472025</w:t>
            </w:r>
          </w:p>
        </w:tc>
      </w:tr>
      <w:tr w:rsidR="00F457F4" w:rsidRPr="00E838B5" w14:paraId="16CE13FC" w14:textId="77777777" w:rsidTr="00F66776">
        <w:trPr>
          <w:trHeight w:val="375"/>
        </w:trPr>
        <w:tc>
          <w:tcPr>
            <w:tcW w:w="5665" w:type="dxa"/>
            <w:hideMark/>
          </w:tcPr>
          <w:p w14:paraId="3C5BC24D" w14:textId="77777777" w:rsidR="00F457F4" w:rsidRPr="00E838B5" w:rsidRDefault="00F457F4" w:rsidP="00F66776">
            <w:pPr>
              <w:tabs>
                <w:tab w:val="left" w:pos="709"/>
              </w:tabs>
              <w:suppressAutoHyphens w:val="0"/>
              <w:jc w:val="both"/>
              <w:rPr>
                <w:color w:val="000000"/>
                <w:sz w:val="24"/>
                <w:szCs w:val="24"/>
                <w:lang w:eastAsia="ru-RU" w:bidi="uk-UA"/>
              </w:rPr>
            </w:pPr>
            <w:r w:rsidRPr="00E838B5">
              <w:rPr>
                <w:color w:val="000000"/>
                <w:sz w:val="24"/>
                <w:szCs w:val="24"/>
                <w:lang w:eastAsia="ru-RU" w:bidi="uk-UA"/>
              </w:rPr>
              <w:t>медична субвенція</w:t>
            </w:r>
          </w:p>
        </w:tc>
        <w:tc>
          <w:tcPr>
            <w:tcW w:w="1286" w:type="dxa"/>
            <w:hideMark/>
          </w:tcPr>
          <w:p w14:paraId="2739DF03" w14:textId="77777777" w:rsidR="00F457F4" w:rsidRPr="00E838B5" w:rsidRDefault="00F457F4" w:rsidP="00F66776">
            <w:pPr>
              <w:tabs>
                <w:tab w:val="left" w:pos="709"/>
              </w:tabs>
              <w:suppressAutoHyphens w:val="0"/>
              <w:jc w:val="both"/>
              <w:rPr>
                <w:color w:val="000000"/>
                <w:sz w:val="24"/>
                <w:szCs w:val="24"/>
                <w:lang w:eastAsia="ru-RU" w:bidi="uk-UA"/>
              </w:rPr>
            </w:pPr>
            <w:r w:rsidRPr="00E838B5">
              <w:rPr>
                <w:color w:val="000000"/>
                <w:sz w:val="24"/>
                <w:szCs w:val="24"/>
                <w:lang w:eastAsia="ru-RU" w:bidi="uk-UA"/>
              </w:rPr>
              <w:t>29558204</w:t>
            </w:r>
          </w:p>
        </w:tc>
        <w:tc>
          <w:tcPr>
            <w:tcW w:w="1290" w:type="dxa"/>
            <w:noWrap/>
            <w:hideMark/>
          </w:tcPr>
          <w:p w14:paraId="722D442A" w14:textId="77777777" w:rsidR="00F457F4" w:rsidRPr="00BA7875" w:rsidRDefault="00F457F4" w:rsidP="00F66776">
            <w:pPr>
              <w:tabs>
                <w:tab w:val="left" w:pos="709"/>
              </w:tabs>
              <w:suppressAutoHyphens w:val="0"/>
              <w:jc w:val="both"/>
              <w:rPr>
                <w:color w:val="000000"/>
                <w:sz w:val="24"/>
                <w:szCs w:val="24"/>
                <w:lang w:eastAsia="ru-RU" w:bidi="uk-UA"/>
              </w:rPr>
            </w:pPr>
            <w:r w:rsidRPr="00BA7875">
              <w:rPr>
                <w:color w:val="000000"/>
                <w:sz w:val="24"/>
                <w:szCs w:val="24"/>
                <w:lang w:eastAsia="ru-RU" w:bidi="uk-UA"/>
              </w:rPr>
              <w:t>31 498 133</w:t>
            </w:r>
          </w:p>
        </w:tc>
        <w:tc>
          <w:tcPr>
            <w:tcW w:w="1381" w:type="dxa"/>
            <w:hideMark/>
          </w:tcPr>
          <w:p w14:paraId="4D9CE370" w14:textId="77777777" w:rsidR="00F457F4" w:rsidRPr="00BA7875" w:rsidRDefault="00F457F4" w:rsidP="00F66776">
            <w:pPr>
              <w:tabs>
                <w:tab w:val="left" w:pos="709"/>
              </w:tabs>
              <w:suppressAutoHyphens w:val="0"/>
              <w:jc w:val="both"/>
              <w:rPr>
                <w:color w:val="000000"/>
                <w:sz w:val="24"/>
                <w:szCs w:val="24"/>
                <w:lang w:eastAsia="ru-RU" w:bidi="uk-UA"/>
              </w:rPr>
            </w:pPr>
            <w:r w:rsidRPr="00BA7875">
              <w:rPr>
                <w:color w:val="000000"/>
                <w:sz w:val="24"/>
                <w:szCs w:val="24"/>
                <w:lang w:eastAsia="ru-RU" w:bidi="uk-UA"/>
              </w:rPr>
              <w:t>7852927</w:t>
            </w:r>
          </w:p>
        </w:tc>
      </w:tr>
      <w:tr w:rsidR="00F457F4" w:rsidRPr="00E838B5" w14:paraId="7661CDCC" w14:textId="77777777" w:rsidTr="00F66776">
        <w:trPr>
          <w:trHeight w:val="599"/>
        </w:trPr>
        <w:tc>
          <w:tcPr>
            <w:tcW w:w="5665" w:type="dxa"/>
            <w:hideMark/>
          </w:tcPr>
          <w:p w14:paraId="7AE16B48" w14:textId="77777777" w:rsidR="00F457F4" w:rsidRPr="00E838B5" w:rsidRDefault="00F457F4" w:rsidP="00F66776">
            <w:pPr>
              <w:tabs>
                <w:tab w:val="left" w:pos="709"/>
              </w:tabs>
              <w:suppressAutoHyphens w:val="0"/>
              <w:jc w:val="both"/>
              <w:rPr>
                <w:color w:val="000000"/>
                <w:sz w:val="24"/>
                <w:szCs w:val="24"/>
                <w:lang w:eastAsia="ru-RU" w:bidi="uk-UA"/>
              </w:rPr>
            </w:pPr>
            <w:r w:rsidRPr="00E838B5">
              <w:rPr>
                <w:color w:val="000000"/>
                <w:sz w:val="24"/>
                <w:szCs w:val="24"/>
                <w:lang w:eastAsia="ru-RU" w:bidi="uk-UA"/>
              </w:rPr>
              <w:t>залишок медичної субвенції на початок звітного року</w:t>
            </w:r>
          </w:p>
        </w:tc>
        <w:tc>
          <w:tcPr>
            <w:tcW w:w="1286" w:type="dxa"/>
            <w:hideMark/>
          </w:tcPr>
          <w:p w14:paraId="34DDA6F6" w14:textId="77777777" w:rsidR="00F457F4" w:rsidRPr="00E838B5" w:rsidRDefault="00F457F4" w:rsidP="00F66776">
            <w:pPr>
              <w:tabs>
                <w:tab w:val="left" w:pos="709"/>
              </w:tabs>
              <w:suppressAutoHyphens w:val="0"/>
              <w:jc w:val="both"/>
              <w:rPr>
                <w:color w:val="000000"/>
                <w:sz w:val="24"/>
                <w:szCs w:val="24"/>
                <w:lang w:eastAsia="ru-RU" w:bidi="uk-UA"/>
              </w:rPr>
            </w:pPr>
            <w:r w:rsidRPr="00E838B5">
              <w:rPr>
                <w:color w:val="000000"/>
                <w:sz w:val="24"/>
                <w:szCs w:val="24"/>
                <w:lang w:eastAsia="ru-RU" w:bidi="uk-UA"/>
              </w:rPr>
              <w:t>74271</w:t>
            </w:r>
          </w:p>
        </w:tc>
        <w:tc>
          <w:tcPr>
            <w:tcW w:w="1290" w:type="dxa"/>
            <w:noWrap/>
            <w:hideMark/>
          </w:tcPr>
          <w:p w14:paraId="365B044F" w14:textId="77777777" w:rsidR="00F457F4" w:rsidRPr="00BA7875" w:rsidRDefault="00F457F4" w:rsidP="00F66776">
            <w:pPr>
              <w:tabs>
                <w:tab w:val="left" w:pos="709"/>
              </w:tabs>
              <w:suppressAutoHyphens w:val="0"/>
              <w:jc w:val="both"/>
              <w:rPr>
                <w:color w:val="000000"/>
                <w:sz w:val="24"/>
                <w:szCs w:val="24"/>
                <w:lang w:eastAsia="ru-RU" w:bidi="uk-UA"/>
              </w:rPr>
            </w:pPr>
            <w:r w:rsidRPr="00BA7875">
              <w:rPr>
                <w:color w:val="000000"/>
                <w:sz w:val="24"/>
                <w:szCs w:val="24"/>
                <w:lang w:eastAsia="ru-RU" w:bidi="uk-UA"/>
              </w:rPr>
              <w:t>75 125</w:t>
            </w:r>
          </w:p>
        </w:tc>
        <w:tc>
          <w:tcPr>
            <w:tcW w:w="1381" w:type="dxa"/>
            <w:hideMark/>
          </w:tcPr>
          <w:p w14:paraId="5CC1157A" w14:textId="77777777" w:rsidR="00F457F4" w:rsidRPr="00BA7875" w:rsidRDefault="00F457F4" w:rsidP="00F66776">
            <w:pPr>
              <w:tabs>
                <w:tab w:val="left" w:pos="709"/>
              </w:tabs>
              <w:suppressAutoHyphens w:val="0"/>
              <w:jc w:val="both"/>
              <w:rPr>
                <w:color w:val="000000"/>
                <w:sz w:val="24"/>
                <w:szCs w:val="24"/>
                <w:lang w:eastAsia="ru-RU" w:bidi="uk-UA"/>
              </w:rPr>
            </w:pPr>
            <w:r w:rsidRPr="00BA7875">
              <w:rPr>
                <w:color w:val="000000"/>
                <w:sz w:val="24"/>
                <w:szCs w:val="24"/>
                <w:lang w:eastAsia="ru-RU" w:bidi="uk-UA"/>
              </w:rPr>
              <w:t>208 415</w:t>
            </w:r>
          </w:p>
        </w:tc>
      </w:tr>
      <w:tr w:rsidR="00F457F4" w:rsidRPr="00E838B5" w14:paraId="78C6DAAC" w14:textId="77777777" w:rsidTr="00F66776">
        <w:trPr>
          <w:trHeight w:val="268"/>
        </w:trPr>
        <w:tc>
          <w:tcPr>
            <w:tcW w:w="5665" w:type="dxa"/>
            <w:hideMark/>
          </w:tcPr>
          <w:p w14:paraId="2120FB34" w14:textId="77777777" w:rsidR="00F457F4" w:rsidRPr="00E838B5" w:rsidRDefault="00F457F4" w:rsidP="00F66776">
            <w:pPr>
              <w:tabs>
                <w:tab w:val="left" w:pos="709"/>
              </w:tabs>
              <w:suppressAutoHyphens w:val="0"/>
              <w:jc w:val="both"/>
              <w:rPr>
                <w:color w:val="000000"/>
                <w:sz w:val="24"/>
                <w:szCs w:val="24"/>
                <w:lang w:eastAsia="ru-RU" w:bidi="uk-UA"/>
              </w:rPr>
            </w:pPr>
            <w:r w:rsidRPr="00E838B5">
              <w:rPr>
                <w:color w:val="000000"/>
                <w:sz w:val="24"/>
                <w:szCs w:val="24"/>
                <w:lang w:eastAsia="ru-RU" w:bidi="uk-UA"/>
              </w:rPr>
              <w:t>місцеві бюджети</w:t>
            </w:r>
          </w:p>
        </w:tc>
        <w:tc>
          <w:tcPr>
            <w:tcW w:w="1286" w:type="dxa"/>
            <w:hideMark/>
          </w:tcPr>
          <w:p w14:paraId="0951C98B" w14:textId="77777777" w:rsidR="00F457F4" w:rsidRPr="00E838B5" w:rsidRDefault="00F457F4" w:rsidP="00F66776">
            <w:pPr>
              <w:tabs>
                <w:tab w:val="left" w:pos="709"/>
              </w:tabs>
              <w:suppressAutoHyphens w:val="0"/>
              <w:jc w:val="both"/>
              <w:rPr>
                <w:color w:val="000000"/>
                <w:sz w:val="24"/>
                <w:szCs w:val="24"/>
                <w:lang w:eastAsia="ru-RU" w:bidi="uk-UA"/>
              </w:rPr>
            </w:pPr>
            <w:r w:rsidRPr="00E838B5">
              <w:rPr>
                <w:color w:val="000000"/>
                <w:sz w:val="24"/>
                <w:szCs w:val="24"/>
                <w:lang w:eastAsia="ru-RU" w:bidi="uk-UA"/>
              </w:rPr>
              <w:t>5464296</w:t>
            </w:r>
          </w:p>
        </w:tc>
        <w:tc>
          <w:tcPr>
            <w:tcW w:w="1290" w:type="dxa"/>
            <w:noWrap/>
            <w:hideMark/>
          </w:tcPr>
          <w:p w14:paraId="21AD9032" w14:textId="77777777" w:rsidR="00F457F4" w:rsidRPr="00BA7875" w:rsidRDefault="00F457F4" w:rsidP="00F66776">
            <w:pPr>
              <w:tabs>
                <w:tab w:val="left" w:pos="709"/>
              </w:tabs>
              <w:suppressAutoHyphens w:val="0"/>
              <w:jc w:val="both"/>
              <w:rPr>
                <w:color w:val="000000"/>
                <w:sz w:val="24"/>
                <w:szCs w:val="24"/>
                <w:lang w:eastAsia="ru-RU" w:bidi="uk-UA"/>
              </w:rPr>
            </w:pPr>
            <w:r w:rsidRPr="00BA7875">
              <w:rPr>
                <w:color w:val="000000"/>
                <w:sz w:val="24"/>
                <w:szCs w:val="24"/>
                <w:lang w:eastAsia="ru-RU" w:bidi="uk-UA"/>
              </w:rPr>
              <w:t>7 752 407</w:t>
            </w:r>
          </w:p>
        </w:tc>
        <w:tc>
          <w:tcPr>
            <w:tcW w:w="1381" w:type="dxa"/>
            <w:hideMark/>
          </w:tcPr>
          <w:p w14:paraId="1A819892" w14:textId="77777777" w:rsidR="00F457F4" w:rsidRPr="00BA7875" w:rsidRDefault="00F457F4" w:rsidP="00F66776">
            <w:pPr>
              <w:tabs>
                <w:tab w:val="left" w:pos="709"/>
              </w:tabs>
              <w:suppressAutoHyphens w:val="0"/>
              <w:jc w:val="both"/>
              <w:rPr>
                <w:color w:val="000000"/>
                <w:sz w:val="24"/>
                <w:szCs w:val="24"/>
                <w:lang w:eastAsia="ru-RU" w:bidi="uk-UA"/>
              </w:rPr>
            </w:pPr>
            <w:r w:rsidRPr="00BA7875">
              <w:rPr>
                <w:color w:val="000000"/>
                <w:sz w:val="24"/>
                <w:szCs w:val="24"/>
                <w:lang w:eastAsia="ru-RU" w:bidi="uk-UA"/>
              </w:rPr>
              <w:t>7410683</w:t>
            </w:r>
          </w:p>
        </w:tc>
      </w:tr>
      <w:tr w:rsidR="00F457F4" w:rsidRPr="00E838B5" w14:paraId="3DC77EA9" w14:textId="77777777" w:rsidTr="00F66776">
        <w:trPr>
          <w:trHeight w:val="907"/>
        </w:trPr>
        <w:tc>
          <w:tcPr>
            <w:tcW w:w="5665" w:type="dxa"/>
            <w:hideMark/>
          </w:tcPr>
          <w:p w14:paraId="7FBFFD2E" w14:textId="77777777" w:rsidR="00F457F4" w:rsidRPr="00E838B5" w:rsidRDefault="00F457F4" w:rsidP="00F66776">
            <w:pPr>
              <w:tabs>
                <w:tab w:val="left" w:pos="709"/>
              </w:tabs>
              <w:suppressAutoHyphens w:val="0"/>
              <w:jc w:val="both"/>
              <w:rPr>
                <w:color w:val="000000"/>
                <w:sz w:val="24"/>
                <w:szCs w:val="24"/>
                <w:lang w:eastAsia="ru-RU" w:bidi="uk-UA"/>
              </w:rPr>
            </w:pPr>
            <w:r w:rsidRPr="00E838B5">
              <w:rPr>
                <w:color w:val="000000"/>
                <w:sz w:val="24"/>
                <w:szCs w:val="24"/>
                <w:lang w:eastAsia="ru-RU" w:bidi="uk-UA"/>
              </w:rPr>
              <w:t xml:space="preserve">КТКВК 0712144 «Централізовані заходи з лікування хворих на цукровий та нецукровий діабет» </w:t>
            </w:r>
          </w:p>
          <w:p w14:paraId="0360C1EE" w14:textId="77777777" w:rsidR="00F457F4" w:rsidRPr="00E838B5" w:rsidRDefault="00F457F4" w:rsidP="00F66776">
            <w:pPr>
              <w:tabs>
                <w:tab w:val="left" w:pos="709"/>
              </w:tabs>
              <w:suppressAutoHyphens w:val="0"/>
              <w:jc w:val="both"/>
              <w:rPr>
                <w:color w:val="000000"/>
                <w:sz w:val="24"/>
                <w:szCs w:val="24"/>
                <w:lang w:eastAsia="ru-RU" w:bidi="uk-UA"/>
              </w:rPr>
            </w:pPr>
            <w:r w:rsidRPr="00E838B5">
              <w:rPr>
                <w:color w:val="000000"/>
                <w:sz w:val="24"/>
                <w:szCs w:val="24"/>
                <w:lang w:eastAsia="ru-RU" w:bidi="uk-UA"/>
              </w:rPr>
              <w:t>всього, в тому числі</w:t>
            </w:r>
          </w:p>
        </w:tc>
        <w:tc>
          <w:tcPr>
            <w:tcW w:w="1286" w:type="dxa"/>
            <w:hideMark/>
          </w:tcPr>
          <w:p w14:paraId="31FC7073" w14:textId="77777777" w:rsidR="00F457F4" w:rsidRPr="00E838B5" w:rsidRDefault="00F457F4" w:rsidP="00F66776">
            <w:pPr>
              <w:tabs>
                <w:tab w:val="left" w:pos="709"/>
              </w:tabs>
              <w:suppressAutoHyphens w:val="0"/>
              <w:jc w:val="both"/>
              <w:rPr>
                <w:color w:val="000000"/>
                <w:sz w:val="24"/>
                <w:szCs w:val="24"/>
                <w:lang w:eastAsia="ru-RU" w:bidi="uk-UA"/>
              </w:rPr>
            </w:pPr>
          </w:p>
          <w:p w14:paraId="3C72ACF7" w14:textId="77777777" w:rsidR="00F457F4" w:rsidRPr="00E838B5" w:rsidRDefault="00F457F4" w:rsidP="00F66776">
            <w:pPr>
              <w:tabs>
                <w:tab w:val="left" w:pos="709"/>
              </w:tabs>
              <w:suppressAutoHyphens w:val="0"/>
              <w:jc w:val="both"/>
              <w:rPr>
                <w:color w:val="000000"/>
                <w:sz w:val="24"/>
                <w:szCs w:val="24"/>
                <w:lang w:eastAsia="ru-RU" w:bidi="uk-UA"/>
              </w:rPr>
            </w:pPr>
          </w:p>
          <w:p w14:paraId="16625A9F" w14:textId="77777777" w:rsidR="00F457F4" w:rsidRPr="00E838B5" w:rsidRDefault="00F457F4" w:rsidP="00F66776">
            <w:pPr>
              <w:tabs>
                <w:tab w:val="left" w:pos="709"/>
              </w:tabs>
              <w:suppressAutoHyphens w:val="0"/>
              <w:jc w:val="both"/>
              <w:rPr>
                <w:color w:val="000000"/>
                <w:sz w:val="24"/>
                <w:szCs w:val="24"/>
                <w:lang w:eastAsia="ru-RU" w:bidi="uk-UA"/>
              </w:rPr>
            </w:pPr>
            <w:r w:rsidRPr="00E838B5">
              <w:rPr>
                <w:color w:val="000000"/>
                <w:sz w:val="24"/>
                <w:szCs w:val="24"/>
                <w:lang w:eastAsia="ru-RU" w:bidi="uk-UA"/>
              </w:rPr>
              <w:t>992316</w:t>
            </w:r>
          </w:p>
        </w:tc>
        <w:tc>
          <w:tcPr>
            <w:tcW w:w="1290" w:type="dxa"/>
            <w:hideMark/>
          </w:tcPr>
          <w:p w14:paraId="563B45E6" w14:textId="77777777" w:rsidR="00F457F4" w:rsidRPr="00BA7875" w:rsidRDefault="00F457F4" w:rsidP="00F66776">
            <w:pPr>
              <w:tabs>
                <w:tab w:val="left" w:pos="709"/>
              </w:tabs>
              <w:suppressAutoHyphens w:val="0"/>
              <w:jc w:val="both"/>
              <w:rPr>
                <w:color w:val="000000"/>
                <w:sz w:val="24"/>
                <w:szCs w:val="24"/>
                <w:lang w:eastAsia="ru-RU" w:bidi="uk-UA"/>
              </w:rPr>
            </w:pPr>
          </w:p>
          <w:p w14:paraId="3AF574FA" w14:textId="77777777" w:rsidR="00F457F4" w:rsidRPr="00BA7875" w:rsidRDefault="00F457F4" w:rsidP="00F66776">
            <w:pPr>
              <w:tabs>
                <w:tab w:val="left" w:pos="709"/>
              </w:tabs>
              <w:suppressAutoHyphens w:val="0"/>
              <w:jc w:val="both"/>
              <w:rPr>
                <w:color w:val="000000"/>
                <w:sz w:val="24"/>
                <w:szCs w:val="24"/>
                <w:lang w:eastAsia="ru-RU" w:bidi="uk-UA"/>
              </w:rPr>
            </w:pPr>
          </w:p>
          <w:p w14:paraId="75956E4A" w14:textId="77777777" w:rsidR="00F457F4" w:rsidRPr="00BA7875" w:rsidRDefault="00F457F4" w:rsidP="00F66776">
            <w:pPr>
              <w:tabs>
                <w:tab w:val="left" w:pos="709"/>
              </w:tabs>
              <w:suppressAutoHyphens w:val="0"/>
              <w:jc w:val="both"/>
              <w:rPr>
                <w:color w:val="000000"/>
                <w:sz w:val="24"/>
                <w:szCs w:val="24"/>
                <w:lang w:eastAsia="ru-RU" w:bidi="uk-UA"/>
              </w:rPr>
            </w:pPr>
            <w:r w:rsidRPr="00BA7875">
              <w:rPr>
                <w:color w:val="000000"/>
                <w:sz w:val="24"/>
                <w:szCs w:val="24"/>
                <w:lang w:eastAsia="ru-RU" w:bidi="uk-UA"/>
              </w:rPr>
              <w:t>1502652</w:t>
            </w:r>
          </w:p>
        </w:tc>
        <w:tc>
          <w:tcPr>
            <w:tcW w:w="1381" w:type="dxa"/>
            <w:hideMark/>
          </w:tcPr>
          <w:p w14:paraId="00B4F410" w14:textId="77777777" w:rsidR="00F457F4" w:rsidRPr="00BA7875" w:rsidRDefault="00F457F4" w:rsidP="00F66776">
            <w:pPr>
              <w:tabs>
                <w:tab w:val="left" w:pos="709"/>
              </w:tabs>
              <w:suppressAutoHyphens w:val="0"/>
              <w:jc w:val="both"/>
              <w:rPr>
                <w:color w:val="000000"/>
                <w:sz w:val="24"/>
                <w:szCs w:val="24"/>
                <w:lang w:eastAsia="ru-RU" w:bidi="uk-UA"/>
              </w:rPr>
            </w:pPr>
          </w:p>
          <w:p w14:paraId="3903C1EF" w14:textId="77777777" w:rsidR="00F457F4" w:rsidRPr="00BA7875" w:rsidRDefault="00F457F4" w:rsidP="00F66776">
            <w:pPr>
              <w:tabs>
                <w:tab w:val="left" w:pos="709"/>
              </w:tabs>
              <w:suppressAutoHyphens w:val="0"/>
              <w:jc w:val="both"/>
              <w:rPr>
                <w:color w:val="000000"/>
                <w:sz w:val="24"/>
                <w:szCs w:val="24"/>
                <w:lang w:eastAsia="ru-RU" w:bidi="uk-UA"/>
              </w:rPr>
            </w:pPr>
          </w:p>
          <w:p w14:paraId="6033C989" w14:textId="77777777" w:rsidR="00F457F4" w:rsidRPr="00BA7875" w:rsidRDefault="00F457F4" w:rsidP="00F66776">
            <w:pPr>
              <w:tabs>
                <w:tab w:val="left" w:pos="709"/>
              </w:tabs>
              <w:suppressAutoHyphens w:val="0"/>
              <w:jc w:val="both"/>
              <w:rPr>
                <w:color w:val="000000"/>
                <w:sz w:val="24"/>
                <w:szCs w:val="24"/>
                <w:lang w:eastAsia="ru-RU" w:bidi="uk-UA"/>
              </w:rPr>
            </w:pPr>
            <w:r w:rsidRPr="00BA7875">
              <w:rPr>
                <w:color w:val="000000"/>
                <w:sz w:val="24"/>
                <w:szCs w:val="24"/>
                <w:lang w:eastAsia="ru-RU" w:bidi="uk-UA"/>
              </w:rPr>
              <w:t>1055331</w:t>
            </w:r>
          </w:p>
        </w:tc>
      </w:tr>
      <w:tr w:rsidR="00F457F4" w:rsidRPr="00E838B5" w14:paraId="20954844" w14:textId="77777777" w:rsidTr="00F66776">
        <w:trPr>
          <w:trHeight w:val="375"/>
        </w:trPr>
        <w:tc>
          <w:tcPr>
            <w:tcW w:w="5665" w:type="dxa"/>
            <w:hideMark/>
          </w:tcPr>
          <w:p w14:paraId="2952F6D5" w14:textId="77777777" w:rsidR="00F457F4" w:rsidRPr="00E838B5" w:rsidRDefault="00F457F4" w:rsidP="00F66776">
            <w:pPr>
              <w:tabs>
                <w:tab w:val="left" w:pos="709"/>
              </w:tabs>
              <w:suppressAutoHyphens w:val="0"/>
              <w:jc w:val="both"/>
              <w:rPr>
                <w:color w:val="000000"/>
                <w:sz w:val="24"/>
                <w:szCs w:val="24"/>
                <w:lang w:eastAsia="ru-RU" w:bidi="uk-UA"/>
              </w:rPr>
            </w:pPr>
            <w:r w:rsidRPr="00E838B5">
              <w:rPr>
                <w:color w:val="000000"/>
                <w:sz w:val="24"/>
                <w:szCs w:val="24"/>
                <w:lang w:eastAsia="ru-RU" w:bidi="uk-UA"/>
              </w:rPr>
              <w:t>медична субвенція</w:t>
            </w:r>
          </w:p>
        </w:tc>
        <w:tc>
          <w:tcPr>
            <w:tcW w:w="1286" w:type="dxa"/>
            <w:hideMark/>
          </w:tcPr>
          <w:p w14:paraId="6ED41042" w14:textId="77777777" w:rsidR="00F457F4" w:rsidRPr="00E838B5" w:rsidRDefault="00F457F4" w:rsidP="00F66776">
            <w:pPr>
              <w:tabs>
                <w:tab w:val="left" w:pos="709"/>
              </w:tabs>
              <w:suppressAutoHyphens w:val="0"/>
              <w:jc w:val="both"/>
              <w:rPr>
                <w:color w:val="000000"/>
                <w:sz w:val="24"/>
                <w:szCs w:val="24"/>
                <w:lang w:eastAsia="ru-RU" w:bidi="uk-UA"/>
              </w:rPr>
            </w:pPr>
            <w:r w:rsidRPr="00E838B5">
              <w:rPr>
                <w:color w:val="000000"/>
                <w:sz w:val="24"/>
                <w:szCs w:val="24"/>
                <w:lang w:eastAsia="ru-RU" w:bidi="uk-UA"/>
              </w:rPr>
              <w:t>849800</w:t>
            </w:r>
          </w:p>
        </w:tc>
        <w:tc>
          <w:tcPr>
            <w:tcW w:w="1290" w:type="dxa"/>
            <w:noWrap/>
            <w:hideMark/>
          </w:tcPr>
          <w:p w14:paraId="5880ADBC" w14:textId="77777777" w:rsidR="00F457F4" w:rsidRPr="00BA7875" w:rsidRDefault="00F457F4" w:rsidP="00F66776">
            <w:pPr>
              <w:tabs>
                <w:tab w:val="left" w:pos="709"/>
              </w:tabs>
              <w:suppressAutoHyphens w:val="0"/>
              <w:jc w:val="both"/>
              <w:rPr>
                <w:color w:val="000000"/>
                <w:sz w:val="24"/>
                <w:szCs w:val="24"/>
                <w:lang w:eastAsia="ru-RU" w:bidi="uk-UA"/>
              </w:rPr>
            </w:pPr>
            <w:r w:rsidRPr="00BA7875">
              <w:rPr>
                <w:color w:val="000000"/>
                <w:sz w:val="24"/>
                <w:szCs w:val="24"/>
                <w:lang w:eastAsia="ru-RU" w:bidi="uk-UA"/>
              </w:rPr>
              <w:t>859 685</w:t>
            </w:r>
          </w:p>
        </w:tc>
        <w:tc>
          <w:tcPr>
            <w:tcW w:w="1381" w:type="dxa"/>
            <w:hideMark/>
          </w:tcPr>
          <w:p w14:paraId="5B95E594" w14:textId="77777777" w:rsidR="00F457F4" w:rsidRPr="00BA7875" w:rsidRDefault="00F457F4" w:rsidP="00F66776">
            <w:pPr>
              <w:tabs>
                <w:tab w:val="left" w:pos="709"/>
              </w:tabs>
              <w:suppressAutoHyphens w:val="0"/>
              <w:jc w:val="both"/>
              <w:rPr>
                <w:color w:val="000000"/>
                <w:sz w:val="24"/>
                <w:szCs w:val="24"/>
                <w:lang w:eastAsia="ru-RU" w:bidi="uk-UA"/>
              </w:rPr>
            </w:pPr>
            <w:r w:rsidRPr="00BA7875">
              <w:rPr>
                <w:color w:val="000000"/>
                <w:sz w:val="24"/>
                <w:szCs w:val="24"/>
                <w:lang w:eastAsia="ru-RU" w:bidi="uk-UA"/>
              </w:rPr>
              <w:t>740378</w:t>
            </w:r>
          </w:p>
        </w:tc>
      </w:tr>
      <w:tr w:rsidR="00F457F4" w:rsidRPr="00E838B5" w14:paraId="0CE9CFF3" w14:textId="77777777" w:rsidTr="00F66776">
        <w:trPr>
          <w:trHeight w:val="549"/>
        </w:trPr>
        <w:tc>
          <w:tcPr>
            <w:tcW w:w="5665" w:type="dxa"/>
            <w:hideMark/>
          </w:tcPr>
          <w:p w14:paraId="1A0228F4" w14:textId="77777777" w:rsidR="00F457F4" w:rsidRPr="00E838B5" w:rsidRDefault="00F457F4" w:rsidP="00F66776">
            <w:pPr>
              <w:tabs>
                <w:tab w:val="left" w:pos="709"/>
              </w:tabs>
              <w:suppressAutoHyphens w:val="0"/>
              <w:jc w:val="both"/>
              <w:rPr>
                <w:color w:val="000000"/>
                <w:sz w:val="24"/>
                <w:szCs w:val="24"/>
                <w:lang w:eastAsia="ru-RU" w:bidi="uk-UA"/>
              </w:rPr>
            </w:pPr>
            <w:r w:rsidRPr="00E838B5">
              <w:rPr>
                <w:color w:val="000000"/>
                <w:sz w:val="24"/>
                <w:szCs w:val="24"/>
                <w:lang w:eastAsia="ru-RU" w:bidi="uk-UA"/>
              </w:rPr>
              <w:t>залишок медичної субвенції на початок звітного року</w:t>
            </w:r>
          </w:p>
        </w:tc>
        <w:tc>
          <w:tcPr>
            <w:tcW w:w="1286" w:type="dxa"/>
            <w:hideMark/>
          </w:tcPr>
          <w:p w14:paraId="5FE9E0B8" w14:textId="77777777" w:rsidR="00F457F4" w:rsidRPr="00E838B5" w:rsidRDefault="00F457F4" w:rsidP="00F66776">
            <w:pPr>
              <w:tabs>
                <w:tab w:val="left" w:pos="709"/>
              </w:tabs>
              <w:suppressAutoHyphens w:val="0"/>
              <w:jc w:val="both"/>
              <w:rPr>
                <w:color w:val="000000"/>
                <w:sz w:val="24"/>
                <w:szCs w:val="24"/>
                <w:lang w:eastAsia="ru-RU" w:bidi="uk-UA"/>
              </w:rPr>
            </w:pPr>
            <w:r w:rsidRPr="00E838B5">
              <w:rPr>
                <w:color w:val="000000"/>
                <w:sz w:val="24"/>
                <w:szCs w:val="24"/>
                <w:lang w:eastAsia="ru-RU" w:bidi="uk-UA"/>
              </w:rPr>
              <w:t>46590</w:t>
            </w:r>
          </w:p>
        </w:tc>
        <w:tc>
          <w:tcPr>
            <w:tcW w:w="1290" w:type="dxa"/>
            <w:noWrap/>
            <w:hideMark/>
          </w:tcPr>
          <w:p w14:paraId="2A5EE902" w14:textId="77777777" w:rsidR="00F457F4" w:rsidRPr="00BA7875" w:rsidRDefault="00F457F4" w:rsidP="00F66776">
            <w:pPr>
              <w:tabs>
                <w:tab w:val="left" w:pos="709"/>
              </w:tabs>
              <w:suppressAutoHyphens w:val="0"/>
              <w:jc w:val="both"/>
              <w:rPr>
                <w:color w:val="000000"/>
                <w:sz w:val="24"/>
                <w:szCs w:val="24"/>
                <w:lang w:eastAsia="ru-RU" w:bidi="uk-UA"/>
              </w:rPr>
            </w:pPr>
            <w:r w:rsidRPr="00BA7875">
              <w:rPr>
                <w:color w:val="000000"/>
                <w:sz w:val="24"/>
                <w:szCs w:val="24"/>
                <w:lang w:eastAsia="ru-RU" w:bidi="uk-UA"/>
              </w:rPr>
              <w:t>146 190</w:t>
            </w:r>
          </w:p>
        </w:tc>
        <w:tc>
          <w:tcPr>
            <w:tcW w:w="1381" w:type="dxa"/>
            <w:hideMark/>
          </w:tcPr>
          <w:p w14:paraId="161DB65D" w14:textId="77777777" w:rsidR="00F457F4" w:rsidRPr="00BA7875" w:rsidRDefault="00F457F4" w:rsidP="00F66776">
            <w:pPr>
              <w:tabs>
                <w:tab w:val="left" w:pos="709"/>
              </w:tabs>
              <w:suppressAutoHyphens w:val="0"/>
              <w:jc w:val="both"/>
              <w:rPr>
                <w:color w:val="000000"/>
                <w:sz w:val="24"/>
                <w:szCs w:val="24"/>
                <w:lang w:eastAsia="ru-RU" w:bidi="uk-UA"/>
              </w:rPr>
            </w:pPr>
            <w:r w:rsidRPr="00BA7875">
              <w:rPr>
                <w:color w:val="000000"/>
                <w:sz w:val="24"/>
                <w:szCs w:val="24"/>
                <w:lang w:eastAsia="ru-RU" w:bidi="uk-UA"/>
              </w:rPr>
              <w:t>0</w:t>
            </w:r>
          </w:p>
        </w:tc>
      </w:tr>
      <w:tr w:rsidR="00F457F4" w:rsidRPr="00E838B5" w14:paraId="4A40F9C7" w14:textId="77777777" w:rsidTr="00F66776">
        <w:trPr>
          <w:trHeight w:val="405"/>
        </w:trPr>
        <w:tc>
          <w:tcPr>
            <w:tcW w:w="5665" w:type="dxa"/>
            <w:hideMark/>
          </w:tcPr>
          <w:p w14:paraId="00DB5FAB" w14:textId="77777777" w:rsidR="00F457F4" w:rsidRPr="00E838B5" w:rsidRDefault="00F457F4" w:rsidP="00F66776">
            <w:pPr>
              <w:tabs>
                <w:tab w:val="left" w:pos="709"/>
              </w:tabs>
              <w:suppressAutoHyphens w:val="0"/>
              <w:jc w:val="both"/>
              <w:rPr>
                <w:color w:val="000000"/>
                <w:sz w:val="24"/>
                <w:szCs w:val="24"/>
                <w:lang w:eastAsia="ru-RU" w:bidi="uk-UA"/>
              </w:rPr>
            </w:pPr>
            <w:r w:rsidRPr="00E838B5">
              <w:rPr>
                <w:color w:val="000000"/>
                <w:sz w:val="24"/>
                <w:szCs w:val="24"/>
                <w:lang w:eastAsia="ru-RU" w:bidi="uk-UA"/>
              </w:rPr>
              <w:t>місцеві бюджети</w:t>
            </w:r>
          </w:p>
        </w:tc>
        <w:tc>
          <w:tcPr>
            <w:tcW w:w="1286" w:type="dxa"/>
            <w:hideMark/>
          </w:tcPr>
          <w:p w14:paraId="7AF1D40C" w14:textId="77777777" w:rsidR="00F457F4" w:rsidRPr="00E838B5" w:rsidRDefault="00F457F4" w:rsidP="00F66776">
            <w:pPr>
              <w:tabs>
                <w:tab w:val="left" w:pos="709"/>
              </w:tabs>
              <w:suppressAutoHyphens w:val="0"/>
              <w:jc w:val="both"/>
              <w:rPr>
                <w:color w:val="000000"/>
                <w:sz w:val="24"/>
                <w:szCs w:val="24"/>
                <w:lang w:eastAsia="ru-RU" w:bidi="uk-UA"/>
              </w:rPr>
            </w:pPr>
            <w:r w:rsidRPr="00E838B5">
              <w:rPr>
                <w:color w:val="000000"/>
                <w:sz w:val="24"/>
                <w:szCs w:val="24"/>
                <w:lang w:eastAsia="ru-RU" w:bidi="uk-UA"/>
              </w:rPr>
              <w:t>95926</w:t>
            </w:r>
          </w:p>
        </w:tc>
        <w:tc>
          <w:tcPr>
            <w:tcW w:w="1290" w:type="dxa"/>
            <w:noWrap/>
            <w:hideMark/>
          </w:tcPr>
          <w:p w14:paraId="2A60C1A7" w14:textId="77777777" w:rsidR="00F457F4" w:rsidRPr="00BA7875" w:rsidRDefault="00F457F4" w:rsidP="00F66776">
            <w:pPr>
              <w:tabs>
                <w:tab w:val="left" w:pos="709"/>
              </w:tabs>
              <w:suppressAutoHyphens w:val="0"/>
              <w:jc w:val="both"/>
              <w:rPr>
                <w:color w:val="000000"/>
                <w:sz w:val="24"/>
                <w:szCs w:val="24"/>
                <w:lang w:eastAsia="ru-RU" w:bidi="uk-UA"/>
              </w:rPr>
            </w:pPr>
            <w:r w:rsidRPr="00BA7875">
              <w:rPr>
                <w:color w:val="000000"/>
                <w:sz w:val="24"/>
                <w:szCs w:val="24"/>
                <w:lang w:eastAsia="ru-RU" w:bidi="uk-UA"/>
              </w:rPr>
              <w:t>496 777</w:t>
            </w:r>
          </w:p>
        </w:tc>
        <w:tc>
          <w:tcPr>
            <w:tcW w:w="1381" w:type="dxa"/>
            <w:hideMark/>
          </w:tcPr>
          <w:p w14:paraId="5CF1FB42" w14:textId="77777777" w:rsidR="00F457F4" w:rsidRPr="00BA7875" w:rsidRDefault="00F457F4" w:rsidP="00F66776">
            <w:pPr>
              <w:tabs>
                <w:tab w:val="left" w:pos="709"/>
              </w:tabs>
              <w:suppressAutoHyphens w:val="0"/>
              <w:jc w:val="both"/>
              <w:rPr>
                <w:color w:val="000000"/>
                <w:sz w:val="24"/>
                <w:szCs w:val="24"/>
                <w:lang w:eastAsia="ru-RU" w:bidi="uk-UA"/>
              </w:rPr>
            </w:pPr>
            <w:r w:rsidRPr="00BA7875">
              <w:rPr>
                <w:color w:val="000000"/>
                <w:sz w:val="24"/>
                <w:szCs w:val="24"/>
                <w:lang w:eastAsia="ru-RU" w:bidi="uk-UA"/>
              </w:rPr>
              <w:t>314953</w:t>
            </w:r>
          </w:p>
        </w:tc>
      </w:tr>
      <w:tr w:rsidR="00F457F4" w:rsidRPr="00E838B5" w14:paraId="30EA9434" w14:textId="77777777" w:rsidTr="00F66776">
        <w:trPr>
          <w:trHeight w:val="846"/>
        </w:trPr>
        <w:tc>
          <w:tcPr>
            <w:tcW w:w="5665" w:type="dxa"/>
            <w:hideMark/>
          </w:tcPr>
          <w:p w14:paraId="39BB293A" w14:textId="77777777" w:rsidR="00F457F4" w:rsidRPr="00E838B5" w:rsidRDefault="00F457F4" w:rsidP="00F66776">
            <w:pPr>
              <w:tabs>
                <w:tab w:val="left" w:pos="709"/>
              </w:tabs>
              <w:suppressAutoHyphens w:val="0"/>
              <w:jc w:val="both"/>
              <w:rPr>
                <w:color w:val="000000"/>
                <w:sz w:val="24"/>
                <w:szCs w:val="24"/>
                <w:lang w:eastAsia="ru-RU" w:bidi="uk-UA"/>
              </w:rPr>
            </w:pPr>
            <w:r w:rsidRPr="00E838B5">
              <w:rPr>
                <w:color w:val="000000"/>
                <w:sz w:val="24"/>
                <w:szCs w:val="24"/>
                <w:lang w:eastAsia="ru-RU" w:bidi="uk-UA"/>
              </w:rPr>
              <w:t xml:space="preserve">КТКВК 0712152 «Інші програми та заходи у сфері охорони здоров ҆я» </w:t>
            </w:r>
          </w:p>
          <w:p w14:paraId="5C29590E" w14:textId="77777777" w:rsidR="00F457F4" w:rsidRPr="00E838B5" w:rsidRDefault="00F457F4" w:rsidP="00F66776">
            <w:pPr>
              <w:tabs>
                <w:tab w:val="left" w:pos="709"/>
              </w:tabs>
              <w:suppressAutoHyphens w:val="0"/>
              <w:jc w:val="both"/>
              <w:rPr>
                <w:color w:val="000000"/>
                <w:sz w:val="24"/>
                <w:szCs w:val="24"/>
                <w:lang w:eastAsia="ru-RU" w:bidi="uk-UA"/>
              </w:rPr>
            </w:pPr>
            <w:r w:rsidRPr="00E838B5">
              <w:rPr>
                <w:color w:val="000000"/>
                <w:sz w:val="24"/>
                <w:szCs w:val="24"/>
                <w:lang w:eastAsia="ru-RU" w:bidi="uk-UA"/>
              </w:rPr>
              <w:t>всього, в тому числі</w:t>
            </w:r>
          </w:p>
        </w:tc>
        <w:tc>
          <w:tcPr>
            <w:tcW w:w="1286" w:type="dxa"/>
            <w:hideMark/>
          </w:tcPr>
          <w:p w14:paraId="394A56C3" w14:textId="77777777" w:rsidR="00F457F4" w:rsidRPr="00E838B5" w:rsidRDefault="00F457F4" w:rsidP="00F66776">
            <w:pPr>
              <w:tabs>
                <w:tab w:val="left" w:pos="709"/>
              </w:tabs>
              <w:suppressAutoHyphens w:val="0"/>
              <w:jc w:val="both"/>
              <w:rPr>
                <w:color w:val="000000"/>
                <w:sz w:val="24"/>
                <w:szCs w:val="24"/>
                <w:lang w:eastAsia="ru-RU" w:bidi="uk-UA"/>
              </w:rPr>
            </w:pPr>
          </w:p>
          <w:p w14:paraId="73EF4729" w14:textId="77777777" w:rsidR="00F457F4" w:rsidRPr="00E838B5" w:rsidRDefault="00F457F4" w:rsidP="00F66776">
            <w:pPr>
              <w:tabs>
                <w:tab w:val="left" w:pos="709"/>
              </w:tabs>
              <w:suppressAutoHyphens w:val="0"/>
              <w:jc w:val="both"/>
              <w:rPr>
                <w:color w:val="000000"/>
                <w:sz w:val="24"/>
                <w:szCs w:val="24"/>
                <w:lang w:eastAsia="ru-RU" w:bidi="uk-UA"/>
              </w:rPr>
            </w:pPr>
          </w:p>
          <w:p w14:paraId="3D89E54F" w14:textId="77777777" w:rsidR="00F457F4" w:rsidRPr="00E838B5" w:rsidRDefault="00F457F4" w:rsidP="00F66776">
            <w:pPr>
              <w:tabs>
                <w:tab w:val="left" w:pos="709"/>
              </w:tabs>
              <w:suppressAutoHyphens w:val="0"/>
              <w:jc w:val="both"/>
              <w:rPr>
                <w:color w:val="000000"/>
                <w:sz w:val="24"/>
                <w:szCs w:val="24"/>
                <w:lang w:eastAsia="ru-RU" w:bidi="uk-UA"/>
              </w:rPr>
            </w:pPr>
            <w:r w:rsidRPr="00E838B5">
              <w:rPr>
                <w:color w:val="000000"/>
                <w:sz w:val="24"/>
                <w:szCs w:val="24"/>
                <w:lang w:eastAsia="ru-RU" w:bidi="uk-UA"/>
              </w:rPr>
              <w:t>140430</w:t>
            </w:r>
          </w:p>
        </w:tc>
        <w:tc>
          <w:tcPr>
            <w:tcW w:w="1290" w:type="dxa"/>
            <w:hideMark/>
          </w:tcPr>
          <w:p w14:paraId="6E2ED373" w14:textId="77777777" w:rsidR="00F457F4" w:rsidRPr="00BA7875" w:rsidRDefault="00F457F4" w:rsidP="00F66776">
            <w:pPr>
              <w:tabs>
                <w:tab w:val="left" w:pos="709"/>
              </w:tabs>
              <w:suppressAutoHyphens w:val="0"/>
              <w:jc w:val="both"/>
              <w:rPr>
                <w:color w:val="000000"/>
                <w:sz w:val="24"/>
                <w:szCs w:val="24"/>
                <w:lang w:eastAsia="ru-RU" w:bidi="uk-UA"/>
              </w:rPr>
            </w:pPr>
          </w:p>
          <w:p w14:paraId="1572D51F" w14:textId="77777777" w:rsidR="00F457F4" w:rsidRPr="00BA7875" w:rsidRDefault="00F457F4" w:rsidP="00F66776">
            <w:pPr>
              <w:tabs>
                <w:tab w:val="left" w:pos="709"/>
              </w:tabs>
              <w:suppressAutoHyphens w:val="0"/>
              <w:jc w:val="both"/>
              <w:rPr>
                <w:color w:val="000000"/>
                <w:sz w:val="24"/>
                <w:szCs w:val="24"/>
                <w:lang w:eastAsia="ru-RU" w:bidi="uk-UA"/>
              </w:rPr>
            </w:pPr>
          </w:p>
          <w:p w14:paraId="7166C0EE" w14:textId="77777777" w:rsidR="00F457F4" w:rsidRPr="00BA7875" w:rsidRDefault="00F457F4" w:rsidP="00F66776">
            <w:pPr>
              <w:tabs>
                <w:tab w:val="left" w:pos="709"/>
              </w:tabs>
              <w:suppressAutoHyphens w:val="0"/>
              <w:jc w:val="both"/>
              <w:rPr>
                <w:color w:val="000000"/>
                <w:sz w:val="24"/>
                <w:szCs w:val="24"/>
                <w:lang w:eastAsia="ru-RU" w:bidi="uk-UA"/>
              </w:rPr>
            </w:pPr>
            <w:r w:rsidRPr="00BA7875">
              <w:rPr>
                <w:color w:val="000000"/>
                <w:sz w:val="24"/>
                <w:szCs w:val="24"/>
                <w:lang w:eastAsia="ru-RU" w:bidi="uk-UA"/>
              </w:rPr>
              <w:t>284227</w:t>
            </w:r>
          </w:p>
        </w:tc>
        <w:tc>
          <w:tcPr>
            <w:tcW w:w="1381" w:type="dxa"/>
            <w:hideMark/>
          </w:tcPr>
          <w:p w14:paraId="0E044CEC" w14:textId="77777777" w:rsidR="00F457F4" w:rsidRPr="00BA7875" w:rsidRDefault="00F457F4" w:rsidP="00F66776">
            <w:pPr>
              <w:tabs>
                <w:tab w:val="left" w:pos="709"/>
              </w:tabs>
              <w:suppressAutoHyphens w:val="0"/>
              <w:jc w:val="both"/>
              <w:rPr>
                <w:color w:val="000000"/>
                <w:sz w:val="24"/>
                <w:szCs w:val="24"/>
                <w:lang w:eastAsia="ru-RU" w:bidi="uk-UA"/>
              </w:rPr>
            </w:pPr>
          </w:p>
          <w:p w14:paraId="5607A0EC" w14:textId="77777777" w:rsidR="00F457F4" w:rsidRPr="00BA7875" w:rsidRDefault="00F457F4" w:rsidP="00F66776">
            <w:pPr>
              <w:tabs>
                <w:tab w:val="left" w:pos="709"/>
              </w:tabs>
              <w:suppressAutoHyphens w:val="0"/>
              <w:jc w:val="both"/>
              <w:rPr>
                <w:color w:val="000000"/>
                <w:sz w:val="24"/>
                <w:szCs w:val="24"/>
                <w:lang w:eastAsia="ru-RU" w:bidi="uk-UA"/>
              </w:rPr>
            </w:pPr>
          </w:p>
          <w:p w14:paraId="7DB5577F" w14:textId="77777777" w:rsidR="00F457F4" w:rsidRPr="00BA7875" w:rsidRDefault="00F457F4" w:rsidP="00F66776">
            <w:pPr>
              <w:tabs>
                <w:tab w:val="left" w:pos="709"/>
              </w:tabs>
              <w:suppressAutoHyphens w:val="0"/>
              <w:jc w:val="both"/>
              <w:rPr>
                <w:color w:val="000000"/>
                <w:sz w:val="24"/>
                <w:szCs w:val="24"/>
                <w:lang w:eastAsia="ru-RU" w:bidi="uk-UA"/>
              </w:rPr>
            </w:pPr>
            <w:r w:rsidRPr="00BA7875">
              <w:rPr>
                <w:color w:val="000000"/>
                <w:sz w:val="24"/>
                <w:szCs w:val="24"/>
                <w:lang w:eastAsia="ru-RU" w:bidi="uk-UA"/>
              </w:rPr>
              <w:t>484720</w:t>
            </w:r>
          </w:p>
        </w:tc>
      </w:tr>
      <w:tr w:rsidR="00F457F4" w:rsidRPr="00E838B5" w14:paraId="789B1CD0" w14:textId="77777777" w:rsidTr="00F66776">
        <w:trPr>
          <w:trHeight w:val="277"/>
        </w:trPr>
        <w:tc>
          <w:tcPr>
            <w:tcW w:w="5665" w:type="dxa"/>
            <w:hideMark/>
          </w:tcPr>
          <w:p w14:paraId="32446C7A" w14:textId="77777777" w:rsidR="00F457F4" w:rsidRPr="00E838B5" w:rsidRDefault="00F457F4" w:rsidP="00F66776">
            <w:pPr>
              <w:tabs>
                <w:tab w:val="left" w:pos="709"/>
              </w:tabs>
              <w:suppressAutoHyphens w:val="0"/>
              <w:jc w:val="both"/>
              <w:rPr>
                <w:color w:val="000000"/>
                <w:sz w:val="24"/>
                <w:szCs w:val="24"/>
                <w:lang w:eastAsia="ru-RU" w:bidi="uk-UA"/>
              </w:rPr>
            </w:pPr>
            <w:r w:rsidRPr="00E838B5">
              <w:rPr>
                <w:color w:val="000000"/>
                <w:sz w:val="24"/>
                <w:szCs w:val="24"/>
                <w:lang w:eastAsia="ru-RU" w:bidi="uk-UA"/>
              </w:rPr>
              <w:t>місцеві бюджети</w:t>
            </w:r>
          </w:p>
        </w:tc>
        <w:tc>
          <w:tcPr>
            <w:tcW w:w="1286" w:type="dxa"/>
            <w:hideMark/>
          </w:tcPr>
          <w:p w14:paraId="06025925" w14:textId="77777777" w:rsidR="00F457F4" w:rsidRPr="00E838B5" w:rsidRDefault="00F457F4" w:rsidP="00F66776">
            <w:pPr>
              <w:tabs>
                <w:tab w:val="left" w:pos="709"/>
              </w:tabs>
              <w:suppressAutoHyphens w:val="0"/>
              <w:jc w:val="both"/>
              <w:rPr>
                <w:color w:val="000000"/>
                <w:sz w:val="24"/>
                <w:szCs w:val="24"/>
                <w:lang w:eastAsia="ru-RU" w:bidi="uk-UA"/>
              </w:rPr>
            </w:pPr>
            <w:r w:rsidRPr="00E838B5">
              <w:rPr>
                <w:color w:val="000000"/>
                <w:sz w:val="24"/>
                <w:szCs w:val="24"/>
                <w:lang w:eastAsia="ru-RU" w:bidi="uk-UA"/>
              </w:rPr>
              <w:t>140430</w:t>
            </w:r>
          </w:p>
        </w:tc>
        <w:tc>
          <w:tcPr>
            <w:tcW w:w="1290" w:type="dxa"/>
            <w:noWrap/>
            <w:hideMark/>
          </w:tcPr>
          <w:p w14:paraId="2322853C" w14:textId="77777777" w:rsidR="00F457F4" w:rsidRPr="00BA7875" w:rsidRDefault="00F457F4" w:rsidP="00F66776">
            <w:pPr>
              <w:tabs>
                <w:tab w:val="left" w:pos="709"/>
              </w:tabs>
              <w:suppressAutoHyphens w:val="0"/>
              <w:jc w:val="both"/>
              <w:rPr>
                <w:color w:val="000000"/>
                <w:sz w:val="24"/>
                <w:szCs w:val="24"/>
                <w:lang w:eastAsia="ru-RU" w:bidi="uk-UA"/>
              </w:rPr>
            </w:pPr>
            <w:r w:rsidRPr="00BA7875">
              <w:rPr>
                <w:color w:val="000000"/>
                <w:sz w:val="24"/>
                <w:szCs w:val="24"/>
                <w:lang w:eastAsia="ru-RU" w:bidi="uk-UA"/>
              </w:rPr>
              <w:t>284 227</w:t>
            </w:r>
          </w:p>
        </w:tc>
        <w:tc>
          <w:tcPr>
            <w:tcW w:w="1381" w:type="dxa"/>
            <w:hideMark/>
          </w:tcPr>
          <w:p w14:paraId="7E5E0963" w14:textId="77777777" w:rsidR="00F457F4" w:rsidRPr="00BA7875" w:rsidRDefault="00F457F4" w:rsidP="00F66776">
            <w:pPr>
              <w:tabs>
                <w:tab w:val="left" w:pos="709"/>
              </w:tabs>
              <w:suppressAutoHyphens w:val="0"/>
              <w:jc w:val="both"/>
              <w:rPr>
                <w:color w:val="000000"/>
                <w:sz w:val="24"/>
                <w:szCs w:val="24"/>
                <w:lang w:eastAsia="ru-RU" w:bidi="uk-UA"/>
              </w:rPr>
            </w:pPr>
            <w:r w:rsidRPr="00BA7875">
              <w:rPr>
                <w:color w:val="000000"/>
                <w:sz w:val="24"/>
                <w:szCs w:val="24"/>
                <w:lang w:eastAsia="ru-RU" w:bidi="uk-UA"/>
              </w:rPr>
              <w:t>484720</w:t>
            </w:r>
          </w:p>
        </w:tc>
      </w:tr>
      <w:tr w:rsidR="00F457F4" w:rsidRPr="00E838B5" w14:paraId="407E8D52" w14:textId="77777777" w:rsidTr="00F66776">
        <w:trPr>
          <w:trHeight w:val="277"/>
        </w:trPr>
        <w:tc>
          <w:tcPr>
            <w:tcW w:w="5665" w:type="dxa"/>
          </w:tcPr>
          <w:p w14:paraId="71AD4F85" w14:textId="77777777" w:rsidR="00F457F4" w:rsidRDefault="00F457F4" w:rsidP="00F66776">
            <w:pPr>
              <w:tabs>
                <w:tab w:val="left" w:pos="709"/>
              </w:tabs>
              <w:suppressAutoHyphens w:val="0"/>
              <w:jc w:val="both"/>
              <w:rPr>
                <w:color w:val="000000"/>
                <w:sz w:val="24"/>
                <w:szCs w:val="24"/>
                <w:lang w:eastAsia="ru-RU" w:bidi="uk-UA"/>
              </w:rPr>
            </w:pPr>
          </w:p>
          <w:p w14:paraId="20D09A2E" w14:textId="77777777" w:rsidR="00F457F4" w:rsidRPr="00E838B5" w:rsidRDefault="00F457F4" w:rsidP="00F66776">
            <w:pPr>
              <w:tabs>
                <w:tab w:val="left" w:pos="709"/>
              </w:tabs>
              <w:suppressAutoHyphens w:val="0"/>
              <w:jc w:val="both"/>
              <w:rPr>
                <w:color w:val="000000"/>
                <w:sz w:val="24"/>
                <w:szCs w:val="24"/>
                <w:lang w:eastAsia="ru-RU" w:bidi="uk-UA"/>
              </w:rPr>
            </w:pPr>
          </w:p>
        </w:tc>
        <w:tc>
          <w:tcPr>
            <w:tcW w:w="1286" w:type="dxa"/>
          </w:tcPr>
          <w:p w14:paraId="7DB789BC" w14:textId="77777777" w:rsidR="00F457F4" w:rsidRPr="00E838B5" w:rsidRDefault="00F457F4" w:rsidP="00F66776">
            <w:pPr>
              <w:tabs>
                <w:tab w:val="left" w:pos="709"/>
              </w:tabs>
              <w:suppressAutoHyphens w:val="0"/>
              <w:jc w:val="both"/>
              <w:rPr>
                <w:color w:val="000000"/>
                <w:sz w:val="24"/>
                <w:szCs w:val="24"/>
                <w:lang w:eastAsia="ru-RU" w:bidi="uk-UA"/>
              </w:rPr>
            </w:pPr>
          </w:p>
        </w:tc>
        <w:tc>
          <w:tcPr>
            <w:tcW w:w="1290" w:type="dxa"/>
            <w:noWrap/>
          </w:tcPr>
          <w:p w14:paraId="052BE5E4" w14:textId="77777777" w:rsidR="00F457F4" w:rsidRPr="00E838B5" w:rsidRDefault="00F457F4" w:rsidP="00F66776">
            <w:pPr>
              <w:tabs>
                <w:tab w:val="left" w:pos="709"/>
              </w:tabs>
              <w:suppressAutoHyphens w:val="0"/>
              <w:jc w:val="both"/>
              <w:rPr>
                <w:color w:val="000000"/>
                <w:sz w:val="24"/>
                <w:szCs w:val="24"/>
                <w:lang w:eastAsia="ru-RU" w:bidi="uk-UA"/>
              </w:rPr>
            </w:pPr>
          </w:p>
        </w:tc>
        <w:tc>
          <w:tcPr>
            <w:tcW w:w="1381" w:type="dxa"/>
          </w:tcPr>
          <w:p w14:paraId="001F0139" w14:textId="77777777" w:rsidR="00F457F4" w:rsidRPr="001A034A" w:rsidRDefault="00F457F4" w:rsidP="00F66776">
            <w:pPr>
              <w:tabs>
                <w:tab w:val="left" w:pos="709"/>
              </w:tabs>
              <w:suppressAutoHyphens w:val="0"/>
              <w:jc w:val="both"/>
              <w:rPr>
                <w:color w:val="000000"/>
                <w:sz w:val="24"/>
                <w:szCs w:val="24"/>
                <w:highlight w:val="yellow"/>
                <w:lang w:eastAsia="ru-RU" w:bidi="uk-UA"/>
              </w:rPr>
            </w:pPr>
          </w:p>
        </w:tc>
      </w:tr>
      <w:tr w:rsidR="00F457F4" w:rsidRPr="00E838B5" w14:paraId="00CB1C6D" w14:textId="77777777" w:rsidTr="00F66776">
        <w:trPr>
          <w:trHeight w:val="835"/>
        </w:trPr>
        <w:tc>
          <w:tcPr>
            <w:tcW w:w="5665" w:type="dxa"/>
            <w:hideMark/>
          </w:tcPr>
          <w:p w14:paraId="520063AC" w14:textId="77777777" w:rsidR="00F457F4" w:rsidRPr="00E838B5" w:rsidRDefault="00F457F4" w:rsidP="00F66776">
            <w:pPr>
              <w:tabs>
                <w:tab w:val="left" w:pos="709"/>
              </w:tabs>
              <w:suppressAutoHyphens w:val="0"/>
              <w:jc w:val="both"/>
              <w:rPr>
                <w:color w:val="000000"/>
                <w:sz w:val="24"/>
                <w:szCs w:val="24"/>
                <w:lang w:eastAsia="ru-RU" w:bidi="uk-UA"/>
              </w:rPr>
            </w:pPr>
            <w:r w:rsidRPr="00E838B5">
              <w:rPr>
                <w:color w:val="000000"/>
                <w:sz w:val="24"/>
                <w:szCs w:val="24"/>
                <w:lang w:eastAsia="ru-RU" w:bidi="uk-UA"/>
              </w:rPr>
              <w:lastRenderedPageBreak/>
              <w:t xml:space="preserve">КТКВК 0712145 «Централізовані заходи з лікування онкологічних хворих» </w:t>
            </w:r>
          </w:p>
          <w:p w14:paraId="73FCA063" w14:textId="77777777" w:rsidR="00F457F4" w:rsidRPr="00E838B5" w:rsidRDefault="00F457F4" w:rsidP="00F66776">
            <w:pPr>
              <w:tabs>
                <w:tab w:val="left" w:pos="709"/>
              </w:tabs>
              <w:suppressAutoHyphens w:val="0"/>
              <w:jc w:val="both"/>
              <w:rPr>
                <w:color w:val="000000"/>
                <w:sz w:val="24"/>
                <w:szCs w:val="24"/>
                <w:lang w:eastAsia="ru-RU" w:bidi="uk-UA"/>
              </w:rPr>
            </w:pPr>
            <w:r w:rsidRPr="00E838B5">
              <w:rPr>
                <w:color w:val="000000"/>
                <w:sz w:val="24"/>
                <w:szCs w:val="24"/>
                <w:lang w:eastAsia="ru-RU" w:bidi="uk-UA"/>
              </w:rPr>
              <w:t>всього, в тому числі</w:t>
            </w:r>
          </w:p>
        </w:tc>
        <w:tc>
          <w:tcPr>
            <w:tcW w:w="1286" w:type="dxa"/>
            <w:hideMark/>
          </w:tcPr>
          <w:p w14:paraId="3DA1ED2D" w14:textId="77777777" w:rsidR="00F457F4" w:rsidRPr="00E838B5" w:rsidRDefault="00F457F4" w:rsidP="00F66776">
            <w:pPr>
              <w:tabs>
                <w:tab w:val="left" w:pos="709"/>
              </w:tabs>
              <w:suppressAutoHyphens w:val="0"/>
              <w:jc w:val="both"/>
              <w:rPr>
                <w:color w:val="000000"/>
                <w:sz w:val="24"/>
                <w:szCs w:val="24"/>
                <w:lang w:eastAsia="ru-RU" w:bidi="uk-UA"/>
              </w:rPr>
            </w:pPr>
          </w:p>
          <w:p w14:paraId="0814B0E4" w14:textId="77777777" w:rsidR="00F457F4" w:rsidRPr="00E838B5" w:rsidRDefault="00F457F4" w:rsidP="00F66776">
            <w:pPr>
              <w:tabs>
                <w:tab w:val="left" w:pos="709"/>
              </w:tabs>
              <w:suppressAutoHyphens w:val="0"/>
              <w:jc w:val="both"/>
              <w:rPr>
                <w:color w:val="000000"/>
                <w:sz w:val="24"/>
                <w:szCs w:val="24"/>
                <w:lang w:eastAsia="ru-RU" w:bidi="uk-UA"/>
              </w:rPr>
            </w:pPr>
          </w:p>
          <w:p w14:paraId="1CD2D0A1" w14:textId="77777777" w:rsidR="00F457F4" w:rsidRPr="00E838B5" w:rsidRDefault="00F457F4" w:rsidP="00F66776">
            <w:pPr>
              <w:tabs>
                <w:tab w:val="left" w:pos="709"/>
              </w:tabs>
              <w:suppressAutoHyphens w:val="0"/>
              <w:jc w:val="both"/>
              <w:rPr>
                <w:color w:val="000000"/>
                <w:sz w:val="24"/>
                <w:szCs w:val="24"/>
                <w:lang w:eastAsia="ru-RU" w:bidi="uk-UA"/>
              </w:rPr>
            </w:pPr>
            <w:r w:rsidRPr="00E838B5">
              <w:rPr>
                <w:color w:val="000000"/>
                <w:sz w:val="24"/>
                <w:szCs w:val="24"/>
                <w:lang w:eastAsia="ru-RU" w:bidi="uk-UA"/>
              </w:rPr>
              <w:t>86986</w:t>
            </w:r>
          </w:p>
        </w:tc>
        <w:tc>
          <w:tcPr>
            <w:tcW w:w="1290" w:type="dxa"/>
            <w:hideMark/>
          </w:tcPr>
          <w:p w14:paraId="5E9A73FF" w14:textId="77777777" w:rsidR="00F457F4" w:rsidRPr="00E838B5" w:rsidRDefault="00F457F4" w:rsidP="00F66776">
            <w:pPr>
              <w:tabs>
                <w:tab w:val="left" w:pos="709"/>
              </w:tabs>
              <w:suppressAutoHyphens w:val="0"/>
              <w:jc w:val="both"/>
              <w:rPr>
                <w:color w:val="000000"/>
                <w:sz w:val="24"/>
                <w:szCs w:val="24"/>
                <w:lang w:eastAsia="ru-RU" w:bidi="uk-UA"/>
              </w:rPr>
            </w:pPr>
          </w:p>
          <w:p w14:paraId="6660F0B9" w14:textId="77777777" w:rsidR="00F457F4" w:rsidRPr="00E838B5" w:rsidRDefault="00F457F4" w:rsidP="00F66776">
            <w:pPr>
              <w:tabs>
                <w:tab w:val="left" w:pos="709"/>
              </w:tabs>
              <w:suppressAutoHyphens w:val="0"/>
              <w:jc w:val="both"/>
              <w:rPr>
                <w:color w:val="000000"/>
                <w:sz w:val="24"/>
                <w:szCs w:val="24"/>
                <w:lang w:eastAsia="ru-RU" w:bidi="uk-UA"/>
              </w:rPr>
            </w:pPr>
          </w:p>
          <w:p w14:paraId="2FFFE969" w14:textId="77777777" w:rsidR="00F457F4" w:rsidRPr="00E838B5" w:rsidRDefault="00F457F4" w:rsidP="00F66776">
            <w:pPr>
              <w:tabs>
                <w:tab w:val="left" w:pos="709"/>
              </w:tabs>
              <w:suppressAutoHyphens w:val="0"/>
              <w:jc w:val="both"/>
              <w:rPr>
                <w:color w:val="000000"/>
                <w:sz w:val="24"/>
                <w:szCs w:val="24"/>
                <w:lang w:eastAsia="ru-RU" w:bidi="uk-UA"/>
              </w:rPr>
            </w:pPr>
            <w:r w:rsidRPr="00E838B5">
              <w:rPr>
                <w:color w:val="000000"/>
                <w:sz w:val="24"/>
                <w:szCs w:val="24"/>
                <w:lang w:eastAsia="ru-RU" w:bidi="uk-UA"/>
              </w:rPr>
              <w:t>116124</w:t>
            </w:r>
          </w:p>
        </w:tc>
        <w:tc>
          <w:tcPr>
            <w:tcW w:w="1381" w:type="dxa"/>
            <w:hideMark/>
          </w:tcPr>
          <w:p w14:paraId="07AA32D2" w14:textId="77777777" w:rsidR="00F457F4" w:rsidRPr="00E838B5" w:rsidRDefault="00F457F4" w:rsidP="00F66776">
            <w:pPr>
              <w:tabs>
                <w:tab w:val="left" w:pos="709"/>
              </w:tabs>
              <w:suppressAutoHyphens w:val="0"/>
              <w:jc w:val="both"/>
              <w:rPr>
                <w:color w:val="000000"/>
                <w:sz w:val="24"/>
                <w:szCs w:val="24"/>
                <w:lang w:eastAsia="ru-RU" w:bidi="uk-UA"/>
              </w:rPr>
            </w:pPr>
          </w:p>
          <w:p w14:paraId="276C5551" w14:textId="77777777" w:rsidR="00F457F4" w:rsidRPr="00E838B5" w:rsidRDefault="00F457F4" w:rsidP="00F66776">
            <w:pPr>
              <w:tabs>
                <w:tab w:val="left" w:pos="709"/>
              </w:tabs>
              <w:suppressAutoHyphens w:val="0"/>
              <w:jc w:val="both"/>
              <w:rPr>
                <w:color w:val="000000"/>
                <w:sz w:val="24"/>
                <w:szCs w:val="24"/>
                <w:lang w:eastAsia="ru-RU" w:bidi="uk-UA"/>
              </w:rPr>
            </w:pPr>
          </w:p>
          <w:p w14:paraId="0211D2A8" w14:textId="77777777" w:rsidR="00F457F4" w:rsidRPr="00E838B5" w:rsidRDefault="00F457F4" w:rsidP="00F66776">
            <w:pPr>
              <w:tabs>
                <w:tab w:val="left" w:pos="709"/>
              </w:tabs>
              <w:suppressAutoHyphens w:val="0"/>
              <w:jc w:val="both"/>
              <w:rPr>
                <w:color w:val="000000"/>
                <w:sz w:val="24"/>
                <w:szCs w:val="24"/>
                <w:lang w:eastAsia="ru-RU" w:bidi="uk-UA"/>
              </w:rPr>
            </w:pPr>
            <w:r w:rsidRPr="00E838B5">
              <w:rPr>
                <w:color w:val="000000"/>
                <w:sz w:val="24"/>
                <w:szCs w:val="24"/>
                <w:lang w:eastAsia="ru-RU" w:bidi="uk-UA"/>
              </w:rPr>
              <w:t>0</w:t>
            </w:r>
          </w:p>
        </w:tc>
      </w:tr>
      <w:tr w:rsidR="00F457F4" w:rsidRPr="00E838B5" w14:paraId="7BE8AE8C" w14:textId="77777777" w:rsidTr="00F66776">
        <w:trPr>
          <w:trHeight w:val="360"/>
        </w:trPr>
        <w:tc>
          <w:tcPr>
            <w:tcW w:w="5665" w:type="dxa"/>
            <w:hideMark/>
          </w:tcPr>
          <w:p w14:paraId="0B0E2738" w14:textId="77777777" w:rsidR="00F457F4" w:rsidRPr="00E838B5" w:rsidRDefault="00F457F4" w:rsidP="00F66776">
            <w:pPr>
              <w:tabs>
                <w:tab w:val="left" w:pos="709"/>
              </w:tabs>
              <w:suppressAutoHyphens w:val="0"/>
              <w:jc w:val="both"/>
              <w:rPr>
                <w:color w:val="000000"/>
                <w:sz w:val="24"/>
                <w:szCs w:val="24"/>
                <w:lang w:eastAsia="ru-RU" w:bidi="uk-UA"/>
              </w:rPr>
            </w:pPr>
            <w:r w:rsidRPr="00E838B5">
              <w:rPr>
                <w:color w:val="000000"/>
                <w:sz w:val="24"/>
                <w:szCs w:val="24"/>
                <w:lang w:eastAsia="ru-RU" w:bidi="uk-UA"/>
              </w:rPr>
              <w:t>місцеві бюджети</w:t>
            </w:r>
          </w:p>
        </w:tc>
        <w:tc>
          <w:tcPr>
            <w:tcW w:w="1286" w:type="dxa"/>
            <w:hideMark/>
          </w:tcPr>
          <w:p w14:paraId="39033A7F" w14:textId="77777777" w:rsidR="00F457F4" w:rsidRPr="00E838B5" w:rsidRDefault="00F457F4" w:rsidP="00F66776">
            <w:pPr>
              <w:tabs>
                <w:tab w:val="left" w:pos="709"/>
              </w:tabs>
              <w:suppressAutoHyphens w:val="0"/>
              <w:jc w:val="both"/>
              <w:rPr>
                <w:color w:val="000000"/>
                <w:sz w:val="24"/>
                <w:szCs w:val="24"/>
                <w:lang w:eastAsia="ru-RU" w:bidi="uk-UA"/>
              </w:rPr>
            </w:pPr>
            <w:r w:rsidRPr="00E838B5">
              <w:rPr>
                <w:color w:val="000000"/>
                <w:sz w:val="24"/>
                <w:szCs w:val="24"/>
                <w:lang w:eastAsia="ru-RU" w:bidi="uk-UA"/>
              </w:rPr>
              <w:t>86986</w:t>
            </w:r>
          </w:p>
        </w:tc>
        <w:tc>
          <w:tcPr>
            <w:tcW w:w="1290" w:type="dxa"/>
            <w:hideMark/>
          </w:tcPr>
          <w:p w14:paraId="4BE7F8D4" w14:textId="77777777" w:rsidR="00F457F4" w:rsidRPr="00E838B5" w:rsidRDefault="00F457F4" w:rsidP="00F66776">
            <w:pPr>
              <w:tabs>
                <w:tab w:val="left" w:pos="709"/>
              </w:tabs>
              <w:suppressAutoHyphens w:val="0"/>
              <w:jc w:val="both"/>
              <w:rPr>
                <w:color w:val="000000"/>
                <w:sz w:val="24"/>
                <w:szCs w:val="24"/>
                <w:lang w:eastAsia="ru-RU" w:bidi="uk-UA"/>
              </w:rPr>
            </w:pPr>
            <w:r w:rsidRPr="00E838B5">
              <w:rPr>
                <w:color w:val="000000"/>
                <w:sz w:val="24"/>
                <w:szCs w:val="24"/>
                <w:lang w:eastAsia="ru-RU" w:bidi="uk-UA"/>
              </w:rPr>
              <w:t>116 124</w:t>
            </w:r>
          </w:p>
        </w:tc>
        <w:tc>
          <w:tcPr>
            <w:tcW w:w="1381" w:type="dxa"/>
            <w:hideMark/>
          </w:tcPr>
          <w:p w14:paraId="1D41AF24" w14:textId="77777777" w:rsidR="00F457F4" w:rsidRPr="00E838B5" w:rsidRDefault="00F457F4" w:rsidP="00F66776">
            <w:pPr>
              <w:tabs>
                <w:tab w:val="left" w:pos="709"/>
              </w:tabs>
              <w:suppressAutoHyphens w:val="0"/>
              <w:jc w:val="both"/>
              <w:rPr>
                <w:color w:val="000000"/>
                <w:sz w:val="24"/>
                <w:szCs w:val="24"/>
                <w:lang w:eastAsia="ru-RU" w:bidi="uk-UA"/>
              </w:rPr>
            </w:pPr>
            <w:r w:rsidRPr="00E838B5">
              <w:rPr>
                <w:color w:val="000000"/>
                <w:sz w:val="24"/>
                <w:szCs w:val="24"/>
                <w:lang w:eastAsia="ru-RU" w:bidi="uk-UA"/>
              </w:rPr>
              <w:t>0</w:t>
            </w:r>
          </w:p>
        </w:tc>
      </w:tr>
      <w:tr w:rsidR="00F457F4" w:rsidRPr="00E838B5" w14:paraId="1AEE1FC5" w14:textId="77777777" w:rsidTr="00F66776">
        <w:trPr>
          <w:trHeight w:val="360"/>
        </w:trPr>
        <w:tc>
          <w:tcPr>
            <w:tcW w:w="5665" w:type="dxa"/>
            <w:hideMark/>
          </w:tcPr>
          <w:p w14:paraId="287D3316" w14:textId="77777777" w:rsidR="00F457F4" w:rsidRPr="00BA7875" w:rsidRDefault="00F457F4" w:rsidP="00F66776">
            <w:pPr>
              <w:tabs>
                <w:tab w:val="left" w:pos="709"/>
              </w:tabs>
              <w:suppressAutoHyphens w:val="0"/>
              <w:jc w:val="both"/>
              <w:rPr>
                <w:b/>
                <w:bCs/>
                <w:color w:val="000000"/>
                <w:sz w:val="24"/>
                <w:szCs w:val="24"/>
                <w:lang w:eastAsia="ru-RU" w:bidi="uk-UA"/>
              </w:rPr>
            </w:pPr>
            <w:r w:rsidRPr="00BA7875">
              <w:rPr>
                <w:b/>
                <w:bCs/>
                <w:color w:val="000000"/>
                <w:sz w:val="24"/>
                <w:szCs w:val="24"/>
                <w:lang w:eastAsia="ru-RU" w:bidi="uk-UA"/>
              </w:rPr>
              <w:t xml:space="preserve">ЗАГАЛЬНИЙ ФОНД </w:t>
            </w:r>
          </w:p>
          <w:p w14:paraId="661DA124" w14:textId="77777777" w:rsidR="00F457F4" w:rsidRPr="00BA7875" w:rsidRDefault="00F457F4" w:rsidP="00F66776">
            <w:pPr>
              <w:tabs>
                <w:tab w:val="left" w:pos="709"/>
              </w:tabs>
              <w:suppressAutoHyphens w:val="0"/>
              <w:jc w:val="both"/>
              <w:rPr>
                <w:b/>
                <w:bCs/>
                <w:color w:val="000000"/>
                <w:sz w:val="24"/>
                <w:szCs w:val="24"/>
                <w:lang w:eastAsia="ru-RU" w:bidi="uk-UA"/>
              </w:rPr>
            </w:pPr>
            <w:r w:rsidRPr="00BA7875">
              <w:rPr>
                <w:b/>
                <w:bCs/>
                <w:color w:val="000000"/>
                <w:sz w:val="24"/>
                <w:szCs w:val="24"/>
                <w:lang w:eastAsia="ru-RU" w:bidi="uk-UA"/>
              </w:rPr>
              <w:t>разом, в тому числі</w:t>
            </w:r>
          </w:p>
        </w:tc>
        <w:tc>
          <w:tcPr>
            <w:tcW w:w="1286" w:type="dxa"/>
            <w:hideMark/>
          </w:tcPr>
          <w:p w14:paraId="19BBCD3A" w14:textId="77777777" w:rsidR="00F457F4" w:rsidRPr="00BA7875" w:rsidRDefault="00F457F4" w:rsidP="00F66776">
            <w:pPr>
              <w:tabs>
                <w:tab w:val="left" w:pos="709"/>
              </w:tabs>
              <w:suppressAutoHyphens w:val="0"/>
              <w:jc w:val="both"/>
              <w:rPr>
                <w:b/>
                <w:bCs/>
                <w:color w:val="000000"/>
                <w:sz w:val="24"/>
                <w:szCs w:val="24"/>
                <w:lang w:eastAsia="ru-RU" w:bidi="uk-UA"/>
              </w:rPr>
            </w:pPr>
          </w:p>
          <w:p w14:paraId="54BCFA2B" w14:textId="77777777" w:rsidR="00F457F4" w:rsidRPr="00BA7875" w:rsidRDefault="00F457F4" w:rsidP="00F66776">
            <w:pPr>
              <w:tabs>
                <w:tab w:val="left" w:pos="709"/>
              </w:tabs>
              <w:suppressAutoHyphens w:val="0"/>
              <w:jc w:val="both"/>
              <w:rPr>
                <w:b/>
                <w:bCs/>
                <w:color w:val="000000"/>
                <w:sz w:val="24"/>
                <w:szCs w:val="24"/>
                <w:lang w:eastAsia="ru-RU" w:bidi="uk-UA"/>
              </w:rPr>
            </w:pPr>
            <w:r w:rsidRPr="00BA7875">
              <w:rPr>
                <w:b/>
                <w:bCs/>
                <w:color w:val="000000"/>
                <w:sz w:val="24"/>
                <w:szCs w:val="24"/>
                <w:lang w:eastAsia="ru-RU" w:bidi="uk-UA"/>
              </w:rPr>
              <w:t>36316503</w:t>
            </w:r>
          </w:p>
        </w:tc>
        <w:tc>
          <w:tcPr>
            <w:tcW w:w="1290" w:type="dxa"/>
            <w:hideMark/>
          </w:tcPr>
          <w:p w14:paraId="70D62420" w14:textId="77777777" w:rsidR="00F457F4" w:rsidRPr="00BA7875" w:rsidRDefault="00F457F4" w:rsidP="00F66776">
            <w:pPr>
              <w:tabs>
                <w:tab w:val="left" w:pos="709"/>
              </w:tabs>
              <w:suppressAutoHyphens w:val="0"/>
              <w:jc w:val="both"/>
              <w:rPr>
                <w:b/>
                <w:bCs/>
                <w:color w:val="000000"/>
                <w:sz w:val="24"/>
                <w:szCs w:val="24"/>
                <w:lang w:eastAsia="ru-RU" w:bidi="uk-UA"/>
              </w:rPr>
            </w:pPr>
          </w:p>
          <w:p w14:paraId="6234DE07" w14:textId="77777777" w:rsidR="00F457F4" w:rsidRPr="00BA7875" w:rsidRDefault="00F457F4" w:rsidP="00F66776">
            <w:pPr>
              <w:tabs>
                <w:tab w:val="left" w:pos="709"/>
              </w:tabs>
              <w:suppressAutoHyphens w:val="0"/>
              <w:jc w:val="both"/>
              <w:rPr>
                <w:b/>
                <w:bCs/>
                <w:color w:val="000000"/>
                <w:sz w:val="24"/>
                <w:szCs w:val="24"/>
                <w:lang w:eastAsia="ru-RU" w:bidi="uk-UA"/>
              </w:rPr>
            </w:pPr>
            <w:r w:rsidRPr="00BA7875">
              <w:rPr>
                <w:b/>
                <w:bCs/>
                <w:color w:val="000000"/>
                <w:sz w:val="24"/>
                <w:szCs w:val="24"/>
                <w:lang w:eastAsia="ru-RU" w:bidi="uk-UA"/>
              </w:rPr>
              <w:t>41228668</w:t>
            </w:r>
          </w:p>
        </w:tc>
        <w:tc>
          <w:tcPr>
            <w:tcW w:w="1381" w:type="dxa"/>
            <w:hideMark/>
          </w:tcPr>
          <w:p w14:paraId="21369CDE" w14:textId="77777777" w:rsidR="00F457F4" w:rsidRPr="00BA7875" w:rsidRDefault="00F457F4" w:rsidP="00F66776">
            <w:pPr>
              <w:tabs>
                <w:tab w:val="left" w:pos="709"/>
              </w:tabs>
              <w:suppressAutoHyphens w:val="0"/>
              <w:jc w:val="both"/>
              <w:rPr>
                <w:b/>
                <w:bCs/>
                <w:color w:val="000000"/>
                <w:sz w:val="24"/>
                <w:szCs w:val="24"/>
                <w:lang w:eastAsia="ru-RU" w:bidi="uk-UA"/>
              </w:rPr>
            </w:pPr>
          </w:p>
          <w:p w14:paraId="472CC0D2" w14:textId="77777777" w:rsidR="00F457F4" w:rsidRPr="00BA7875" w:rsidRDefault="00F457F4" w:rsidP="00F66776">
            <w:pPr>
              <w:tabs>
                <w:tab w:val="left" w:pos="709"/>
              </w:tabs>
              <w:suppressAutoHyphens w:val="0"/>
              <w:jc w:val="both"/>
              <w:rPr>
                <w:b/>
                <w:bCs/>
                <w:color w:val="000000"/>
                <w:sz w:val="24"/>
                <w:szCs w:val="24"/>
                <w:lang w:eastAsia="ru-RU" w:bidi="uk-UA"/>
              </w:rPr>
            </w:pPr>
            <w:r w:rsidRPr="00BA7875">
              <w:rPr>
                <w:b/>
                <w:bCs/>
                <w:color w:val="000000"/>
                <w:sz w:val="24"/>
                <w:szCs w:val="24"/>
                <w:lang w:eastAsia="ru-RU" w:bidi="uk-UA"/>
              </w:rPr>
              <w:t>17012076</w:t>
            </w:r>
          </w:p>
        </w:tc>
      </w:tr>
      <w:tr w:rsidR="00F457F4" w:rsidRPr="00E838B5" w14:paraId="4D348A87" w14:textId="77777777" w:rsidTr="00F66776">
        <w:trPr>
          <w:trHeight w:val="375"/>
        </w:trPr>
        <w:tc>
          <w:tcPr>
            <w:tcW w:w="5665" w:type="dxa"/>
            <w:hideMark/>
          </w:tcPr>
          <w:p w14:paraId="3C457620" w14:textId="77777777" w:rsidR="00F457F4" w:rsidRPr="00BA7875" w:rsidRDefault="00F457F4" w:rsidP="00F66776">
            <w:pPr>
              <w:tabs>
                <w:tab w:val="left" w:pos="709"/>
              </w:tabs>
              <w:suppressAutoHyphens w:val="0"/>
              <w:jc w:val="both"/>
              <w:rPr>
                <w:color w:val="000000"/>
                <w:sz w:val="24"/>
                <w:szCs w:val="24"/>
                <w:lang w:eastAsia="ru-RU" w:bidi="uk-UA"/>
              </w:rPr>
            </w:pPr>
            <w:r w:rsidRPr="00BA7875">
              <w:rPr>
                <w:color w:val="000000"/>
                <w:sz w:val="24"/>
                <w:szCs w:val="24"/>
                <w:lang w:eastAsia="ru-RU" w:bidi="uk-UA"/>
              </w:rPr>
              <w:t>медична субвенція</w:t>
            </w:r>
          </w:p>
        </w:tc>
        <w:tc>
          <w:tcPr>
            <w:tcW w:w="1286" w:type="dxa"/>
            <w:hideMark/>
          </w:tcPr>
          <w:p w14:paraId="4FD16DE2" w14:textId="77777777" w:rsidR="00F457F4" w:rsidRPr="00BA7875" w:rsidRDefault="00F457F4" w:rsidP="00F66776">
            <w:pPr>
              <w:tabs>
                <w:tab w:val="left" w:pos="709"/>
              </w:tabs>
              <w:suppressAutoHyphens w:val="0"/>
              <w:jc w:val="both"/>
              <w:rPr>
                <w:color w:val="000000"/>
                <w:sz w:val="24"/>
                <w:szCs w:val="24"/>
                <w:lang w:eastAsia="ru-RU" w:bidi="uk-UA"/>
              </w:rPr>
            </w:pPr>
            <w:r w:rsidRPr="00BA7875">
              <w:rPr>
                <w:color w:val="000000"/>
                <w:sz w:val="24"/>
                <w:szCs w:val="24"/>
                <w:lang w:eastAsia="ru-RU" w:bidi="uk-UA"/>
              </w:rPr>
              <w:t>30408004</w:t>
            </w:r>
          </w:p>
        </w:tc>
        <w:tc>
          <w:tcPr>
            <w:tcW w:w="1290" w:type="dxa"/>
            <w:hideMark/>
          </w:tcPr>
          <w:p w14:paraId="30716326" w14:textId="77777777" w:rsidR="00F457F4" w:rsidRPr="00BA7875" w:rsidRDefault="00F457F4" w:rsidP="00F66776">
            <w:pPr>
              <w:tabs>
                <w:tab w:val="left" w:pos="709"/>
              </w:tabs>
              <w:suppressAutoHyphens w:val="0"/>
              <w:jc w:val="both"/>
              <w:rPr>
                <w:color w:val="000000"/>
                <w:sz w:val="24"/>
                <w:szCs w:val="24"/>
                <w:lang w:eastAsia="ru-RU" w:bidi="uk-UA"/>
              </w:rPr>
            </w:pPr>
            <w:r w:rsidRPr="00BA7875">
              <w:rPr>
                <w:color w:val="000000"/>
                <w:sz w:val="24"/>
                <w:szCs w:val="24"/>
                <w:lang w:eastAsia="ru-RU" w:bidi="uk-UA"/>
              </w:rPr>
              <w:t>32357818</w:t>
            </w:r>
          </w:p>
        </w:tc>
        <w:tc>
          <w:tcPr>
            <w:tcW w:w="1381" w:type="dxa"/>
            <w:hideMark/>
          </w:tcPr>
          <w:p w14:paraId="08F57FCD" w14:textId="77777777" w:rsidR="00F457F4" w:rsidRPr="00BA7875" w:rsidRDefault="00F457F4" w:rsidP="00F66776">
            <w:pPr>
              <w:tabs>
                <w:tab w:val="left" w:pos="709"/>
              </w:tabs>
              <w:suppressAutoHyphens w:val="0"/>
              <w:jc w:val="both"/>
              <w:rPr>
                <w:color w:val="000000"/>
                <w:sz w:val="24"/>
                <w:szCs w:val="24"/>
                <w:lang w:eastAsia="ru-RU" w:bidi="uk-UA"/>
              </w:rPr>
            </w:pPr>
            <w:r w:rsidRPr="00BA7875">
              <w:rPr>
                <w:color w:val="000000"/>
                <w:sz w:val="24"/>
                <w:szCs w:val="24"/>
                <w:lang w:eastAsia="ru-RU" w:bidi="uk-UA"/>
              </w:rPr>
              <w:t>8593305</w:t>
            </w:r>
          </w:p>
        </w:tc>
      </w:tr>
      <w:tr w:rsidR="00F457F4" w:rsidRPr="00E838B5" w14:paraId="79242845" w14:textId="77777777" w:rsidTr="00F66776">
        <w:trPr>
          <w:trHeight w:val="357"/>
        </w:trPr>
        <w:tc>
          <w:tcPr>
            <w:tcW w:w="5665" w:type="dxa"/>
            <w:hideMark/>
          </w:tcPr>
          <w:p w14:paraId="73B33994" w14:textId="77777777" w:rsidR="00F457F4" w:rsidRPr="00BA7875" w:rsidRDefault="00F457F4" w:rsidP="00F66776">
            <w:pPr>
              <w:tabs>
                <w:tab w:val="left" w:pos="709"/>
              </w:tabs>
              <w:suppressAutoHyphens w:val="0"/>
              <w:jc w:val="both"/>
              <w:rPr>
                <w:color w:val="000000"/>
                <w:sz w:val="24"/>
                <w:szCs w:val="24"/>
                <w:lang w:eastAsia="ru-RU" w:bidi="uk-UA"/>
              </w:rPr>
            </w:pPr>
            <w:r w:rsidRPr="00BA7875">
              <w:rPr>
                <w:color w:val="000000"/>
                <w:sz w:val="24"/>
                <w:szCs w:val="24"/>
                <w:lang w:eastAsia="ru-RU" w:bidi="uk-UA"/>
              </w:rPr>
              <w:t>залишок медичної субвенції на початок звітного року</w:t>
            </w:r>
          </w:p>
        </w:tc>
        <w:tc>
          <w:tcPr>
            <w:tcW w:w="1286" w:type="dxa"/>
            <w:hideMark/>
          </w:tcPr>
          <w:p w14:paraId="3DB4C91E" w14:textId="77777777" w:rsidR="00F457F4" w:rsidRPr="00BA7875" w:rsidRDefault="00F457F4" w:rsidP="00F66776">
            <w:pPr>
              <w:tabs>
                <w:tab w:val="left" w:pos="709"/>
              </w:tabs>
              <w:suppressAutoHyphens w:val="0"/>
              <w:jc w:val="both"/>
              <w:rPr>
                <w:color w:val="000000"/>
                <w:sz w:val="24"/>
                <w:szCs w:val="24"/>
                <w:lang w:eastAsia="ru-RU" w:bidi="uk-UA"/>
              </w:rPr>
            </w:pPr>
            <w:r w:rsidRPr="00BA7875">
              <w:rPr>
                <w:color w:val="000000"/>
                <w:sz w:val="24"/>
                <w:szCs w:val="24"/>
                <w:lang w:eastAsia="ru-RU" w:bidi="uk-UA"/>
              </w:rPr>
              <w:t>120861</w:t>
            </w:r>
          </w:p>
        </w:tc>
        <w:tc>
          <w:tcPr>
            <w:tcW w:w="1290" w:type="dxa"/>
            <w:hideMark/>
          </w:tcPr>
          <w:p w14:paraId="5B946288" w14:textId="77777777" w:rsidR="00F457F4" w:rsidRPr="00BA7875" w:rsidRDefault="00F457F4" w:rsidP="00F66776">
            <w:pPr>
              <w:tabs>
                <w:tab w:val="left" w:pos="709"/>
              </w:tabs>
              <w:suppressAutoHyphens w:val="0"/>
              <w:jc w:val="both"/>
              <w:rPr>
                <w:color w:val="000000"/>
                <w:sz w:val="24"/>
                <w:szCs w:val="24"/>
                <w:lang w:eastAsia="ru-RU" w:bidi="uk-UA"/>
              </w:rPr>
            </w:pPr>
            <w:r w:rsidRPr="00BA7875">
              <w:rPr>
                <w:color w:val="000000"/>
                <w:sz w:val="24"/>
                <w:szCs w:val="24"/>
                <w:lang w:eastAsia="ru-RU" w:bidi="uk-UA"/>
              </w:rPr>
              <w:t>221315</w:t>
            </w:r>
          </w:p>
        </w:tc>
        <w:tc>
          <w:tcPr>
            <w:tcW w:w="1381" w:type="dxa"/>
            <w:hideMark/>
          </w:tcPr>
          <w:p w14:paraId="6694E50E" w14:textId="77777777" w:rsidR="00F457F4" w:rsidRPr="00BA7875" w:rsidRDefault="00F457F4" w:rsidP="00F66776">
            <w:pPr>
              <w:tabs>
                <w:tab w:val="left" w:pos="709"/>
              </w:tabs>
              <w:suppressAutoHyphens w:val="0"/>
              <w:jc w:val="both"/>
              <w:rPr>
                <w:color w:val="000000"/>
                <w:sz w:val="24"/>
                <w:szCs w:val="24"/>
                <w:lang w:eastAsia="ru-RU" w:bidi="uk-UA"/>
              </w:rPr>
            </w:pPr>
            <w:r w:rsidRPr="00BA7875">
              <w:rPr>
                <w:color w:val="000000"/>
                <w:sz w:val="24"/>
                <w:szCs w:val="24"/>
                <w:lang w:eastAsia="ru-RU" w:bidi="uk-UA"/>
              </w:rPr>
              <w:t>208415</w:t>
            </w:r>
          </w:p>
        </w:tc>
      </w:tr>
      <w:tr w:rsidR="00F457F4" w:rsidRPr="00E838B5" w14:paraId="7BBAD5E0" w14:textId="77777777" w:rsidTr="00F66776">
        <w:trPr>
          <w:trHeight w:val="277"/>
        </w:trPr>
        <w:tc>
          <w:tcPr>
            <w:tcW w:w="5665" w:type="dxa"/>
            <w:hideMark/>
          </w:tcPr>
          <w:p w14:paraId="7B29C544" w14:textId="77777777" w:rsidR="00F457F4" w:rsidRPr="00BA7875" w:rsidRDefault="00F457F4" w:rsidP="00F66776">
            <w:pPr>
              <w:tabs>
                <w:tab w:val="left" w:pos="709"/>
              </w:tabs>
              <w:suppressAutoHyphens w:val="0"/>
              <w:jc w:val="both"/>
              <w:rPr>
                <w:color w:val="000000"/>
                <w:sz w:val="24"/>
                <w:szCs w:val="24"/>
                <w:lang w:eastAsia="ru-RU" w:bidi="uk-UA"/>
              </w:rPr>
            </w:pPr>
            <w:r w:rsidRPr="00BA7875">
              <w:rPr>
                <w:color w:val="000000"/>
                <w:sz w:val="24"/>
                <w:szCs w:val="24"/>
                <w:lang w:eastAsia="ru-RU" w:bidi="uk-UA"/>
              </w:rPr>
              <w:t>місцеві бюджети</w:t>
            </w:r>
          </w:p>
        </w:tc>
        <w:tc>
          <w:tcPr>
            <w:tcW w:w="1286" w:type="dxa"/>
            <w:hideMark/>
          </w:tcPr>
          <w:p w14:paraId="0C81B89E" w14:textId="77777777" w:rsidR="00F457F4" w:rsidRPr="00BA7875" w:rsidRDefault="00F457F4" w:rsidP="00F66776">
            <w:pPr>
              <w:tabs>
                <w:tab w:val="left" w:pos="709"/>
              </w:tabs>
              <w:suppressAutoHyphens w:val="0"/>
              <w:jc w:val="both"/>
              <w:rPr>
                <w:color w:val="000000"/>
                <w:sz w:val="24"/>
                <w:szCs w:val="24"/>
                <w:lang w:eastAsia="ru-RU" w:bidi="uk-UA"/>
              </w:rPr>
            </w:pPr>
            <w:r w:rsidRPr="00BA7875">
              <w:rPr>
                <w:color w:val="000000"/>
                <w:sz w:val="24"/>
                <w:szCs w:val="24"/>
                <w:lang w:eastAsia="ru-RU" w:bidi="uk-UA"/>
              </w:rPr>
              <w:t>5787638</w:t>
            </w:r>
          </w:p>
        </w:tc>
        <w:tc>
          <w:tcPr>
            <w:tcW w:w="1290" w:type="dxa"/>
            <w:hideMark/>
          </w:tcPr>
          <w:p w14:paraId="67944310" w14:textId="77777777" w:rsidR="00F457F4" w:rsidRPr="00BA7875" w:rsidRDefault="00F457F4" w:rsidP="00F66776">
            <w:pPr>
              <w:tabs>
                <w:tab w:val="left" w:pos="709"/>
              </w:tabs>
              <w:suppressAutoHyphens w:val="0"/>
              <w:jc w:val="both"/>
              <w:rPr>
                <w:color w:val="000000"/>
                <w:sz w:val="24"/>
                <w:szCs w:val="24"/>
                <w:lang w:eastAsia="ru-RU" w:bidi="uk-UA"/>
              </w:rPr>
            </w:pPr>
            <w:r w:rsidRPr="00BA7875">
              <w:rPr>
                <w:color w:val="000000"/>
                <w:sz w:val="24"/>
                <w:szCs w:val="24"/>
                <w:lang w:eastAsia="ru-RU" w:bidi="uk-UA"/>
              </w:rPr>
              <w:t>8649535</w:t>
            </w:r>
          </w:p>
        </w:tc>
        <w:tc>
          <w:tcPr>
            <w:tcW w:w="1381" w:type="dxa"/>
            <w:hideMark/>
          </w:tcPr>
          <w:p w14:paraId="3DDDA975" w14:textId="77777777" w:rsidR="00F457F4" w:rsidRPr="00BA7875" w:rsidRDefault="00F457F4" w:rsidP="00F66776">
            <w:pPr>
              <w:tabs>
                <w:tab w:val="left" w:pos="709"/>
              </w:tabs>
              <w:suppressAutoHyphens w:val="0"/>
              <w:jc w:val="both"/>
              <w:rPr>
                <w:color w:val="000000"/>
                <w:sz w:val="24"/>
                <w:szCs w:val="24"/>
                <w:lang w:eastAsia="ru-RU" w:bidi="uk-UA"/>
              </w:rPr>
            </w:pPr>
            <w:r w:rsidRPr="00BA7875">
              <w:rPr>
                <w:color w:val="000000"/>
                <w:sz w:val="24"/>
                <w:szCs w:val="24"/>
                <w:lang w:eastAsia="ru-RU" w:bidi="uk-UA"/>
              </w:rPr>
              <w:t>8210356</w:t>
            </w:r>
          </w:p>
        </w:tc>
      </w:tr>
      <w:tr w:rsidR="00F457F4" w:rsidRPr="00E838B5" w14:paraId="64AB47C1" w14:textId="77777777" w:rsidTr="00F66776">
        <w:trPr>
          <w:trHeight w:val="420"/>
        </w:trPr>
        <w:tc>
          <w:tcPr>
            <w:tcW w:w="9622" w:type="dxa"/>
            <w:gridSpan w:val="4"/>
            <w:noWrap/>
            <w:hideMark/>
          </w:tcPr>
          <w:p w14:paraId="49ABF38D" w14:textId="77777777" w:rsidR="00F457F4" w:rsidRPr="00BA7875" w:rsidRDefault="00F457F4" w:rsidP="00F66776">
            <w:pPr>
              <w:tabs>
                <w:tab w:val="left" w:pos="709"/>
              </w:tabs>
              <w:suppressAutoHyphens w:val="0"/>
              <w:jc w:val="both"/>
              <w:rPr>
                <w:b/>
                <w:bCs/>
                <w:color w:val="000000"/>
                <w:sz w:val="24"/>
                <w:szCs w:val="24"/>
                <w:lang w:eastAsia="ru-RU" w:bidi="uk-UA"/>
              </w:rPr>
            </w:pPr>
            <w:r w:rsidRPr="00BA7875">
              <w:rPr>
                <w:b/>
                <w:bCs/>
                <w:color w:val="000000"/>
                <w:sz w:val="24"/>
                <w:szCs w:val="24"/>
                <w:lang w:eastAsia="ru-RU" w:bidi="uk-UA"/>
              </w:rPr>
              <w:t>Спеціальний фонд</w:t>
            </w:r>
          </w:p>
        </w:tc>
      </w:tr>
      <w:tr w:rsidR="00F457F4" w:rsidRPr="00E838B5" w14:paraId="666F220E" w14:textId="77777777" w:rsidTr="00F66776">
        <w:trPr>
          <w:trHeight w:val="853"/>
        </w:trPr>
        <w:tc>
          <w:tcPr>
            <w:tcW w:w="5665" w:type="dxa"/>
            <w:hideMark/>
          </w:tcPr>
          <w:p w14:paraId="19ECA7A9" w14:textId="77777777" w:rsidR="00F457F4" w:rsidRPr="00BA7875" w:rsidRDefault="00F457F4" w:rsidP="00F66776">
            <w:pPr>
              <w:tabs>
                <w:tab w:val="left" w:pos="709"/>
              </w:tabs>
              <w:suppressAutoHyphens w:val="0"/>
              <w:jc w:val="both"/>
              <w:rPr>
                <w:color w:val="000000"/>
                <w:sz w:val="24"/>
                <w:szCs w:val="24"/>
                <w:lang w:eastAsia="ru-RU" w:bidi="uk-UA"/>
              </w:rPr>
            </w:pPr>
            <w:r w:rsidRPr="00BA7875">
              <w:rPr>
                <w:color w:val="000000"/>
                <w:sz w:val="24"/>
                <w:szCs w:val="24"/>
                <w:lang w:eastAsia="ru-RU" w:bidi="uk-UA"/>
              </w:rPr>
              <w:t xml:space="preserve">КТКВК 0712010 «Багатопрофільна стаціонарна медична допомога населенню» </w:t>
            </w:r>
          </w:p>
          <w:p w14:paraId="26E8AB21" w14:textId="77777777" w:rsidR="00F457F4" w:rsidRPr="00BA7875" w:rsidRDefault="00F457F4" w:rsidP="00F66776">
            <w:pPr>
              <w:tabs>
                <w:tab w:val="left" w:pos="709"/>
              </w:tabs>
              <w:suppressAutoHyphens w:val="0"/>
              <w:jc w:val="both"/>
              <w:rPr>
                <w:color w:val="000000"/>
                <w:sz w:val="24"/>
                <w:szCs w:val="24"/>
                <w:lang w:eastAsia="ru-RU" w:bidi="uk-UA"/>
              </w:rPr>
            </w:pPr>
            <w:r w:rsidRPr="00BA7875">
              <w:rPr>
                <w:color w:val="000000"/>
                <w:sz w:val="24"/>
                <w:szCs w:val="24"/>
                <w:lang w:eastAsia="ru-RU" w:bidi="uk-UA"/>
              </w:rPr>
              <w:t>всього, в тому числі</w:t>
            </w:r>
          </w:p>
        </w:tc>
        <w:tc>
          <w:tcPr>
            <w:tcW w:w="1286" w:type="dxa"/>
            <w:noWrap/>
            <w:hideMark/>
          </w:tcPr>
          <w:p w14:paraId="46F9D553" w14:textId="77777777" w:rsidR="00F457F4" w:rsidRPr="00BA7875" w:rsidRDefault="00F457F4" w:rsidP="00F66776">
            <w:pPr>
              <w:tabs>
                <w:tab w:val="left" w:pos="709"/>
              </w:tabs>
              <w:suppressAutoHyphens w:val="0"/>
              <w:jc w:val="both"/>
              <w:rPr>
                <w:color w:val="000000"/>
                <w:sz w:val="24"/>
                <w:szCs w:val="24"/>
                <w:lang w:eastAsia="ru-RU" w:bidi="uk-UA"/>
              </w:rPr>
            </w:pPr>
          </w:p>
          <w:p w14:paraId="79799DCD" w14:textId="77777777" w:rsidR="00F457F4" w:rsidRPr="00BA7875" w:rsidRDefault="00F457F4" w:rsidP="00F66776">
            <w:pPr>
              <w:tabs>
                <w:tab w:val="left" w:pos="709"/>
              </w:tabs>
              <w:suppressAutoHyphens w:val="0"/>
              <w:jc w:val="both"/>
              <w:rPr>
                <w:color w:val="000000"/>
                <w:sz w:val="24"/>
                <w:szCs w:val="24"/>
                <w:lang w:eastAsia="ru-RU" w:bidi="uk-UA"/>
              </w:rPr>
            </w:pPr>
          </w:p>
          <w:p w14:paraId="49A7BAB5" w14:textId="77777777" w:rsidR="00F457F4" w:rsidRPr="00BA7875" w:rsidRDefault="00F457F4" w:rsidP="00F66776">
            <w:pPr>
              <w:tabs>
                <w:tab w:val="left" w:pos="709"/>
              </w:tabs>
              <w:suppressAutoHyphens w:val="0"/>
              <w:jc w:val="both"/>
              <w:rPr>
                <w:color w:val="000000"/>
                <w:sz w:val="24"/>
                <w:szCs w:val="24"/>
                <w:lang w:eastAsia="ru-RU" w:bidi="uk-UA"/>
              </w:rPr>
            </w:pPr>
            <w:r w:rsidRPr="00BA7875">
              <w:rPr>
                <w:color w:val="000000"/>
                <w:sz w:val="24"/>
                <w:szCs w:val="24"/>
                <w:lang w:eastAsia="ru-RU" w:bidi="uk-UA"/>
              </w:rPr>
              <w:t>1027254</w:t>
            </w:r>
          </w:p>
        </w:tc>
        <w:tc>
          <w:tcPr>
            <w:tcW w:w="1290" w:type="dxa"/>
            <w:noWrap/>
            <w:hideMark/>
          </w:tcPr>
          <w:p w14:paraId="42B287B2" w14:textId="77777777" w:rsidR="00F457F4" w:rsidRPr="00BA7875" w:rsidRDefault="00F457F4" w:rsidP="00F66776">
            <w:pPr>
              <w:tabs>
                <w:tab w:val="left" w:pos="709"/>
              </w:tabs>
              <w:suppressAutoHyphens w:val="0"/>
              <w:jc w:val="both"/>
              <w:rPr>
                <w:color w:val="000000"/>
                <w:sz w:val="24"/>
                <w:szCs w:val="24"/>
                <w:lang w:eastAsia="ru-RU" w:bidi="uk-UA"/>
              </w:rPr>
            </w:pPr>
          </w:p>
          <w:p w14:paraId="560C9E9D" w14:textId="77777777" w:rsidR="00F457F4" w:rsidRPr="00BA7875" w:rsidRDefault="00F457F4" w:rsidP="00F66776">
            <w:pPr>
              <w:tabs>
                <w:tab w:val="left" w:pos="709"/>
              </w:tabs>
              <w:suppressAutoHyphens w:val="0"/>
              <w:jc w:val="both"/>
              <w:rPr>
                <w:color w:val="000000"/>
                <w:sz w:val="24"/>
                <w:szCs w:val="24"/>
                <w:lang w:eastAsia="ru-RU" w:bidi="uk-UA"/>
              </w:rPr>
            </w:pPr>
          </w:p>
          <w:p w14:paraId="3D2DDCE7" w14:textId="77777777" w:rsidR="00F457F4" w:rsidRPr="00BA7875" w:rsidRDefault="00F457F4" w:rsidP="00F66776">
            <w:pPr>
              <w:tabs>
                <w:tab w:val="left" w:pos="709"/>
              </w:tabs>
              <w:suppressAutoHyphens w:val="0"/>
              <w:jc w:val="both"/>
              <w:rPr>
                <w:color w:val="000000"/>
                <w:sz w:val="24"/>
                <w:szCs w:val="24"/>
                <w:lang w:eastAsia="ru-RU" w:bidi="uk-UA"/>
              </w:rPr>
            </w:pPr>
            <w:r w:rsidRPr="00BA7875">
              <w:rPr>
                <w:color w:val="000000"/>
                <w:sz w:val="24"/>
                <w:szCs w:val="24"/>
                <w:lang w:eastAsia="ru-RU" w:bidi="uk-UA"/>
              </w:rPr>
              <w:t>529412</w:t>
            </w:r>
          </w:p>
        </w:tc>
        <w:tc>
          <w:tcPr>
            <w:tcW w:w="1381" w:type="dxa"/>
            <w:noWrap/>
            <w:hideMark/>
          </w:tcPr>
          <w:p w14:paraId="23806B07" w14:textId="77777777" w:rsidR="00F457F4" w:rsidRPr="00BA7875" w:rsidRDefault="00F457F4" w:rsidP="00F66776">
            <w:pPr>
              <w:tabs>
                <w:tab w:val="left" w:pos="709"/>
              </w:tabs>
              <w:suppressAutoHyphens w:val="0"/>
              <w:jc w:val="both"/>
              <w:rPr>
                <w:color w:val="000000"/>
                <w:sz w:val="24"/>
                <w:szCs w:val="24"/>
                <w:lang w:eastAsia="ru-RU" w:bidi="uk-UA"/>
              </w:rPr>
            </w:pPr>
          </w:p>
          <w:p w14:paraId="1096AE9B" w14:textId="77777777" w:rsidR="00F457F4" w:rsidRPr="00BA7875" w:rsidRDefault="00F457F4" w:rsidP="00F66776">
            <w:pPr>
              <w:tabs>
                <w:tab w:val="left" w:pos="709"/>
              </w:tabs>
              <w:suppressAutoHyphens w:val="0"/>
              <w:jc w:val="both"/>
              <w:rPr>
                <w:color w:val="000000"/>
                <w:sz w:val="24"/>
                <w:szCs w:val="24"/>
                <w:lang w:eastAsia="ru-RU" w:bidi="uk-UA"/>
              </w:rPr>
            </w:pPr>
          </w:p>
          <w:p w14:paraId="7FB53996" w14:textId="77777777" w:rsidR="00F457F4" w:rsidRPr="00BA7875" w:rsidRDefault="00F457F4" w:rsidP="00F66776">
            <w:pPr>
              <w:tabs>
                <w:tab w:val="left" w:pos="709"/>
              </w:tabs>
              <w:suppressAutoHyphens w:val="0"/>
              <w:jc w:val="both"/>
              <w:rPr>
                <w:color w:val="000000"/>
                <w:sz w:val="24"/>
                <w:szCs w:val="24"/>
                <w:lang w:eastAsia="ru-RU" w:bidi="uk-UA"/>
              </w:rPr>
            </w:pPr>
            <w:r w:rsidRPr="00BA7875">
              <w:rPr>
                <w:color w:val="000000"/>
                <w:sz w:val="24"/>
                <w:szCs w:val="24"/>
                <w:lang w:eastAsia="ru-RU" w:bidi="uk-UA"/>
              </w:rPr>
              <w:t>2961887</w:t>
            </w:r>
          </w:p>
        </w:tc>
      </w:tr>
      <w:tr w:rsidR="00F457F4" w:rsidRPr="00E838B5" w14:paraId="043B3246" w14:textId="77777777" w:rsidTr="00F66776">
        <w:trPr>
          <w:trHeight w:val="408"/>
        </w:trPr>
        <w:tc>
          <w:tcPr>
            <w:tcW w:w="5665" w:type="dxa"/>
            <w:hideMark/>
          </w:tcPr>
          <w:p w14:paraId="507A68F3" w14:textId="77777777" w:rsidR="00F457F4" w:rsidRPr="00BA7875" w:rsidRDefault="00F457F4" w:rsidP="00F66776">
            <w:pPr>
              <w:tabs>
                <w:tab w:val="left" w:pos="709"/>
              </w:tabs>
              <w:suppressAutoHyphens w:val="0"/>
              <w:jc w:val="both"/>
              <w:rPr>
                <w:color w:val="000000"/>
                <w:sz w:val="24"/>
                <w:szCs w:val="24"/>
                <w:lang w:eastAsia="ru-RU" w:bidi="uk-UA"/>
              </w:rPr>
            </w:pPr>
            <w:r w:rsidRPr="00BA7875">
              <w:rPr>
                <w:color w:val="000000"/>
                <w:sz w:val="24"/>
                <w:szCs w:val="24"/>
                <w:lang w:eastAsia="ru-RU" w:bidi="uk-UA"/>
              </w:rPr>
              <w:t>місцеві бюджети</w:t>
            </w:r>
          </w:p>
        </w:tc>
        <w:tc>
          <w:tcPr>
            <w:tcW w:w="1286" w:type="dxa"/>
            <w:noWrap/>
            <w:hideMark/>
          </w:tcPr>
          <w:p w14:paraId="03190168" w14:textId="77777777" w:rsidR="00F457F4" w:rsidRPr="00BA7875" w:rsidRDefault="00F457F4" w:rsidP="00F66776">
            <w:pPr>
              <w:tabs>
                <w:tab w:val="left" w:pos="709"/>
              </w:tabs>
              <w:suppressAutoHyphens w:val="0"/>
              <w:jc w:val="both"/>
              <w:rPr>
                <w:color w:val="000000"/>
                <w:sz w:val="24"/>
                <w:szCs w:val="24"/>
                <w:lang w:eastAsia="ru-RU" w:bidi="uk-UA"/>
              </w:rPr>
            </w:pPr>
            <w:r w:rsidRPr="00BA7875">
              <w:rPr>
                <w:color w:val="000000"/>
                <w:sz w:val="24"/>
                <w:szCs w:val="24"/>
                <w:lang w:eastAsia="ru-RU" w:bidi="uk-UA"/>
              </w:rPr>
              <w:t>1027254</w:t>
            </w:r>
          </w:p>
        </w:tc>
        <w:tc>
          <w:tcPr>
            <w:tcW w:w="1290" w:type="dxa"/>
            <w:noWrap/>
            <w:hideMark/>
          </w:tcPr>
          <w:p w14:paraId="71579F10" w14:textId="77777777" w:rsidR="00F457F4" w:rsidRPr="00BA7875" w:rsidRDefault="00F457F4" w:rsidP="00F66776">
            <w:pPr>
              <w:tabs>
                <w:tab w:val="left" w:pos="709"/>
              </w:tabs>
              <w:suppressAutoHyphens w:val="0"/>
              <w:jc w:val="both"/>
              <w:rPr>
                <w:color w:val="000000"/>
                <w:sz w:val="24"/>
                <w:szCs w:val="24"/>
                <w:lang w:eastAsia="ru-RU" w:bidi="uk-UA"/>
              </w:rPr>
            </w:pPr>
            <w:r w:rsidRPr="00BA7875">
              <w:rPr>
                <w:color w:val="000000"/>
                <w:sz w:val="24"/>
                <w:szCs w:val="24"/>
                <w:lang w:eastAsia="ru-RU" w:bidi="uk-UA"/>
              </w:rPr>
              <w:t>529412</w:t>
            </w:r>
          </w:p>
        </w:tc>
        <w:tc>
          <w:tcPr>
            <w:tcW w:w="1381" w:type="dxa"/>
            <w:noWrap/>
            <w:hideMark/>
          </w:tcPr>
          <w:p w14:paraId="497E1011" w14:textId="77777777" w:rsidR="00F457F4" w:rsidRPr="00BA7875" w:rsidRDefault="00F457F4" w:rsidP="00F66776">
            <w:pPr>
              <w:tabs>
                <w:tab w:val="left" w:pos="709"/>
              </w:tabs>
              <w:suppressAutoHyphens w:val="0"/>
              <w:jc w:val="both"/>
              <w:rPr>
                <w:color w:val="000000"/>
                <w:sz w:val="24"/>
                <w:szCs w:val="24"/>
                <w:lang w:eastAsia="ru-RU" w:bidi="uk-UA"/>
              </w:rPr>
            </w:pPr>
            <w:r w:rsidRPr="00BA7875">
              <w:rPr>
                <w:color w:val="000000"/>
                <w:sz w:val="24"/>
                <w:szCs w:val="24"/>
                <w:lang w:eastAsia="ru-RU" w:bidi="uk-UA"/>
              </w:rPr>
              <w:t>2961887</w:t>
            </w:r>
          </w:p>
        </w:tc>
      </w:tr>
      <w:tr w:rsidR="00F457F4" w:rsidRPr="00E838B5" w14:paraId="0F2F69BD" w14:textId="77777777" w:rsidTr="00F66776">
        <w:trPr>
          <w:trHeight w:val="859"/>
        </w:trPr>
        <w:tc>
          <w:tcPr>
            <w:tcW w:w="5665" w:type="dxa"/>
            <w:hideMark/>
          </w:tcPr>
          <w:p w14:paraId="6E044F97" w14:textId="77777777" w:rsidR="00F457F4" w:rsidRPr="00BA7875" w:rsidRDefault="00F457F4" w:rsidP="00F66776">
            <w:pPr>
              <w:tabs>
                <w:tab w:val="left" w:pos="709"/>
              </w:tabs>
              <w:suppressAutoHyphens w:val="0"/>
              <w:jc w:val="both"/>
              <w:rPr>
                <w:color w:val="000000"/>
                <w:sz w:val="24"/>
                <w:szCs w:val="24"/>
                <w:lang w:eastAsia="ru-RU" w:bidi="uk-UA"/>
              </w:rPr>
            </w:pPr>
            <w:r w:rsidRPr="00BA7875">
              <w:rPr>
                <w:color w:val="000000"/>
                <w:sz w:val="24"/>
                <w:szCs w:val="24"/>
                <w:lang w:eastAsia="ru-RU" w:bidi="uk-UA"/>
              </w:rPr>
              <w:t xml:space="preserve">КТКВК 0712145 «Централізовані заходи з лікування онкологічних хворих» </w:t>
            </w:r>
          </w:p>
          <w:p w14:paraId="366E3B7B" w14:textId="77777777" w:rsidR="00F457F4" w:rsidRPr="00BA7875" w:rsidRDefault="00F457F4" w:rsidP="00F66776">
            <w:pPr>
              <w:tabs>
                <w:tab w:val="left" w:pos="709"/>
              </w:tabs>
              <w:suppressAutoHyphens w:val="0"/>
              <w:jc w:val="both"/>
              <w:rPr>
                <w:color w:val="000000"/>
                <w:sz w:val="24"/>
                <w:szCs w:val="24"/>
                <w:lang w:eastAsia="ru-RU" w:bidi="uk-UA"/>
              </w:rPr>
            </w:pPr>
            <w:r w:rsidRPr="00BA7875">
              <w:rPr>
                <w:color w:val="000000"/>
                <w:sz w:val="24"/>
                <w:szCs w:val="24"/>
                <w:lang w:eastAsia="ru-RU" w:bidi="uk-UA"/>
              </w:rPr>
              <w:t>всього, в тому числі</w:t>
            </w:r>
          </w:p>
        </w:tc>
        <w:tc>
          <w:tcPr>
            <w:tcW w:w="1286" w:type="dxa"/>
            <w:noWrap/>
            <w:hideMark/>
          </w:tcPr>
          <w:p w14:paraId="3DECBF9E" w14:textId="77777777" w:rsidR="00F457F4" w:rsidRPr="00BA7875" w:rsidRDefault="00F457F4" w:rsidP="00F66776">
            <w:pPr>
              <w:tabs>
                <w:tab w:val="left" w:pos="709"/>
              </w:tabs>
              <w:suppressAutoHyphens w:val="0"/>
              <w:jc w:val="both"/>
              <w:rPr>
                <w:color w:val="000000"/>
                <w:sz w:val="24"/>
                <w:szCs w:val="24"/>
                <w:lang w:eastAsia="ru-RU" w:bidi="uk-UA"/>
              </w:rPr>
            </w:pPr>
          </w:p>
          <w:p w14:paraId="3E7FD362" w14:textId="77777777" w:rsidR="00F457F4" w:rsidRPr="00BA7875" w:rsidRDefault="00F457F4" w:rsidP="00F66776">
            <w:pPr>
              <w:tabs>
                <w:tab w:val="left" w:pos="709"/>
              </w:tabs>
              <w:suppressAutoHyphens w:val="0"/>
              <w:jc w:val="both"/>
              <w:rPr>
                <w:color w:val="000000"/>
                <w:sz w:val="24"/>
                <w:szCs w:val="24"/>
                <w:lang w:eastAsia="ru-RU" w:bidi="uk-UA"/>
              </w:rPr>
            </w:pPr>
          </w:p>
          <w:p w14:paraId="48DD3F47" w14:textId="77777777" w:rsidR="00F457F4" w:rsidRPr="00BA7875" w:rsidRDefault="00F457F4" w:rsidP="00F66776">
            <w:pPr>
              <w:tabs>
                <w:tab w:val="left" w:pos="709"/>
              </w:tabs>
              <w:suppressAutoHyphens w:val="0"/>
              <w:jc w:val="both"/>
              <w:rPr>
                <w:color w:val="000000"/>
                <w:sz w:val="24"/>
                <w:szCs w:val="24"/>
                <w:lang w:eastAsia="ru-RU" w:bidi="uk-UA"/>
              </w:rPr>
            </w:pPr>
            <w:r w:rsidRPr="00BA7875">
              <w:rPr>
                <w:color w:val="000000"/>
                <w:sz w:val="24"/>
                <w:szCs w:val="24"/>
                <w:lang w:eastAsia="ru-RU" w:bidi="uk-UA"/>
              </w:rPr>
              <w:t>0</w:t>
            </w:r>
          </w:p>
          <w:p w14:paraId="6AD1571D" w14:textId="77777777" w:rsidR="00F457F4" w:rsidRPr="00BA7875" w:rsidRDefault="00F457F4" w:rsidP="00F66776">
            <w:pPr>
              <w:tabs>
                <w:tab w:val="left" w:pos="709"/>
              </w:tabs>
              <w:suppressAutoHyphens w:val="0"/>
              <w:jc w:val="both"/>
              <w:rPr>
                <w:color w:val="000000"/>
                <w:sz w:val="24"/>
                <w:szCs w:val="24"/>
                <w:lang w:eastAsia="ru-RU" w:bidi="uk-UA"/>
              </w:rPr>
            </w:pPr>
          </w:p>
        </w:tc>
        <w:tc>
          <w:tcPr>
            <w:tcW w:w="1290" w:type="dxa"/>
            <w:noWrap/>
            <w:hideMark/>
          </w:tcPr>
          <w:p w14:paraId="7C07E8F2" w14:textId="77777777" w:rsidR="00F457F4" w:rsidRPr="00BA7875" w:rsidRDefault="00F457F4" w:rsidP="00F66776">
            <w:pPr>
              <w:tabs>
                <w:tab w:val="left" w:pos="709"/>
              </w:tabs>
              <w:suppressAutoHyphens w:val="0"/>
              <w:jc w:val="both"/>
              <w:rPr>
                <w:color w:val="000000"/>
                <w:sz w:val="24"/>
                <w:szCs w:val="24"/>
                <w:lang w:eastAsia="ru-RU" w:bidi="uk-UA"/>
              </w:rPr>
            </w:pPr>
          </w:p>
          <w:p w14:paraId="56807E07" w14:textId="77777777" w:rsidR="00F457F4" w:rsidRPr="00BA7875" w:rsidRDefault="00F457F4" w:rsidP="00F66776">
            <w:pPr>
              <w:tabs>
                <w:tab w:val="left" w:pos="709"/>
              </w:tabs>
              <w:suppressAutoHyphens w:val="0"/>
              <w:jc w:val="both"/>
              <w:rPr>
                <w:color w:val="000000"/>
                <w:sz w:val="24"/>
                <w:szCs w:val="24"/>
                <w:lang w:eastAsia="ru-RU" w:bidi="uk-UA"/>
              </w:rPr>
            </w:pPr>
          </w:p>
          <w:p w14:paraId="1A6FC4F6" w14:textId="77777777" w:rsidR="00F457F4" w:rsidRPr="00BA7875" w:rsidRDefault="00F457F4" w:rsidP="00F66776">
            <w:pPr>
              <w:tabs>
                <w:tab w:val="left" w:pos="709"/>
              </w:tabs>
              <w:suppressAutoHyphens w:val="0"/>
              <w:jc w:val="both"/>
              <w:rPr>
                <w:color w:val="000000"/>
                <w:sz w:val="24"/>
                <w:szCs w:val="24"/>
                <w:lang w:eastAsia="ru-RU" w:bidi="uk-UA"/>
              </w:rPr>
            </w:pPr>
            <w:r w:rsidRPr="00BA7875">
              <w:rPr>
                <w:color w:val="000000"/>
                <w:sz w:val="24"/>
                <w:szCs w:val="24"/>
                <w:lang w:eastAsia="ru-RU" w:bidi="uk-UA"/>
              </w:rPr>
              <w:t>21680</w:t>
            </w:r>
          </w:p>
        </w:tc>
        <w:tc>
          <w:tcPr>
            <w:tcW w:w="1381" w:type="dxa"/>
            <w:noWrap/>
            <w:hideMark/>
          </w:tcPr>
          <w:p w14:paraId="4CE3D2DB" w14:textId="77777777" w:rsidR="00F457F4" w:rsidRPr="00BA7875" w:rsidRDefault="00F457F4" w:rsidP="00F66776">
            <w:pPr>
              <w:tabs>
                <w:tab w:val="left" w:pos="709"/>
              </w:tabs>
              <w:suppressAutoHyphens w:val="0"/>
              <w:jc w:val="both"/>
              <w:rPr>
                <w:color w:val="000000"/>
                <w:sz w:val="24"/>
                <w:szCs w:val="24"/>
                <w:lang w:eastAsia="ru-RU" w:bidi="uk-UA"/>
              </w:rPr>
            </w:pPr>
          </w:p>
          <w:p w14:paraId="5B1CEBF5" w14:textId="77777777" w:rsidR="00F457F4" w:rsidRPr="00BA7875" w:rsidRDefault="00F457F4" w:rsidP="00F66776">
            <w:pPr>
              <w:tabs>
                <w:tab w:val="left" w:pos="709"/>
              </w:tabs>
              <w:suppressAutoHyphens w:val="0"/>
              <w:jc w:val="both"/>
              <w:rPr>
                <w:color w:val="000000"/>
                <w:sz w:val="24"/>
                <w:szCs w:val="24"/>
                <w:lang w:eastAsia="ru-RU" w:bidi="uk-UA"/>
              </w:rPr>
            </w:pPr>
          </w:p>
          <w:p w14:paraId="7F94EC05" w14:textId="77777777" w:rsidR="00F457F4" w:rsidRPr="00BA7875" w:rsidRDefault="00F457F4" w:rsidP="00F66776">
            <w:pPr>
              <w:tabs>
                <w:tab w:val="left" w:pos="709"/>
              </w:tabs>
              <w:suppressAutoHyphens w:val="0"/>
              <w:jc w:val="both"/>
              <w:rPr>
                <w:color w:val="000000"/>
                <w:sz w:val="24"/>
                <w:szCs w:val="24"/>
                <w:lang w:eastAsia="ru-RU" w:bidi="uk-UA"/>
              </w:rPr>
            </w:pPr>
            <w:r w:rsidRPr="00BA7875">
              <w:rPr>
                <w:color w:val="000000"/>
                <w:sz w:val="24"/>
                <w:szCs w:val="24"/>
                <w:lang w:eastAsia="ru-RU" w:bidi="uk-UA"/>
              </w:rPr>
              <w:t>0</w:t>
            </w:r>
          </w:p>
        </w:tc>
      </w:tr>
      <w:tr w:rsidR="00F457F4" w:rsidRPr="00E838B5" w14:paraId="60F483D4" w14:textId="77777777" w:rsidTr="00F66776">
        <w:trPr>
          <w:trHeight w:val="408"/>
        </w:trPr>
        <w:tc>
          <w:tcPr>
            <w:tcW w:w="5665" w:type="dxa"/>
            <w:hideMark/>
          </w:tcPr>
          <w:p w14:paraId="28F83D1F" w14:textId="77777777" w:rsidR="00F457F4" w:rsidRPr="00BA7875" w:rsidRDefault="00F457F4" w:rsidP="00F66776">
            <w:pPr>
              <w:tabs>
                <w:tab w:val="left" w:pos="709"/>
              </w:tabs>
              <w:suppressAutoHyphens w:val="0"/>
              <w:jc w:val="both"/>
              <w:rPr>
                <w:color w:val="000000"/>
                <w:sz w:val="24"/>
                <w:szCs w:val="24"/>
                <w:lang w:eastAsia="ru-RU" w:bidi="uk-UA"/>
              </w:rPr>
            </w:pPr>
            <w:r w:rsidRPr="00BA7875">
              <w:rPr>
                <w:color w:val="000000"/>
                <w:sz w:val="24"/>
                <w:szCs w:val="24"/>
                <w:lang w:eastAsia="ru-RU" w:bidi="uk-UA"/>
              </w:rPr>
              <w:t>місцеві бюджети</w:t>
            </w:r>
          </w:p>
        </w:tc>
        <w:tc>
          <w:tcPr>
            <w:tcW w:w="1286" w:type="dxa"/>
            <w:noWrap/>
            <w:hideMark/>
          </w:tcPr>
          <w:p w14:paraId="564D9059" w14:textId="77777777" w:rsidR="00F457F4" w:rsidRPr="00BA7875" w:rsidRDefault="00F457F4" w:rsidP="00F66776">
            <w:pPr>
              <w:tabs>
                <w:tab w:val="left" w:pos="709"/>
              </w:tabs>
              <w:suppressAutoHyphens w:val="0"/>
              <w:jc w:val="both"/>
              <w:rPr>
                <w:color w:val="000000"/>
                <w:sz w:val="24"/>
                <w:szCs w:val="24"/>
                <w:lang w:eastAsia="ru-RU" w:bidi="uk-UA"/>
              </w:rPr>
            </w:pPr>
            <w:r w:rsidRPr="00BA7875">
              <w:rPr>
                <w:color w:val="000000"/>
                <w:sz w:val="24"/>
                <w:szCs w:val="24"/>
                <w:lang w:eastAsia="ru-RU" w:bidi="uk-UA"/>
              </w:rPr>
              <w:t>0</w:t>
            </w:r>
          </w:p>
        </w:tc>
        <w:tc>
          <w:tcPr>
            <w:tcW w:w="1290" w:type="dxa"/>
            <w:noWrap/>
            <w:hideMark/>
          </w:tcPr>
          <w:p w14:paraId="78A7881C" w14:textId="77777777" w:rsidR="00F457F4" w:rsidRPr="00BA7875" w:rsidRDefault="00F457F4" w:rsidP="00F66776">
            <w:pPr>
              <w:tabs>
                <w:tab w:val="left" w:pos="709"/>
              </w:tabs>
              <w:suppressAutoHyphens w:val="0"/>
              <w:jc w:val="both"/>
              <w:rPr>
                <w:color w:val="000000"/>
                <w:sz w:val="24"/>
                <w:szCs w:val="24"/>
                <w:lang w:eastAsia="ru-RU" w:bidi="uk-UA"/>
              </w:rPr>
            </w:pPr>
            <w:r w:rsidRPr="00BA7875">
              <w:rPr>
                <w:color w:val="000000"/>
                <w:sz w:val="24"/>
                <w:szCs w:val="24"/>
                <w:lang w:eastAsia="ru-RU" w:bidi="uk-UA"/>
              </w:rPr>
              <w:t>21680</w:t>
            </w:r>
          </w:p>
        </w:tc>
        <w:tc>
          <w:tcPr>
            <w:tcW w:w="1381" w:type="dxa"/>
            <w:noWrap/>
            <w:hideMark/>
          </w:tcPr>
          <w:p w14:paraId="4E1D9BF2" w14:textId="77777777" w:rsidR="00F457F4" w:rsidRPr="00BA7875" w:rsidRDefault="00F457F4" w:rsidP="00F66776">
            <w:pPr>
              <w:tabs>
                <w:tab w:val="left" w:pos="709"/>
              </w:tabs>
              <w:suppressAutoHyphens w:val="0"/>
              <w:jc w:val="both"/>
              <w:rPr>
                <w:color w:val="000000"/>
                <w:sz w:val="24"/>
                <w:szCs w:val="24"/>
                <w:lang w:eastAsia="ru-RU" w:bidi="uk-UA"/>
              </w:rPr>
            </w:pPr>
            <w:r w:rsidRPr="00BA7875">
              <w:rPr>
                <w:color w:val="000000"/>
                <w:sz w:val="24"/>
                <w:szCs w:val="24"/>
                <w:lang w:eastAsia="ru-RU" w:bidi="uk-UA"/>
              </w:rPr>
              <w:t>0</w:t>
            </w:r>
          </w:p>
        </w:tc>
      </w:tr>
      <w:tr w:rsidR="00F457F4" w:rsidRPr="00E838B5" w14:paraId="1E741672" w14:textId="77777777" w:rsidTr="00F66776">
        <w:trPr>
          <w:trHeight w:val="848"/>
        </w:trPr>
        <w:tc>
          <w:tcPr>
            <w:tcW w:w="5665" w:type="dxa"/>
            <w:hideMark/>
          </w:tcPr>
          <w:p w14:paraId="1F7251F4" w14:textId="77777777" w:rsidR="00F457F4" w:rsidRPr="00BA7875" w:rsidRDefault="00F457F4" w:rsidP="00F66776">
            <w:pPr>
              <w:tabs>
                <w:tab w:val="left" w:pos="709"/>
              </w:tabs>
              <w:suppressAutoHyphens w:val="0"/>
              <w:jc w:val="both"/>
              <w:rPr>
                <w:color w:val="000000"/>
                <w:sz w:val="24"/>
                <w:szCs w:val="24"/>
                <w:lang w:eastAsia="ru-RU" w:bidi="uk-UA"/>
              </w:rPr>
            </w:pPr>
            <w:r w:rsidRPr="00BA7875">
              <w:rPr>
                <w:color w:val="000000"/>
                <w:sz w:val="24"/>
                <w:szCs w:val="24"/>
                <w:lang w:eastAsia="ru-RU" w:bidi="uk-UA"/>
              </w:rPr>
              <w:t xml:space="preserve">КТКВК 0717322 «Реконструкція та реставрація інших об҆ єктів» </w:t>
            </w:r>
          </w:p>
          <w:p w14:paraId="7FBED3BB" w14:textId="77777777" w:rsidR="00F457F4" w:rsidRPr="00BA7875" w:rsidRDefault="00F457F4" w:rsidP="00F66776">
            <w:pPr>
              <w:tabs>
                <w:tab w:val="left" w:pos="709"/>
              </w:tabs>
              <w:suppressAutoHyphens w:val="0"/>
              <w:jc w:val="both"/>
              <w:rPr>
                <w:color w:val="000000"/>
                <w:sz w:val="24"/>
                <w:szCs w:val="24"/>
                <w:lang w:eastAsia="ru-RU" w:bidi="uk-UA"/>
              </w:rPr>
            </w:pPr>
            <w:r w:rsidRPr="00BA7875">
              <w:rPr>
                <w:color w:val="000000"/>
                <w:sz w:val="24"/>
                <w:szCs w:val="24"/>
                <w:lang w:eastAsia="ru-RU" w:bidi="uk-UA"/>
              </w:rPr>
              <w:t>всього, в тому числі</w:t>
            </w:r>
          </w:p>
        </w:tc>
        <w:tc>
          <w:tcPr>
            <w:tcW w:w="1286" w:type="dxa"/>
            <w:noWrap/>
            <w:hideMark/>
          </w:tcPr>
          <w:p w14:paraId="56CDA1D2" w14:textId="77777777" w:rsidR="00F457F4" w:rsidRPr="00BA7875" w:rsidRDefault="00F457F4" w:rsidP="00F66776">
            <w:pPr>
              <w:tabs>
                <w:tab w:val="left" w:pos="709"/>
              </w:tabs>
              <w:suppressAutoHyphens w:val="0"/>
              <w:jc w:val="both"/>
              <w:rPr>
                <w:color w:val="000000"/>
                <w:sz w:val="24"/>
                <w:szCs w:val="24"/>
                <w:lang w:eastAsia="ru-RU" w:bidi="uk-UA"/>
              </w:rPr>
            </w:pPr>
          </w:p>
          <w:p w14:paraId="29C5DCEB" w14:textId="77777777" w:rsidR="00F457F4" w:rsidRPr="00BA7875" w:rsidRDefault="00F457F4" w:rsidP="00F66776">
            <w:pPr>
              <w:tabs>
                <w:tab w:val="left" w:pos="709"/>
              </w:tabs>
              <w:suppressAutoHyphens w:val="0"/>
              <w:jc w:val="both"/>
              <w:rPr>
                <w:color w:val="000000"/>
                <w:sz w:val="24"/>
                <w:szCs w:val="24"/>
                <w:lang w:eastAsia="ru-RU" w:bidi="uk-UA"/>
              </w:rPr>
            </w:pPr>
          </w:p>
          <w:p w14:paraId="26B8DEDE" w14:textId="77777777" w:rsidR="00F457F4" w:rsidRPr="00BA7875" w:rsidRDefault="00F457F4" w:rsidP="00F66776">
            <w:pPr>
              <w:tabs>
                <w:tab w:val="left" w:pos="709"/>
              </w:tabs>
              <w:suppressAutoHyphens w:val="0"/>
              <w:jc w:val="both"/>
              <w:rPr>
                <w:color w:val="000000"/>
                <w:sz w:val="24"/>
                <w:szCs w:val="24"/>
                <w:lang w:eastAsia="ru-RU" w:bidi="uk-UA"/>
              </w:rPr>
            </w:pPr>
            <w:r w:rsidRPr="00BA7875">
              <w:rPr>
                <w:color w:val="000000"/>
                <w:sz w:val="24"/>
                <w:szCs w:val="24"/>
                <w:lang w:eastAsia="ru-RU" w:bidi="uk-UA"/>
              </w:rPr>
              <w:t>403423</w:t>
            </w:r>
          </w:p>
        </w:tc>
        <w:tc>
          <w:tcPr>
            <w:tcW w:w="1290" w:type="dxa"/>
            <w:noWrap/>
            <w:hideMark/>
          </w:tcPr>
          <w:p w14:paraId="1D4AA6AB" w14:textId="77777777" w:rsidR="00F457F4" w:rsidRPr="00BA7875" w:rsidRDefault="00F457F4" w:rsidP="00F66776">
            <w:pPr>
              <w:tabs>
                <w:tab w:val="left" w:pos="709"/>
              </w:tabs>
              <w:suppressAutoHyphens w:val="0"/>
              <w:jc w:val="both"/>
              <w:rPr>
                <w:color w:val="000000"/>
                <w:sz w:val="24"/>
                <w:szCs w:val="24"/>
                <w:lang w:eastAsia="ru-RU" w:bidi="uk-UA"/>
              </w:rPr>
            </w:pPr>
          </w:p>
          <w:p w14:paraId="53E8B48E" w14:textId="77777777" w:rsidR="00F457F4" w:rsidRPr="00BA7875" w:rsidRDefault="00F457F4" w:rsidP="00F66776">
            <w:pPr>
              <w:tabs>
                <w:tab w:val="left" w:pos="709"/>
              </w:tabs>
              <w:suppressAutoHyphens w:val="0"/>
              <w:jc w:val="both"/>
              <w:rPr>
                <w:color w:val="000000"/>
                <w:sz w:val="24"/>
                <w:szCs w:val="24"/>
                <w:lang w:eastAsia="ru-RU" w:bidi="uk-UA"/>
              </w:rPr>
            </w:pPr>
          </w:p>
          <w:p w14:paraId="21637B89" w14:textId="77777777" w:rsidR="00F457F4" w:rsidRPr="00BA7875" w:rsidRDefault="00F457F4" w:rsidP="00F66776">
            <w:pPr>
              <w:tabs>
                <w:tab w:val="left" w:pos="709"/>
              </w:tabs>
              <w:suppressAutoHyphens w:val="0"/>
              <w:jc w:val="both"/>
              <w:rPr>
                <w:color w:val="000000"/>
                <w:sz w:val="24"/>
                <w:szCs w:val="24"/>
                <w:lang w:eastAsia="ru-RU" w:bidi="uk-UA"/>
              </w:rPr>
            </w:pPr>
            <w:r w:rsidRPr="00BA7875">
              <w:rPr>
                <w:color w:val="000000"/>
                <w:sz w:val="24"/>
                <w:szCs w:val="24"/>
                <w:lang w:eastAsia="ru-RU" w:bidi="uk-UA"/>
              </w:rPr>
              <w:t>550000</w:t>
            </w:r>
          </w:p>
        </w:tc>
        <w:tc>
          <w:tcPr>
            <w:tcW w:w="1381" w:type="dxa"/>
            <w:noWrap/>
            <w:hideMark/>
          </w:tcPr>
          <w:p w14:paraId="00870958" w14:textId="77777777" w:rsidR="00F457F4" w:rsidRPr="00BA7875" w:rsidRDefault="00F457F4" w:rsidP="00F66776">
            <w:pPr>
              <w:tabs>
                <w:tab w:val="left" w:pos="709"/>
              </w:tabs>
              <w:suppressAutoHyphens w:val="0"/>
              <w:jc w:val="both"/>
              <w:rPr>
                <w:color w:val="000000"/>
                <w:sz w:val="24"/>
                <w:szCs w:val="24"/>
                <w:lang w:eastAsia="ru-RU" w:bidi="uk-UA"/>
              </w:rPr>
            </w:pPr>
          </w:p>
          <w:p w14:paraId="577E2EE3" w14:textId="77777777" w:rsidR="00F457F4" w:rsidRPr="00BA7875" w:rsidRDefault="00F457F4" w:rsidP="00F66776">
            <w:pPr>
              <w:tabs>
                <w:tab w:val="left" w:pos="709"/>
              </w:tabs>
              <w:suppressAutoHyphens w:val="0"/>
              <w:jc w:val="both"/>
              <w:rPr>
                <w:color w:val="000000"/>
                <w:sz w:val="24"/>
                <w:szCs w:val="24"/>
                <w:lang w:eastAsia="ru-RU" w:bidi="uk-UA"/>
              </w:rPr>
            </w:pPr>
          </w:p>
          <w:p w14:paraId="1ED9A3F8" w14:textId="77777777" w:rsidR="00F457F4" w:rsidRPr="00BA7875" w:rsidRDefault="00F457F4" w:rsidP="00F66776">
            <w:pPr>
              <w:tabs>
                <w:tab w:val="left" w:pos="709"/>
              </w:tabs>
              <w:suppressAutoHyphens w:val="0"/>
              <w:jc w:val="both"/>
              <w:rPr>
                <w:color w:val="000000"/>
                <w:sz w:val="24"/>
                <w:szCs w:val="24"/>
                <w:lang w:eastAsia="ru-RU" w:bidi="uk-UA"/>
              </w:rPr>
            </w:pPr>
            <w:r w:rsidRPr="00BA7875">
              <w:rPr>
                <w:color w:val="000000"/>
                <w:sz w:val="24"/>
                <w:szCs w:val="24"/>
                <w:lang w:eastAsia="ru-RU" w:bidi="uk-UA"/>
              </w:rPr>
              <w:t>790000,00</w:t>
            </w:r>
          </w:p>
        </w:tc>
      </w:tr>
      <w:tr w:rsidR="00F457F4" w:rsidRPr="00E838B5" w14:paraId="6D26C0D4" w14:textId="77777777" w:rsidTr="00F66776">
        <w:trPr>
          <w:trHeight w:val="148"/>
        </w:trPr>
        <w:tc>
          <w:tcPr>
            <w:tcW w:w="5665" w:type="dxa"/>
            <w:hideMark/>
          </w:tcPr>
          <w:p w14:paraId="668DD37A" w14:textId="77777777" w:rsidR="00F457F4" w:rsidRPr="00BA7875" w:rsidRDefault="00F457F4" w:rsidP="00F66776">
            <w:pPr>
              <w:tabs>
                <w:tab w:val="left" w:pos="709"/>
              </w:tabs>
              <w:suppressAutoHyphens w:val="0"/>
              <w:jc w:val="both"/>
              <w:rPr>
                <w:color w:val="000000"/>
                <w:sz w:val="24"/>
                <w:szCs w:val="24"/>
                <w:lang w:eastAsia="ru-RU" w:bidi="uk-UA"/>
              </w:rPr>
            </w:pPr>
            <w:r w:rsidRPr="00BA7875">
              <w:rPr>
                <w:color w:val="000000"/>
                <w:sz w:val="24"/>
                <w:szCs w:val="24"/>
                <w:lang w:eastAsia="ru-RU" w:bidi="uk-UA"/>
              </w:rPr>
              <w:t>місцеві бюджети</w:t>
            </w:r>
          </w:p>
        </w:tc>
        <w:tc>
          <w:tcPr>
            <w:tcW w:w="1286" w:type="dxa"/>
            <w:noWrap/>
            <w:hideMark/>
          </w:tcPr>
          <w:p w14:paraId="69F6D4C5" w14:textId="77777777" w:rsidR="00F457F4" w:rsidRPr="00BA7875" w:rsidRDefault="00F457F4" w:rsidP="00F66776">
            <w:pPr>
              <w:tabs>
                <w:tab w:val="left" w:pos="709"/>
              </w:tabs>
              <w:suppressAutoHyphens w:val="0"/>
              <w:jc w:val="both"/>
              <w:rPr>
                <w:color w:val="000000"/>
                <w:sz w:val="24"/>
                <w:szCs w:val="24"/>
                <w:lang w:eastAsia="ru-RU" w:bidi="uk-UA"/>
              </w:rPr>
            </w:pPr>
            <w:r w:rsidRPr="00BA7875">
              <w:rPr>
                <w:color w:val="000000"/>
                <w:sz w:val="24"/>
                <w:szCs w:val="24"/>
                <w:lang w:eastAsia="ru-RU" w:bidi="uk-UA"/>
              </w:rPr>
              <w:t>403423</w:t>
            </w:r>
          </w:p>
        </w:tc>
        <w:tc>
          <w:tcPr>
            <w:tcW w:w="1290" w:type="dxa"/>
            <w:noWrap/>
            <w:hideMark/>
          </w:tcPr>
          <w:p w14:paraId="3D4D8785" w14:textId="77777777" w:rsidR="00F457F4" w:rsidRPr="00BA7875" w:rsidRDefault="00F457F4" w:rsidP="00F66776">
            <w:pPr>
              <w:tabs>
                <w:tab w:val="left" w:pos="709"/>
              </w:tabs>
              <w:suppressAutoHyphens w:val="0"/>
              <w:jc w:val="both"/>
              <w:rPr>
                <w:color w:val="000000"/>
                <w:sz w:val="24"/>
                <w:szCs w:val="24"/>
                <w:lang w:eastAsia="ru-RU" w:bidi="uk-UA"/>
              </w:rPr>
            </w:pPr>
            <w:r w:rsidRPr="00BA7875">
              <w:rPr>
                <w:color w:val="000000"/>
                <w:sz w:val="24"/>
                <w:szCs w:val="24"/>
                <w:lang w:eastAsia="ru-RU" w:bidi="uk-UA"/>
              </w:rPr>
              <w:t>550000</w:t>
            </w:r>
          </w:p>
        </w:tc>
        <w:tc>
          <w:tcPr>
            <w:tcW w:w="1381" w:type="dxa"/>
            <w:noWrap/>
            <w:hideMark/>
          </w:tcPr>
          <w:p w14:paraId="6254E01E" w14:textId="77777777" w:rsidR="00F457F4" w:rsidRPr="00BA7875" w:rsidRDefault="00F457F4" w:rsidP="00F66776">
            <w:pPr>
              <w:tabs>
                <w:tab w:val="left" w:pos="709"/>
              </w:tabs>
              <w:suppressAutoHyphens w:val="0"/>
              <w:jc w:val="both"/>
              <w:rPr>
                <w:color w:val="000000"/>
                <w:sz w:val="24"/>
                <w:szCs w:val="24"/>
                <w:lang w:eastAsia="ru-RU" w:bidi="uk-UA"/>
              </w:rPr>
            </w:pPr>
            <w:r w:rsidRPr="00BA7875">
              <w:rPr>
                <w:color w:val="000000"/>
                <w:sz w:val="24"/>
                <w:szCs w:val="24"/>
                <w:lang w:eastAsia="ru-RU" w:bidi="uk-UA"/>
              </w:rPr>
              <w:t>790000,00</w:t>
            </w:r>
          </w:p>
        </w:tc>
      </w:tr>
    </w:tbl>
    <w:p w14:paraId="7DC8FE81" w14:textId="77777777" w:rsidR="00E838B5" w:rsidRPr="00E838B5" w:rsidRDefault="00E838B5" w:rsidP="00E838B5">
      <w:pPr>
        <w:widowControl w:val="0"/>
        <w:tabs>
          <w:tab w:val="left" w:pos="709"/>
        </w:tabs>
        <w:suppressAutoHyphens w:val="0"/>
        <w:jc w:val="both"/>
        <w:rPr>
          <w:b/>
          <w:bCs/>
          <w:color w:val="000000"/>
          <w:sz w:val="28"/>
          <w:szCs w:val="28"/>
          <w:lang w:eastAsia="ru-RU"/>
        </w:rPr>
      </w:pPr>
    </w:p>
    <w:p w14:paraId="2EE807AE" w14:textId="21817F58" w:rsidR="00AE7B6A" w:rsidRPr="005B6B52" w:rsidRDefault="002C0200" w:rsidP="005B6B52">
      <w:pPr>
        <w:tabs>
          <w:tab w:val="left" w:pos="600"/>
          <w:tab w:val="left" w:pos="1830"/>
          <w:tab w:val="left" w:pos="3165"/>
        </w:tabs>
        <w:spacing w:before="120" w:line="276" w:lineRule="auto"/>
        <w:ind w:firstLine="567"/>
        <w:rPr>
          <w:b/>
          <w:bCs/>
          <w:iCs/>
          <w:sz w:val="28"/>
          <w:szCs w:val="28"/>
        </w:rPr>
      </w:pPr>
      <w:r w:rsidRPr="00E838B5">
        <w:rPr>
          <w:b/>
          <w:bCs/>
          <w:iCs/>
          <w:sz w:val="28"/>
          <w:szCs w:val="28"/>
        </w:rPr>
        <w:t>3.2. Аналіз реалізації програми медичних гарантій</w:t>
      </w:r>
      <w:r w:rsidR="00E838B5">
        <w:rPr>
          <w:b/>
          <w:bCs/>
          <w:iCs/>
          <w:sz w:val="28"/>
          <w:szCs w:val="28"/>
        </w:rPr>
        <w:t>.</w:t>
      </w:r>
      <w:r w:rsidRPr="00E838B5">
        <w:rPr>
          <w:b/>
          <w:bCs/>
          <w:iCs/>
          <w:sz w:val="28"/>
          <w:szCs w:val="28"/>
        </w:rPr>
        <w:t xml:space="preserve"> </w:t>
      </w:r>
    </w:p>
    <w:p w14:paraId="78409673" w14:textId="49D29697" w:rsidR="00166E96" w:rsidRPr="00166E96" w:rsidRDefault="00166E96" w:rsidP="00AE7B6A">
      <w:pPr>
        <w:widowControl w:val="0"/>
        <w:tabs>
          <w:tab w:val="left" w:pos="709"/>
        </w:tabs>
        <w:suppressAutoHyphens w:val="0"/>
        <w:ind w:firstLine="567"/>
        <w:jc w:val="both"/>
        <w:rPr>
          <w:color w:val="000000"/>
          <w:sz w:val="28"/>
          <w:szCs w:val="28"/>
          <w:lang w:eastAsia="ru-RU"/>
        </w:rPr>
      </w:pPr>
      <w:r w:rsidRPr="00166E96">
        <w:rPr>
          <w:color w:val="000000"/>
          <w:sz w:val="28"/>
          <w:szCs w:val="28"/>
          <w:lang w:eastAsia="ru-RU"/>
        </w:rPr>
        <w:t xml:space="preserve">Завдяки ретельній підготовці, придбанню необхідного обладнання та залученню кадрів заклад уклав Договір № 0821-E420-P000/ 01 про медичне обслуговування населення за програмою медичних гарантій з Національною службою здоров’я України у кількості 12 пакетів, у зв’язку з пандемією </w:t>
      </w:r>
      <w:r w:rsidRPr="00166E96">
        <w:rPr>
          <w:color w:val="000000"/>
          <w:sz w:val="28"/>
          <w:szCs w:val="28"/>
          <w:lang w:val="en-US" w:eastAsia="ru-RU"/>
        </w:rPr>
        <w:t>COVID</w:t>
      </w:r>
      <w:r w:rsidRPr="00166E96">
        <w:rPr>
          <w:color w:val="000000"/>
          <w:sz w:val="28"/>
          <w:szCs w:val="28"/>
          <w:lang w:val="ru-RU" w:eastAsia="ru-RU"/>
        </w:rPr>
        <w:t xml:space="preserve">-19 </w:t>
      </w:r>
      <w:r w:rsidRPr="00166E96">
        <w:rPr>
          <w:color w:val="000000"/>
          <w:sz w:val="28"/>
          <w:szCs w:val="28"/>
          <w:lang w:eastAsia="ru-RU"/>
        </w:rPr>
        <w:t>додатково укладено ще 2 договори з НСЗУ.</w:t>
      </w:r>
    </w:p>
    <w:p w14:paraId="60D8AAB1" w14:textId="77777777" w:rsidR="00166E96" w:rsidRPr="00166E96" w:rsidRDefault="00166E96" w:rsidP="00AE7B6A">
      <w:pPr>
        <w:widowControl w:val="0"/>
        <w:tabs>
          <w:tab w:val="left" w:pos="709"/>
        </w:tabs>
        <w:suppressAutoHyphens w:val="0"/>
        <w:ind w:firstLine="567"/>
        <w:jc w:val="both"/>
        <w:rPr>
          <w:color w:val="000000"/>
          <w:sz w:val="28"/>
          <w:szCs w:val="28"/>
          <w:lang w:eastAsia="ru-RU"/>
        </w:rPr>
      </w:pPr>
      <w:r w:rsidRPr="00166E96">
        <w:rPr>
          <w:color w:val="000000"/>
          <w:sz w:val="28"/>
          <w:szCs w:val="28"/>
          <w:lang w:eastAsia="ru-RU"/>
        </w:rPr>
        <w:t>Нижче можна ознайомитись з аналізом надходжень щоквартально у поточному році, а також план на 2021-2022 роки.</w:t>
      </w:r>
    </w:p>
    <w:p w14:paraId="73193E4F" w14:textId="77777777" w:rsidR="00166E96" w:rsidRPr="00166E96" w:rsidRDefault="00166E96" w:rsidP="00166E96">
      <w:pPr>
        <w:widowControl w:val="0"/>
        <w:tabs>
          <w:tab w:val="left" w:pos="709"/>
        </w:tabs>
        <w:suppressAutoHyphens w:val="0"/>
        <w:jc w:val="right"/>
        <w:rPr>
          <w:color w:val="000000"/>
          <w:sz w:val="24"/>
          <w:szCs w:val="24"/>
          <w:lang w:eastAsia="ru-RU"/>
        </w:rPr>
      </w:pPr>
      <w:r w:rsidRPr="00166E96">
        <w:rPr>
          <w:color w:val="000000"/>
          <w:sz w:val="24"/>
          <w:szCs w:val="24"/>
          <w:lang w:eastAsia="ru-RU"/>
        </w:rPr>
        <w:t>тис. грн.</w:t>
      </w:r>
    </w:p>
    <w:tbl>
      <w:tblPr>
        <w:tblW w:w="962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3"/>
        <w:gridCol w:w="1041"/>
        <w:gridCol w:w="1689"/>
        <w:gridCol w:w="1550"/>
        <w:gridCol w:w="1826"/>
        <w:gridCol w:w="1690"/>
      </w:tblGrid>
      <w:tr w:rsidR="00166E96" w:rsidRPr="00166E96" w14:paraId="325B9743" w14:textId="77777777" w:rsidTr="00D40684">
        <w:trPr>
          <w:trHeight w:val="552"/>
        </w:trPr>
        <w:tc>
          <w:tcPr>
            <w:tcW w:w="1833" w:type="dxa"/>
            <w:shd w:val="clear" w:color="FFFFCC" w:fill="FFFF99"/>
            <w:vAlign w:val="center"/>
            <w:hideMark/>
          </w:tcPr>
          <w:p w14:paraId="2A786020" w14:textId="77777777" w:rsidR="00166E96" w:rsidRPr="00166E96" w:rsidRDefault="00166E96" w:rsidP="00166E96">
            <w:pPr>
              <w:suppressAutoHyphens w:val="0"/>
              <w:jc w:val="center"/>
              <w:rPr>
                <w:sz w:val="24"/>
                <w:szCs w:val="24"/>
                <w:lang w:eastAsia="uk-UA"/>
              </w:rPr>
            </w:pPr>
            <w:r w:rsidRPr="00166E96">
              <w:rPr>
                <w:sz w:val="24"/>
                <w:szCs w:val="24"/>
                <w:lang w:eastAsia="uk-UA"/>
              </w:rPr>
              <w:t xml:space="preserve">Період </w:t>
            </w:r>
          </w:p>
        </w:tc>
        <w:tc>
          <w:tcPr>
            <w:tcW w:w="1041" w:type="dxa"/>
            <w:shd w:val="clear" w:color="auto" w:fill="auto"/>
            <w:vAlign w:val="center"/>
            <w:hideMark/>
          </w:tcPr>
          <w:p w14:paraId="670C762D" w14:textId="77777777" w:rsidR="00166E96" w:rsidRPr="00166E96" w:rsidRDefault="00166E96" w:rsidP="00166E96">
            <w:pPr>
              <w:suppressAutoHyphens w:val="0"/>
              <w:jc w:val="center"/>
              <w:rPr>
                <w:sz w:val="24"/>
                <w:szCs w:val="24"/>
                <w:lang w:eastAsia="uk-UA"/>
              </w:rPr>
            </w:pPr>
            <w:r w:rsidRPr="00166E96">
              <w:rPr>
                <w:sz w:val="24"/>
                <w:szCs w:val="24"/>
                <w:lang w:eastAsia="uk-UA"/>
              </w:rPr>
              <w:t>1 кв.</w:t>
            </w:r>
          </w:p>
        </w:tc>
        <w:tc>
          <w:tcPr>
            <w:tcW w:w="1689" w:type="dxa"/>
            <w:shd w:val="clear" w:color="auto" w:fill="auto"/>
            <w:vAlign w:val="center"/>
            <w:hideMark/>
          </w:tcPr>
          <w:p w14:paraId="641E9248" w14:textId="77777777" w:rsidR="00166E96" w:rsidRPr="00166E96" w:rsidRDefault="00166E96" w:rsidP="00166E96">
            <w:pPr>
              <w:suppressAutoHyphens w:val="0"/>
              <w:jc w:val="center"/>
              <w:rPr>
                <w:sz w:val="24"/>
                <w:szCs w:val="24"/>
                <w:lang w:eastAsia="uk-UA"/>
              </w:rPr>
            </w:pPr>
            <w:r w:rsidRPr="00166E96">
              <w:rPr>
                <w:sz w:val="24"/>
                <w:szCs w:val="24"/>
                <w:lang w:eastAsia="uk-UA"/>
              </w:rPr>
              <w:t>2 кв.</w:t>
            </w:r>
          </w:p>
        </w:tc>
        <w:tc>
          <w:tcPr>
            <w:tcW w:w="1550" w:type="dxa"/>
            <w:shd w:val="clear" w:color="auto" w:fill="auto"/>
            <w:vAlign w:val="center"/>
          </w:tcPr>
          <w:p w14:paraId="03DED09E" w14:textId="77777777" w:rsidR="00166E96" w:rsidRPr="00166E96" w:rsidRDefault="00166E96" w:rsidP="00166E96">
            <w:pPr>
              <w:suppressAutoHyphens w:val="0"/>
              <w:jc w:val="center"/>
              <w:rPr>
                <w:sz w:val="24"/>
                <w:szCs w:val="24"/>
                <w:lang w:eastAsia="uk-UA"/>
              </w:rPr>
            </w:pPr>
            <w:r w:rsidRPr="00166E96">
              <w:rPr>
                <w:sz w:val="24"/>
                <w:szCs w:val="24"/>
                <w:lang w:eastAsia="uk-UA"/>
              </w:rPr>
              <w:t>3 кв.</w:t>
            </w:r>
          </w:p>
        </w:tc>
        <w:tc>
          <w:tcPr>
            <w:tcW w:w="1826" w:type="dxa"/>
            <w:shd w:val="clear" w:color="auto" w:fill="auto"/>
            <w:vAlign w:val="center"/>
            <w:hideMark/>
          </w:tcPr>
          <w:p w14:paraId="15F5E590" w14:textId="77777777" w:rsidR="00166E96" w:rsidRPr="00166E96" w:rsidRDefault="00166E96" w:rsidP="00166E96">
            <w:pPr>
              <w:suppressAutoHyphens w:val="0"/>
              <w:jc w:val="center"/>
              <w:rPr>
                <w:sz w:val="24"/>
                <w:szCs w:val="24"/>
                <w:lang w:eastAsia="uk-UA"/>
              </w:rPr>
            </w:pPr>
            <w:r w:rsidRPr="00166E96">
              <w:rPr>
                <w:sz w:val="24"/>
                <w:szCs w:val="24"/>
                <w:lang w:eastAsia="uk-UA"/>
              </w:rPr>
              <w:t>4 кв.</w:t>
            </w:r>
          </w:p>
        </w:tc>
        <w:tc>
          <w:tcPr>
            <w:tcW w:w="1690" w:type="dxa"/>
            <w:shd w:val="clear" w:color="auto" w:fill="auto"/>
            <w:vAlign w:val="center"/>
          </w:tcPr>
          <w:p w14:paraId="15748694" w14:textId="77777777" w:rsidR="00166E96" w:rsidRPr="00166E96" w:rsidRDefault="00166E96" w:rsidP="00166E96">
            <w:pPr>
              <w:suppressAutoHyphens w:val="0"/>
              <w:ind w:left="60"/>
              <w:jc w:val="center"/>
              <w:rPr>
                <w:sz w:val="24"/>
                <w:szCs w:val="24"/>
                <w:lang w:eastAsia="uk-UA"/>
              </w:rPr>
            </w:pPr>
            <w:r w:rsidRPr="00166E96">
              <w:rPr>
                <w:sz w:val="24"/>
                <w:szCs w:val="24"/>
                <w:lang w:eastAsia="uk-UA"/>
              </w:rPr>
              <w:t>РАЗОМ</w:t>
            </w:r>
          </w:p>
        </w:tc>
      </w:tr>
      <w:tr w:rsidR="00166E96" w:rsidRPr="00166E96" w14:paraId="07F629BC" w14:textId="77777777" w:rsidTr="00D40684">
        <w:trPr>
          <w:trHeight w:val="519"/>
        </w:trPr>
        <w:tc>
          <w:tcPr>
            <w:tcW w:w="1833" w:type="dxa"/>
            <w:shd w:val="clear" w:color="FFFFCC" w:fill="FFFF99"/>
            <w:vAlign w:val="center"/>
          </w:tcPr>
          <w:p w14:paraId="7EC6A15B" w14:textId="6F3B1084" w:rsidR="00166E96" w:rsidRPr="00166E96" w:rsidRDefault="00166E96" w:rsidP="00166E96">
            <w:pPr>
              <w:suppressAutoHyphens w:val="0"/>
              <w:jc w:val="center"/>
              <w:rPr>
                <w:sz w:val="24"/>
                <w:szCs w:val="24"/>
                <w:lang w:eastAsia="uk-UA"/>
              </w:rPr>
            </w:pPr>
            <w:r w:rsidRPr="00166E96">
              <w:rPr>
                <w:sz w:val="24"/>
                <w:szCs w:val="24"/>
                <w:lang w:eastAsia="uk-UA"/>
              </w:rPr>
              <w:t xml:space="preserve">2020 рік </w:t>
            </w:r>
          </w:p>
        </w:tc>
        <w:tc>
          <w:tcPr>
            <w:tcW w:w="1041" w:type="dxa"/>
            <w:shd w:val="clear" w:color="auto" w:fill="auto"/>
            <w:vAlign w:val="center"/>
          </w:tcPr>
          <w:p w14:paraId="25290CDB" w14:textId="77777777" w:rsidR="00166E96" w:rsidRPr="00166E96" w:rsidRDefault="00166E96" w:rsidP="00166E96">
            <w:pPr>
              <w:suppressAutoHyphens w:val="0"/>
              <w:jc w:val="center"/>
              <w:rPr>
                <w:sz w:val="24"/>
                <w:szCs w:val="24"/>
                <w:lang w:eastAsia="uk-UA"/>
              </w:rPr>
            </w:pPr>
            <w:r w:rsidRPr="00166E96">
              <w:rPr>
                <w:sz w:val="24"/>
                <w:szCs w:val="24"/>
                <w:lang w:eastAsia="uk-UA"/>
              </w:rPr>
              <w:t>0</w:t>
            </w:r>
          </w:p>
        </w:tc>
        <w:tc>
          <w:tcPr>
            <w:tcW w:w="1689" w:type="dxa"/>
            <w:shd w:val="clear" w:color="auto" w:fill="auto"/>
            <w:vAlign w:val="center"/>
          </w:tcPr>
          <w:p w14:paraId="32DEFD82" w14:textId="77777777" w:rsidR="00166E96" w:rsidRPr="00166E96" w:rsidRDefault="00166E96" w:rsidP="00166E96">
            <w:pPr>
              <w:suppressAutoHyphens w:val="0"/>
              <w:jc w:val="center"/>
              <w:rPr>
                <w:sz w:val="24"/>
                <w:szCs w:val="24"/>
                <w:lang w:eastAsia="uk-UA"/>
              </w:rPr>
            </w:pPr>
            <w:r w:rsidRPr="00166E96">
              <w:rPr>
                <w:sz w:val="24"/>
                <w:szCs w:val="24"/>
                <w:lang w:eastAsia="uk-UA"/>
              </w:rPr>
              <w:t xml:space="preserve">21970,3 </w:t>
            </w:r>
          </w:p>
          <w:p w14:paraId="2FB036CD" w14:textId="77777777" w:rsidR="00166E96" w:rsidRPr="00166E96" w:rsidRDefault="00166E96" w:rsidP="00166E96">
            <w:pPr>
              <w:suppressAutoHyphens w:val="0"/>
              <w:jc w:val="center"/>
              <w:rPr>
                <w:sz w:val="24"/>
                <w:szCs w:val="24"/>
                <w:lang w:val="en-US" w:eastAsia="uk-UA"/>
              </w:rPr>
            </w:pPr>
            <w:r w:rsidRPr="00166E96">
              <w:rPr>
                <w:sz w:val="24"/>
                <w:szCs w:val="24"/>
                <w:lang w:eastAsia="uk-UA"/>
              </w:rPr>
              <w:t xml:space="preserve">(з них </w:t>
            </w:r>
            <w:r w:rsidRPr="00166E96">
              <w:rPr>
                <w:sz w:val="24"/>
                <w:szCs w:val="24"/>
                <w:lang w:val="en-US" w:eastAsia="uk-UA"/>
              </w:rPr>
              <w:t>Covid – 9213,85)</w:t>
            </w:r>
          </w:p>
        </w:tc>
        <w:tc>
          <w:tcPr>
            <w:tcW w:w="1550" w:type="dxa"/>
            <w:shd w:val="clear" w:color="auto" w:fill="auto"/>
            <w:vAlign w:val="center"/>
          </w:tcPr>
          <w:p w14:paraId="16331065" w14:textId="77777777" w:rsidR="00166E96" w:rsidRPr="00166E96" w:rsidRDefault="00166E96" w:rsidP="00166E96">
            <w:pPr>
              <w:suppressAutoHyphens w:val="0"/>
              <w:jc w:val="center"/>
              <w:rPr>
                <w:sz w:val="24"/>
                <w:szCs w:val="24"/>
                <w:lang w:eastAsia="uk-UA"/>
              </w:rPr>
            </w:pPr>
            <w:r w:rsidRPr="00166E96">
              <w:rPr>
                <w:sz w:val="24"/>
                <w:szCs w:val="24"/>
                <w:lang w:eastAsia="uk-UA"/>
              </w:rPr>
              <w:t xml:space="preserve">18455,7 </w:t>
            </w:r>
          </w:p>
          <w:p w14:paraId="4008B5D4" w14:textId="77777777" w:rsidR="00166E96" w:rsidRPr="00166E96" w:rsidRDefault="00166E96" w:rsidP="00166E96">
            <w:pPr>
              <w:suppressAutoHyphens w:val="0"/>
              <w:jc w:val="center"/>
              <w:rPr>
                <w:sz w:val="24"/>
                <w:szCs w:val="24"/>
                <w:lang w:val="en-US" w:eastAsia="uk-UA"/>
              </w:rPr>
            </w:pPr>
            <w:r w:rsidRPr="00166E96">
              <w:rPr>
                <w:sz w:val="24"/>
                <w:szCs w:val="24"/>
                <w:lang w:eastAsia="uk-UA"/>
              </w:rPr>
              <w:t xml:space="preserve">(з них </w:t>
            </w:r>
            <w:r w:rsidRPr="00166E96">
              <w:rPr>
                <w:sz w:val="24"/>
                <w:szCs w:val="24"/>
                <w:lang w:val="en-US" w:eastAsia="uk-UA"/>
              </w:rPr>
              <w:t>Covid – 6142</w:t>
            </w:r>
            <w:r w:rsidRPr="00166E96">
              <w:rPr>
                <w:sz w:val="24"/>
                <w:szCs w:val="24"/>
                <w:lang w:eastAsia="uk-UA"/>
              </w:rPr>
              <w:t>,</w:t>
            </w:r>
            <w:r w:rsidRPr="00166E96">
              <w:rPr>
                <w:sz w:val="24"/>
                <w:szCs w:val="24"/>
                <w:lang w:val="en-US" w:eastAsia="uk-UA"/>
              </w:rPr>
              <w:t>5)</w:t>
            </w:r>
          </w:p>
        </w:tc>
        <w:tc>
          <w:tcPr>
            <w:tcW w:w="1826" w:type="dxa"/>
            <w:shd w:val="clear" w:color="auto" w:fill="auto"/>
            <w:vAlign w:val="center"/>
          </w:tcPr>
          <w:p w14:paraId="29345644" w14:textId="77777777" w:rsidR="00166E96" w:rsidRPr="00166E96" w:rsidRDefault="00166E96" w:rsidP="00166E96">
            <w:pPr>
              <w:suppressAutoHyphens w:val="0"/>
              <w:jc w:val="center"/>
              <w:rPr>
                <w:sz w:val="24"/>
                <w:szCs w:val="24"/>
                <w:lang w:eastAsia="uk-UA"/>
              </w:rPr>
            </w:pPr>
            <w:r w:rsidRPr="00166E96">
              <w:rPr>
                <w:sz w:val="24"/>
                <w:szCs w:val="24"/>
                <w:lang w:eastAsia="uk-UA"/>
              </w:rPr>
              <w:t>12302,9</w:t>
            </w:r>
          </w:p>
        </w:tc>
        <w:tc>
          <w:tcPr>
            <w:tcW w:w="1690" w:type="dxa"/>
            <w:shd w:val="clear" w:color="auto" w:fill="auto"/>
            <w:vAlign w:val="center"/>
          </w:tcPr>
          <w:p w14:paraId="57DE36C8" w14:textId="77777777" w:rsidR="00166E96" w:rsidRPr="00166E96" w:rsidRDefault="00166E96" w:rsidP="00166E96">
            <w:pPr>
              <w:suppressAutoHyphens w:val="0"/>
              <w:jc w:val="center"/>
              <w:rPr>
                <w:sz w:val="24"/>
                <w:szCs w:val="24"/>
                <w:lang w:eastAsia="uk-UA"/>
              </w:rPr>
            </w:pPr>
            <w:r w:rsidRPr="00166E96">
              <w:rPr>
                <w:sz w:val="24"/>
                <w:szCs w:val="24"/>
                <w:lang w:eastAsia="uk-UA"/>
              </w:rPr>
              <w:t xml:space="preserve">52728,8 </w:t>
            </w:r>
          </w:p>
          <w:p w14:paraId="02E88CD2" w14:textId="77777777" w:rsidR="00166E96" w:rsidRPr="00166E96" w:rsidRDefault="00166E96" w:rsidP="00166E96">
            <w:pPr>
              <w:suppressAutoHyphens w:val="0"/>
              <w:jc w:val="center"/>
              <w:rPr>
                <w:sz w:val="24"/>
                <w:szCs w:val="24"/>
                <w:lang w:val="en-US" w:eastAsia="uk-UA"/>
              </w:rPr>
            </w:pPr>
            <w:r w:rsidRPr="00166E96">
              <w:rPr>
                <w:sz w:val="24"/>
                <w:szCs w:val="24"/>
                <w:lang w:eastAsia="uk-UA"/>
              </w:rPr>
              <w:t xml:space="preserve">(з </w:t>
            </w:r>
            <w:r w:rsidRPr="00166E96">
              <w:rPr>
                <w:sz w:val="24"/>
                <w:szCs w:val="24"/>
                <w:lang w:val="en-US" w:eastAsia="uk-UA"/>
              </w:rPr>
              <w:t>Covid)</w:t>
            </w:r>
          </w:p>
          <w:p w14:paraId="2E6F18ED" w14:textId="77777777" w:rsidR="00166E96" w:rsidRPr="00166E96" w:rsidRDefault="00166E96" w:rsidP="00166E96">
            <w:pPr>
              <w:suppressAutoHyphens w:val="0"/>
              <w:jc w:val="center"/>
              <w:rPr>
                <w:sz w:val="24"/>
                <w:szCs w:val="24"/>
                <w:lang w:eastAsia="uk-UA"/>
              </w:rPr>
            </w:pPr>
            <w:r w:rsidRPr="00166E96">
              <w:rPr>
                <w:sz w:val="24"/>
                <w:szCs w:val="24"/>
                <w:lang w:val="en-US" w:eastAsia="uk-UA"/>
              </w:rPr>
              <w:t>37372</w:t>
            </w:r>
            <w:r w:rsidRPr="00166E96">
              <w:rPr>
                <w:sz w:val="24"/>
                <w:szCs w:val="24"/>
                <w:lang w:eastAsia="uk-UA"/>
              </w:rPr>
              <w:t xml:space="preserve">,6 </w:t>
            </w:r>
          </w:p>
          <w:p w14:paraId="771BFE42" w14:textId="77777777" w:rsidR="00166E96" w:rsidRPr="00166E96" w:rsidRDefault="00166E96" w:rsidP="00166E96">
            <w:pPr>
              <w:suppressAutoHyphens w:val="0"/>
              <w:jc w:val="center"/>
              <w:rPr>
                <w:sz w:val="24"/>
                <w:szCs w:val="24"/>
                <w:lang w:val="en-US" w:eastAsia="uk-UA"/>
              </w:rPr>
            </w:pPr>
            <w:r w:rsidRPr="00166E96">
              <w:rPr>
                <w:sz w:val="24"/>
                <w:szCs w:val="24"/>
                <w:lang w:eastAsia="uk-UA"/>
              </w:rPr>
              <w:t xml:space="preserve">(без </w:t>
            </w:r>
            <w:r w:rsidRPr="00166E96">
              <w:rPr>
                <w:sz w:val="24"/>
                <w:szCs w:val="24"/>
                <w:lang w:val="en-US" w:eastAsia="uk-UA"/>
              </w:rPr>
              <w:t>Covid)</w:t>
            </w:r>
          </w:p>
        </w:tc>
      </w:tr>
    </w:tbl>
    <w:p w14:paraId="72AD13BD" w14:textId="77777777" w:rsidR="008D660E" w:rsidRDefault="008D660E">
      <w:pPr>
        <w:spacing w:line="276" w:lineRule="auto"/>
        <w:ind w:firstLine="708"/>
        <w:jc w:val="both"/>
        <w:rPr>
          <w:i/>
          <w:sz w:val="28"/>
          <w:szCs w:val="28"/>
        </w:rPr>
      </w:pPr>
    </w:p>
    <w:tbl>
      <w:tblPr>
        <w:tblW w:w="9640" w:type="dxa"/>
        <w:tblInd w:w="-87" w:type="dxa"/>
        <w:tblCellMar>
          <w:top w:w="55" w:type="dxa"/>
          <w:left w:w="55" w:type="dxa"/>
          <w:bottom w:w="55" w:type="dxa"/>
          <w:right w:w="55" w:type="dxa"/>
        </w:tblCellMar>
        <w:tblLook w:val="04A0" w:firstRow="1" w:lastRow="0" w:firstColumn="1" w:lastColumn="0" w:noHBand="0" w:noVBand="1"/>
      </w:tblPr>
      <w:tblGrid>
        <w:gridCol w:w="8080"/>
        <w:gridCol w:w="1560"/>
      </w:tblGrid>
      <w:tr w:rsidR="008D660E" w14:paraId="41460DA7" w14:textId="77777777" w:rsidTr="00BA7875">
        <w:tc>
          <w:tcPr>
            <w:tcW w:w="8080" w:type="dxa"/>
            <w:tcBorders>
              <w:top w:val="single" w:sz="2" w:space="0" w:color="000000"/>
              <w:left w:val="single" w:sz="2" w:space="0" w:color="000000"/>
              <w:bottom w:val="single" w:sz="2" w:space="0" w:color="000000"/>
            </w:tcBorders>
            <w:shd w:val="clear" w:color="auto" w:fill="auto"/>
            <w:vAlign w:val="center"/>
          </w:tcPr>
          <w:p w14:paraId="74DB38F6" w14:textId="77777777" w:rsidR="008D660E" w:rsidRDefault="002C0200">
            <w:pPr>
              <w:pStyle w:val="aff0"/>
              <w:jc w:val="center"/>
              <w:rPr>
                <w:sz w:val="24"/>
                <w:szCs w:val="24"/>
              </w:rPr>
            </w:pPr>
            <w:r>
              <w:rPr>
                <w:sz w:val="24"/>
                <w:szCs w:val="24"/>
              </w:rPr>
              <w:t>Перелік пакетів медичних послуг</w:t>
            </w:r>
          </w:p>
        </w:tc>
        <w:tc>
          <w:tcPr>
            <w:tcW w:w="156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9252696" w14:textId="77777777" w:rsidR="008D660E" w:rsidRDefault="002C0200">
            <w:pPr>
              <w:jc w:val="center"/>
              <w:rPr>
                <w:sz w:val="24"/>
                <w:szCs w:val="24"/>
              </w:rPr>
            </w:pPr>
            <w:r>
              <w:rPr>
                <w:sz w:val="24"/>
                <w:szCs w:val="24"/>
              </w:rPr>
              <w:t>Сума   на 2020 рік, грн.</w:t>
            </w:r>
          </w:p>
        </w:tc>
      </w:tr>
      <w:tr w:rsidR="008D660E" w14:paraId="2126D74D" w14:textId="77777777" w:rsidTr="00BA7875">
        <w:tc>
          <w:tcPr>
            <w:tcW w:w="8080" w:type="dxa"/>
            <w:tcBorders>
              <w:left w:val="single" w:sz="2" w:space="0" w:color="000000"/>
              <w:bottom w:val="single" w:sz="2" w:space="0" w:color="000000"/>
            </w:tcBorders>
            <w:shd w:val="clear" w:color="auto" w:fill="auto"/>
          </w:tcPr>
          <w:p w14:paraId="37868C3F" w14:textId="77777777" w:rsidR="008D660E" w:rsidRDefault="002C0200">
            <w:r>
              <w:rPr>
                <w:rStyle w:val="ad"/>
                <w:b w:val="0"/>
                <w:sz w:val="24"/>
                <w:szCs w:val="24"/>
              </w:rPr>
              <w:t>«Хірургічні операції дорослим та дітям у стаціонарних умовах»</w:t>
            </w:r>
          </w:p>
        </w:tc>
        <w:tc>
          <w:tcPr>
            <w:tcW w:w="1560" w:type="dxa"/>
            <w:tcBorders>
              <w:left w:val="single" w:sz="2" w:space="0" w:color="000000"/>
              <w:bottom w:val="single" w:sz="2" w:space="0" w:color="000000"/>
              <w:right w:val="single" w:sz="2" w:space="0" w:color="000000"/>
            </w:tcBorders>
            <w:shd w:val="clear" w:color="auto" w:fill="auto"/>
          </w:tcPr>
          <w:p w14:paraId="3FBF18CA" w14:textId="586C4F41" w:rsidR="008D660E" w:rsidRDefault="000D60E9">
            <w:pPr>
              <w:pStyle w:val="aff0"/>
              <w:rPr>
                <w:sz w:val="24"/>
                <w:szCs w:val="24"/>
              </w:rPr>
            </w:pPr>
            <w:r>
              <w:rPr>
                <w:sz w:val="24"/>
                <w:szCs w:val="24"/>
              </w:rPr>
              <w:t>5 108 908,27</w:t>
            </w:r>
          </w:p>
        </w:tc>
      </w:tr>
      <w:tr w:rsidR="008D660E" w14:paraId="675B47EA" w14:textId="77777777" w:rsidTr="00BA7875">
        <w:tc>
          <w:tcPr>
            <w:tcW w:w="8080" w:type="dxa"/>
            <w:tcBorders>
              <w:left w:val="single" w:sz="2" w:space="0" w:color="000000"/>
              <w:bottom w:val="single" w:sz="2" w:space="0" w:color="000000"/>
            </w:tcBorders>
            <w:shd w:val="clear" w:color="auto" w:fill="auto"/>
          </w:tcPr>
          <w:p w14:paraId="6A1E573F" w14:textId="40683478" w:rsidR="008D660E" w:rsidRDefault="00D40684">
            <w:r>
              <w:rPr>
                <w:rStyle w:val="ad"/>
                <w:b w:val="0"/>
                <w:sz w:val="24"/>
                <w:szCs w:val="24"/>
              </w:rPr>
              <w:t>«</w:t>
            </w:r>
            <w:r w:rsidR="002C0200">
              <w:rPr>
                <w:rStyle w:val="ad"/>
                <w:b w:val="0"/>
                <w:sz w:val="24"/>
                <w:szCs w:val="24"/>
              </w:rPr>
              <w:t>Стаціонарна допомога дорослим та дітям без проведення хірургічних операцій»</w:t>
            </w:r>
          </w:p>
        </w:tc>
        <w:tc>
          <w:tcPr>
            <w:tcW w:w="1560" w:type="dxa"/>
            <w:tcBorders>
              <w:left w:val="single" w:sz="2" w:space="0" w:color="000000"/>
              <w:bottom w:val="single" w:sz="2" w:space="0" w:color="000000"/>
              <w:right w:val="single" w:sz="2" w:space="0" w:color="000000"/>
            </w:tcBorders>
            <w:shd w:val="clear" w:color="auto" w:fill="auto"/>
          </w:tcPr>
          <w:p w14:paraId="29060785" w14:textId="3C584456" w:rsidR="008D660E" w:rsidRDefault="000D60E9">
            <w:pPr>
              <w:pStyle w:val="aff0"/>
              <w:rPr>
                <w:sz w:val="24"/>
                <w:szCs w:val="24"/>
              </w:rPr>
            </w:pPr>
            <w:r>
              <w:rPr>
                <w:sz w:val="24"/>
                <w:szCs w:val="24"/>
              </w:rPr>
              <w:t>11 968 241,75</w:t>
            </w:r>
          </w:p>
        </w:tc>
      </w:tr>
      <w:tr w:rsidR="008D660E" w14:paraId="2F2E1CF8" w14:textId="77777777" w:rsidTr="00BA7875">
        <w:tc>
          <w:tcPr>
            <w:tcW w:w="8080" w:type="dxa"/>
            <w:tcBorders>
              <w:left w:val="single" w:sz="2" w:space="0" w:color="000000"/>
              <w:bottom w:val="single" w:sz="2" w:space="0" w:color="000000"/>
            </w:tcBorders>
            <w:shd w:val="clear" w:color="auto" w:fill="auto"/>
          </w:tcPr>
          <w:p w14:paraId="33E2CA9A" w14:textId="68ECA1F6" w:rsidR="008D660E" w:rsidRDefault="002C0200">
            <w:r>
              <w:rPr>
                <w:rStyle w:val="ad"/>
                <w:b w:val="0"/>
                <w:sz w:val="24"/>
                <w:szCs w:val="24"/>
              </w:rPr>
              <w:lastRenderedPageBreak/>
              <w:t xml:space="preserve">«Медична допомога при </w:t>
            </w:r>
            <w:r w:rsidR="000D60E9">
              <w:rPr>
                <w:rStyle w:val="ad"/>
                <w:b w:val="0"/>
                <w:sz w:val="24"/>
                <w:szCs w:val="24"/>
              </w:rPr>
              <w:t>пологах</w:t>
            </w:r>
            <w:r>
              <w:rPr>
                <w:rStyle w:val="ad"/>
                <w:b w:val="0"/>
                <w:sz w:val="24"/>
                <w:szCs w:val="24"/>
              </w:rPr>
              <w:t>»</w:t>
            </w:r>
          </w:p>
        </w:tc>
        <w:tc>
          <w:tcPr>
            <w:tcW w:w="1560" w:type="dxa"/>
            <w:tcBorders>
              <w:left w:val="single" w:sz="2" w:space="0" w:color="000000"/>
              <w:bottom w:val="single" w:sz="2" w:space="0" w:color="000000"/>
              <w:right w:val="single" w:sz="2" w:space="0" w:color="000000"/>
            </w:tcBorders>
            <w:shd w:val="clear" w:color="auto" w:fill="auto"/>
          </w:tcPr>
          <w:p w14:paraId="1E8353AF" w14:textId="41503D8E" w:rsidR="008D660E" w:rsidRPr="000D60E9" w:rsidRDefault="000D60E9">
            <w:pPr>
              <w:pStyle w:val="aff0"/>
              <w:rPr>
                <w:sz w:val="24"/>
                <w:szCs w:val="24"/>
              </w:rPr>
            </w:pPr>
            <w:r w:rsidRPr="000D60E9">
              <w:rPr>
                <w:sz w:val="24"/>
                <w:szCs w:val="24"/>
              </w:rPr>
              <w:t>1 968 919,26</w:t>
            </w:r>
          </w:p>
        </w:tc>
      </w:tr>
      <w:tr w:rsidR="008D660E" w14:paraId="6CEE0FFB" w14:textId="77777777" w:rsidTr="00BA7875">
        <w:tc>
          <w:tcPr>
            <w:tcW w:w="8080" w:type="dxa"/>
            <w:tcBorders>
              <w:left w:val="single" w:sz="2" w:space="0" w:color="000000"/>
              <w:bottom w:val="single" w:sz="2" w:space="0" w:color="000000"/>
            </w:tcBorders>
            <w:shd w:val="clear" w:color="auto" w:fill="auto"/>
          </w:tcPr>
          <w:p w14:paraId="171A1902" w14:textId="77777777" w:rsidR="008D660E" w:rsidRDefault="002C0200">
            <w:r>
              <w:rPr>
                <w:rStyle w:val="ad"/>
                <w:b w:val="0"/>
                <w:sz w:val="24"/>
                <w:szCs w:val="24"/>
              </w:rPr>
              <w:t>«Амбулаторна вторинна (спеціалізована) та третинна (високоспеціалізована) медична допомога дорослим та дітям, включаючи медичну реабілітацію та стоматологічну допомогу»</w:t>
            </w:r>
          </w:p>
        </w:tc>
        <w:tc>
          <w:tcPr>
            <w:tcW w:w="1560" w:type="dxa"/>
            <w:tcBorders>
              <w:left w:val="single" w:sz="2" w:space="0" w:color="000000"/>
              <w:bottom w:val="single" w:sz="2" w:space="0" w:color="000000"/>
              <w:right w:val="single" w:sz="2" w:space="0" w:color="000000"/>
            </w:tcBorders>
            <w:shd w:val="clear" w:color="auto" w:fill="auto"/>
          </w:tcPr>
          <w:p w14:paraId="5F3E1D11" w14:textId="36FA4AC9" w:rsidR="008D660E" w:rsidRPr="000D60E9" w:rsidRDefault="000D60E9">
            <w:pPr>
              <w:pStyle w:val="aff0"/>
              <w:rPr>
                <w:sz w:val="24"/>
                <w:szCs w:val="24"/>
              </w:rPr>
            </w:pPr>
            <w:r w:rsidRPr="000D60E9">
              <w:rPr>
                <w:sz w:val="24"/>
                <w:szCs w:val="24"/>
              </w:rPr>
              <w:t>7 684 622,26</w:t>
            </w:r>
          </w:p>
        </w:tc>
      </w:tr>
      <w:tr w:rsidR="008D660E" w14:paraId="35099FA3" w14:textId="77777777" w:rsidTr="00BA7875">
        <w:tc>
          <w:tcPr>
            <w:tcW w:w="8080" w:type="dxa"/>
            <w:tcBorders>
              <w:left w:val="single" w:sz="2" w:space="0" w:color="000000"/>
              <w:bottom w:val="single" w:sz="2" w:space="0" w:color="000000"/>
            </w:tcBorders>
            <w:shd w:val="clear" w:color="auto" w:fill="auto"/>
          </w:tcPr>
          <w:p w14:paraId="03E8053A" w14:textId="19894568" w:rsidR="008D660E" w:rsidRDefault="00D40684">
            <w:r>
              <w:rPr>
                <w:rStyle w:val="ad"/>
                <w:b w:val="0"/>
                <w:sz w:val="24"/>
                <w:szCs w:val="24"/>
              </w:rPr>
              <w:t>«</w:t>
            </w:r>
            <w:r w:rsidR="002C0200">
              <w:rPr>
                <w:rStyle w:val="ad"/>
                <w:b w:val="0"/>
                <w:sz w:val="24"/>
                <w:szCs w:val="24"/>
              </w:rPr>
              <w:t>Гістероскопія»</w:t>
            </w:r>
          </w:p>
        </w:tc>
        <w:tc>
          <w:tcPr>
            <w:tcW w:w="1560" w:type="dxa"/>
            <w:tcBorders>
              <w:left w:val="single" w:sz="2" w:space="0" w:color="000000"/>
              <w:bottom w:val="single" w:sz="2" w:space="0" w:color="000000"/>
              <w:right w:val="single" w:sz="2" w:space="0" w:color="000000"/>
            </w:tcBorders>
            <w:shd w:val="clear" w:color="auto" w:fill="auto"/>
          </w:tcPr>
          <w:p w14:paraId="771D2B0E" w14:textId="48406B37" w:rsidR="008D660E" w:rsidRPr="000D60E9" w:rsidRDefault="000D60E9">
            <w:pPr>
              <w:pStyle w:val="aff0"/>
              <w:rPr>
                <w:sz w:val="24"/>
                <w:szCs w:val="24"/>
              </w:rPr>
            </w:pPr>
            <w:r w:rsidRPr="000D60E9">
              <w:rPr>
                <w:sz w:val="24"/>
                <w:szCs w:val="24"/>
              </w:rPr>
              <w:t>277 149,60</w:t>
            </w:r>
          </w:p>
        </w:tc>
      </w:tr>
      <w:tr w:rsidR="008D660E" w14:paraId="73CF661D" w14:textId="77777777" w:rsidTr="00BA7875">
        <w:tc>
          <w:tcPr>
            <w:tcW w:w="8080" w:type="dxa"/>
            <w:tcBorders>
              <w:left w:val="single" w:sz="2" w:space="0" w:color="000000"/>
              <w:bottom w:val="single" w:sz="2" w:space="0" w:color="000000"/>
            </w:tcBorders>
            <w:shd w:val="clear" w:color="auto" w:fill="auto"/>
          </w:tcPr>
          <w:p w14:paraId="4D3E0B41" w14:textId="77777777" w:rsidR="008D660E" w:rsidRDefault="002C0200">
            <w:r>
              <w:rPr>
                <w:rStyle w:val="ad"/>
                <w:b w:val="0"/>
                <w:sz w:val="24"/>
                <w:szCs w:val="24"/>
              </w:rPr>
              <w:t>«Езофагогастродуоденоскопія»</w:t>
            </w:r>
          </w:p>
        </w:tc>
        <w:tc>
          <w:tcPr>
            <w:tcW w:w="1560" w:type="dxa"/>
            <w:tcBorders>
              <w:left w:val="single" w:sz="2" w:space="0" w:color="000000"/>
              <w:bottom w:val="single" w:sz="2" w:space="0" w:color="000000"/>
              <w:right w:val="single" w:sz="2" w:space="0" w:color="000000"/>
            </w:tcBorders>
            <w:shd w:val="clear" w:color="auto" w:fill="auto"/>
          </w:tcPr>
          <w:p w14:paraId="60428AB0" w14:textId="45EAF24B" w:rsidR="008D660E" w:rsidRPr="000D60E9" w:rsidRDefault="000D60E9">
            <w:pPr>
              <w:pStyle w:val="aff0"/>
              <w:rPr>
                <w:sz w:val="24"/>
                <w:szCs w:val="24"/>
              </w:rPr>
            </w:pPr>
            <w:r w:rsidRPr="000D60E9">
              <w:rPr>
                <w:sz w:val="24"/>
                <w:szCs w:val="24"/>
              </w:rPr>
              <w:t>186 630,48</w:t>
            </w:r>
          </w:p>
        </w:tc>
      </w:tr>
      <w:tr w:rsidR="008D660E" w14:paraId="5915BA8B" w14:textId="77777777" w:rsidTr="00BA7875">
        <w:tc>
          <w:tcPr>
            <w:tcW w:w="8080" w:type="dxa"/>
            <w:tcBorders>
              <w:left w:val="single" w:sz="2" w:space="0" w:color="000000"/>
              <w:bottom w:val="single" w:sz="2" w:space="0" w:color="000000"/>
            </w:tcBorders>
            <w:shd w:val="clear" w:color="auto" w:fill="auto"/>
          </w:tcPr>
          <w:p w14:paraId="768D611D" w14:textId="77777777" w:rsidR="008D660E" w:rsidRDefault="002C0200">
            <w:r>
              <w:rPr>
                <w:rStyle w:val="ad"/>
                <w:b w:val="0"/>
                <w:sz w:val="24"/>
                <w:szCs w:val="24"/>
              </w:rPr>
              <w:t>«Колоноскопія»</w:t>
            </w:r>
          </w:p>
        </w:tc>
        <w:tc>
          <w:tcPr>
            <w:tcW w:w="1560" w:type="dxa"/>
            <w:tcBorders>
              <w:left w:val="single" w:sz="2" w:space="0" w:color="000000"/>
              <w:bottom w:val="single" w:sz="2" w:space="0" w:color="000000"/>
              <w:right w:val="single" w:sz="2" w:space="0" w:color="000000"/>
            </w:tcBorders>
            <w:shd w:val="clear" w:color="auto" w:fill="auto"/>
          </w:tcPr>
          <w:p w14:paraId="28D39C08" w14:textId="1B25C143" w:rsidR="008D660E" w:rsidRPr="000D60E9" w:rsidRDefault="000D60E9">
            <w:pPr>
              <w:pStyle w:val="aff0"/>
              <w:rPr>
                <w:sz w:val="24"/>
                <w:szCs w:val="24"/>
              </w:rPr>
            </w:pPr>
            <w:r w:rsidRPr="000D60E9">
              <w:rPr>
                <w:sz w:val="24"/>
                <w:szCs w:val="24"/>
              </w:rPr>
              <w:t>93 448,08</w:t>
            </w:r>
          </w:p>
        </w:tc>
      </w:tr>
      <w:tr w:rsidR="008D660E" w14:paraId="767B1D58" w14:textId="77777777" w:rsidTr="00BA7875">
        <w:tc>
          <w:tcPr>
            <w:tcW w:w="8080" w:type="dxa"/>
            <w:tcBorders>
              <w:left w:val="single" w:sz="2" w:space="0" w:color="000000"/>
              <w:bottom w:val="single" w:sz="2" w:space="0" w:color="000000"/>
            </w:tcBorders>
            <w:shd w:val="clear" w:color="auto" w:fill="auto"/>
          </w:tcPr>
          <w:p w14:paraId="5CB37C3A" w14:textId="57190438" w:rsidR="008D660E" w:rsidRDefault="002C0200">
            <w:r>
              <w:rPr>
                <w:rStyle w:val="ad"/>
                <w:b w:val="0"/>
                <w:sz w:val="24"/>
                <w:szCs w:val="24"/>
              </w:rPr>
              <w:t>«</w:t>
            </w:r>
            <w:r w:rsidR="000D60E9">
              <w:rPr>
                <w:rStyle w:val="ad"/>
                <w:b w:val="0"/>
                <w:sz w:val="24"/>
                <w:szCs w:val="24"/>
              </w:rPr>
              <w:t>Психіатрична допомога дорослим та дітям</w:t>
            </w:r>
            <w:r>
              <w:rPr>
                <w:rStyle w:val="ad"/>
                <w:b w:val="0"/>
                <w:sz w:val="24"/>
                <w:szCs w:val="24"/>
              </w:rPr>
              <w:t>»</w:t>
            </w:r>
          </w:p>
        </w:tc>
        <w:tc>
          <w:tcPr>
            <w:tcW w:w="1560" w:type="dxa"/>
            <w:tcBorders>
              <w:left w:val="single" w:sz="2" w:space="0" w:color="000000"/>
              <w:bottom w:val="single" w:sz="2" w:space="0" w:color="000000"/>
              <w:right w:val="single" w:sz="2" w:space="0" w:color="000000"/>
            </w:tcBorders>
            <w:shd w:val="clear" w:color="auto" w:fill="auto"/>
          </w:tcPr>
          <w:p w14:paraId="6CB1A7B1" w14:textId="552B24F1" w:rsidR="008D660E" w:rsidRPr="000D60E9" w:rsidRDefault="000D60E9">
            <w:pPr>
              <w:pStyle w:val="aff0"/>
              <w:rPr>
                <w:sz w:val="24"/>
                <w:szCs w:val="24"/>
              </w:rPr>
            </w:pPr>
            <w:r w:rsidRPr="000D60E9">
              <w:rPr>
                <w:sz w:val="24"/>
                <w:szCs w:val="24"/>
              </w:rPr>
              <w:t>334 561,90</w:t>
            </w:r>
          </w:p>
        </w:tc>
      </w:tr>
      <w:tr w:rsidR="008D660E" w14:paraId="23F4684E" w14:textId="77777777" w:rsidTr="00BA7875">
        <w:tc>
          <w:tcPr>
            <w:tcW w:w="8080" w:type="dxa"/>
            <w:tcBorders>
              <w:left w:val="single" w:sz="2" w:space="0" w:color="000000"/>
              <w:bottom w:val="single" w:sz="2" w:space="0" w:color="000000"/>
            </w:tcBorders>
            <w:shd w:val="clear" w:color="auto" w:fill="auto"/>
          </w:tcPr>
          <w:p w14:paraId="6C21B679" w14:textId="7224AE12" w:rsidR="008D660E" w:rsidRDefault="002C0200">
            <w:r>
              <w:rPr>
                <w:rStyle w:val="ad"/>
                <w:b w:val="0"/>
                <w:sz w:val="24"/>
                <w:szCs w:val="24"/>
              </w:rPr>
              <w:t>«</w:t>
            </w:r>
            <w:r w:rsidR="005C50E5">
              <w:rPr>
                <w:rStyle w:val="ad"/>
                <w:b w:val="0"/>
                <w:sz w:val="24"/>
                <w:szCs w:val="24"/>
              </w:rPr>
              <w:t>Діагностика, лікування та супровід осіб з ВІЛ</w:t>
            </w:r>
            <w:r>
              <w:rPr>
                <w:rStyle w:val="ad"/>
                <w:b w:val="0"/>
                <w:sz w:val="24"/>
                <w:szCs w:val="24"/>
              </w:rPr>
              <w:t>»</w:t>
            </w:r>
          </w:p>
        </w:tc>
        <w:tc>
          <w:tcPr>
            <w:tcW w:w="1560" w:type="dxa"/>
            <w:tcBorders>
              <w:left w:val="single" w:sz="2" w:space="0" w:color="000000"/>
              <w:bottom w:val="single" w:sz="2" w:space="0" w:color="000000"/>
              <w:right w:val="single" w:sz="2" w:space="0" w:color="000000"/>
            </w:tcBorders>
            <w:shd w:val="clear" w:color="auto" w:fill="auto"/>
          </w:tcPr>
          <w:p w14:paraId="64622363" w14:textId="269BCB38" w:rsidR="008D660E" w:rsidRPr="005C50E5" w:rsidRDefault="005C50E5">
            <w:pPr>
              <w:pStyle w:val="aff0"/>
              <w:rPr>
                <w:sz w:val="24"/>
                <w:szCs w:val="24"/>
              </w:rPr>
            </w:pPr>
            <w:r w:rsidRPr="005C50E5">
              <w:rPr>
                <w:sz w:val="24"/>
                <w:szCs w:val="24"/>
              </w:rPr>
              <w:t>43 501,45</w:t>
            </w:r>
          </w:p>
        </w:tc>
      </w:tr>
      <w:tr w:rsidR="008D660E" w14:paraId="200471C2" w14:textId="77777777" w:rsidTr="00BA7875">
        <w:tc>
          <w:tcPr>
            <w:tcW w:w="8080" w:type="dxa"/>
            <w:tcBorders>
              <w:left w:val="single" w:sz="2" w:space="0" w:color="000000"/>
              <w:bottom w:val="single" w:sz="2" w:space="0" w:color="000000"/>
            </w:tcBorders>
            <w:shd w:val="clear" w:color="auto" w:fill="auto"/>
          </w:tcPr>
          <w:p w14:paraId="72523BEB" w14:textId="3A7159B3" w:rsidR="008D660E" w:rsidRDefault="002C0200">
            <w:r>
              <w:rPr>
                <w:rStyle w:val="ad"/>
                <w:b w:val="0"/>
                <w:sz w:val="24"/>
                <w:szCs w:val="24"/>
              </w:rPr>
              <w:t>«</w:t>
            </w:r>
            <w:r w:rsidR="005C50E5">
              <w:rPr>
                <w:rStyle w:val="ad"/>
                <w:b w:val="0"/>
                <w:sz w:val="24"/>
                <w:szCs w:val="24"/>
              </w:rPr>
              <w:t>Медична реабілітація немовлят, які народилися передчасно та/або хворими, протягом перших трьох років життя</w:t>
            </w:r>
            <w:r>
              <w:rPr>
                <w:rStyle w:val="ad"/>
                <w:b w:val="0"/>
                <w:sz w:val="24"/>
                <w:szCs w:val="24"/>
              </w:rPr>
              <w:t>»</w:t>
            </w:r>
          </w:p>
        </w:tc>
        <w:tc>
          <w:tcPr>
            <w:tcW w:w="1560" w:type="dxa"/>
            <w:tcBorders>
              <w:left w:val="single" w:sz="2" w:space="0" w:color="000000"/>
              <w:bottom w:val="single" w:sz="2" w:space="0" w:color="000000"/>
              <w:right w:val="single" w:sz="2" w:space="0" w:color="000000"/>
            </w:tcBorders>
            <w:shd w:val="clear" w:color="auto" w:fill="auto"/>
          </w:tcPr>
          <w:p w14:paraId="57D1A06E" w14:textId="48962319" w:rsidR="008D660E" w:rsidRPr="005C50E5" w:rsidRDefault="005C50E5">
            <w:pPr>
              <w:pStyle w:val="aff0"/>
              <w:snapToGrid w:val="0"/>
              <w:rPr>
                <w:sz w:val="24"/>
                <w:szCs w:val="24"/>
              </w:rPr>
            </w:pPr>
            <w:r w:rsidRPr="005C50E5">
              <w:rPr>
                <w:sz w:val="24"/>
                <w:szCs w:val="24"/>
              </w:rPr>
              <w:t>1 376 493,30</w:t>
            </w:r>
          </w:p>
        </w:tc>
      </w:tr>
      <w:tr w:rsidR="005C50E5" w14:paraId="2AF594F7" w14:textId="77777777" w:rsidTr="00BA7875">
        <w:tc>
          <w:tcPr>
            <w:tcW w:w="8080" w:type="dxa"/>
            <w:tcBorders>
              <w:left w:val="single" w:sz="2" w:space="0" w:color="000000"/>
              <w:bottom w:val="single" w:sz="2" w:space="0" w:color="000000"/>
            </w:tcBorders>
            <w:shd w:val="clear" w:color="auto" w:fill="auto"/>
          </w:tcPr>
          <w:p w14:paraId="6DA1DFAB" w14:textId="7AACB7C7" w:rsidR="005C50E5" w:rsidRDefault="005C50E5" w:rsidP="005C50E5">
            <w:pPr>
              <w:jc w:val="both"/>
              <w:rPr>
                <w:rStyle w:val="ad"/>
                <w:b w:val="0"/>
                <w:sz w:val="24"/>
                <w:szCs w:val="24"/>
              </w:rPr>
            </w:pPr>
            <w:r>
              <w:rPr>
                <w:rStyle w:val="ad"/>
                <w:b w:val="0"/>
                <w:sz w:val="24"/>
                <w:szCs w:val="24"/>
              </w:rPr>
              <w:t>«Медична реабілітація дорослих та дітей від трьох років з ураженням опорно-рухового апарату»</w:t>
            </w:r>
          </w:p>
        </w:tc>
        <w:tc>
          <w:tcPr>
            <w:tcW w:w="1560" w:type="dxa"/>
            <w:tcBorders>
              <w:left w:val="single" w:sz="2" w:space="0" w:color="000000"/>
              <w:bottom w:val="single" w:sz="2" w:space="0" w:color="000000"/>
              <w:right w:val="single" w:sz="2" w:space="0" w:color="000000"/>
            </w:tcBorders>
            <w:shd w:val="clear" w:color="auto" w:fill="auto"/>
          </w:tcPr>
          <w:p w14:paraId="760EA5A5" w14:textId="373AE1F6" w:rsidR="005C50E5" w:rsidRPr="005C50E5" w:rsidRDefault="005C50E5">
            <w:pPr>
              <w:pStyle w:val="aff0"/>
              <w:snapToGrid w:val="0"/>
              <w:rPr>
                <w:sz w:val="24"/>
                <w:szCs w:val="24"/>
              </w:rPr>
            </w:pPr>
            <w:r w:rsidRPr="005C50E5">
              <w:rPr>
                <w:sz w:val="24"/>
                <w:szCs w:val="24"/>
              </w:rPr>
              <w:t>3 402 841,29</w:t>
            </w:r>
          </w:p>
        </w:tc>
      </w:tr>
      <w:tr w:rsidR="005C50E5" w14:paraId="4086312B" w14:textId="77777777" w:rsidTr="00BA7875">
        <w:tc>
          <w:tcPr>
            <w:tcW w:w="8080" w:type="dxa"/>
            <w:tcBorders>
              <w:left w:val="single" w:sz="2" w:space="0" w:color="000000"/>
              <w:bottom w:val="single" w:sz="2" w:space="0" w:color="000000"/>
            </w:tcBorders>
            <w:shd w:val="clear" w:color="auto" w:fill="auto"/>
          </w:tcPr>
          <w:p w14:paraId="59ECE493" w14:textId="2E1F1512" w:rsidR="005C50E5" w:rsidRDefault="005C50E5" w:rsidP="005C50E5">
            <w:pPr>
              <w:jc w:val="both"/>
              <w:rPr>
                <w:rStyle w:val="ad"/>
                <w:b w:val="0"/>
                <w:sz w:val="24"/>
                <w:szCs w:val="24"/>
              </w:rPr>
            </w:pPr>
            <w:r>
              <w:rPr>
                <w:rStyle w:val="ad"/>
                <w:b w:val="0"/>
                <w:sz w:val="24"/>
                <w:szCs w:val="24"/>
              </w:rPr>
              <w:t>«Медична реабілітація дорослих та дітей від трьох років з ураженням нервової системи»</w:t>
            </w:r>
          </w:p>
        </w:tc>
        <w:tc>
          <w:tcPr>
            <w:tcW w:w="1560" w:type="dxa"/>
            <w:tcBorders>
              <w:left w:val="single" w:sz="2" w:space="0" w:color="000000"/>
              <w:bottom w:val="single" w:sz="2" w:space="0" w:color="000000"/>
              <w:right w:val="single" w:sz="2" w:space="0" w:color="000000"/>
            </w:tcBorders>
            <w:shd w:val="clear" w:color="auto" w:fill="auto"/>
          </w:tcPr>
          <w:p w14:paraId="7009BC35" w14:textId="0A0B7E9C" w:rsidR="005C50E5" w:rsidRPr="005C50E5" w:rsidRDefault="005C50E5">
            <w:pPr>
              <w:pStyle w:val="aff0"/>
              <w:snapToGrid w:val="0"/>
              <w:rPr>
                <w:sz w:val="24"/>
                <w:szCs w:val="24"/>
              </w:rPr>
            </w:pPr>
            <w:r w:rsidRPr="005C50E5">
              <w:rPr>
                <w:sz w:val="24"/>
                <w:szCs w:val="24"/>
              </w:rPr>
              <w:t>4 927 265,35</w:t>
            </w:r>
          </w:p>
        </w:tc>
      </w:tr>
      <w:tr w:rsidR="008D660E" w14:paraId="7429C5A7" w14:textId="77777777" w:rsidTr="00BA7875">
        <w:tc>
          <w:tcPr>
            <w:tcW w:w="8080" w:type="dxa"/>
            <w:tcBorders>
              <w:left w:val="single" w:sz="2" w:space="0" w:color="000000"/>
              <w:bottom w:val="single" w:sz="2" w:space="0" w:color="000000"/>
            </w:tcBorders>
            <w:shd w:val="clear" w:color="auto" w:fill="auto"/>
          </w:tcPr>
          <w:p w14:paraId="658CD220" w14:textId="24446779" w:rsidR="008D660E" w:rsidRDefault="005C50E5">
            <w:pPr>
              <w:pStyle w:val="af1"/>
              <w:spacing w:after="0"/>
              <w:jc w:val="both"/>
            </w:pPr>
            <w:r>
              <w:rPr>
                <w:rStyle w:val="ad"/>
                <w:b w:val="0"/>
                <w:bCs w:val="0"/>
                <w:sz w:val="24"/>
                <w:szCs w:val="24"/>
                <w:lang w:eastAsia="ru-RU"/>
              </w:rPr>
              <w:t>«</w:t>
            </w:r>
            <w:r w:rsidR="002C0200">
              <w:rPr>
                <w:rStyle w:val="ad"/>
                <w:b w:val="0"/>
                <w:bCs w:val="0"/>
                <w:sz w:val="24"/>
                <w:szCs w:val="24"/>
                <w:lang w:eastAsia="ru-RU"/>
              </w:rPr>
              <w:t xml:space="preserve">Медична допомога, яка надається мобільними бригадами, що створені для реагування на гостру респіраторну хворобу </w:t>
            </w:r>
            <w:r w:rsidR="002C0200">
              <w:rPr>
                <w:rStyle w:val="ad"/>
                <w:b w:val="0"/>
                <w:bCs w:val="0"/>
                <w:sz w:val="24"/>
                <w:szCs w:val="24"/>
                <w:lang w:val="en-US" w:eastAsia="ru-RU"/>
              </w:rPr>
              <w:t>COVID</w:t>
            </w:r>
            <w:r w:rsidR="002C0200">
              <w:rPr>
                <w:rStyle w:val="ad"/>
                <w:b w:val="0"/>
                <w:bCs w:val="0"/>
                <w:sz w:val="24"/>
                <w:szCs w:val="24"/>
                <w:lang w:val="ru-RU" w:eastAsia="ru-RU"/>
              </w:rPr>
              <w:t xml:space="preserve">-19, </w:t>
            </w:r>
            <w:r w:rsidR="002C0200">
              <w:rPr>
                <w:rStyle w:val="ad"/>
                <w:b w:val="0"/>
                <w:bCs w:val="0"/>
                <w:sz w:val="24"/>
                <w:szCs w:val="24"/>
                <w:lang w:eastAsia="ru-RU"/>
              </w:rPr>
              <w:t xml:space="preserve">спричинену коронавірусом </w:t>
            </w:r>
            <w:r w:rsidR="002C0200">
              <w:rPr>
                <w:rStyle w:val="ad"/>
                <w:b w:val="0"/>
                <w:bCs w:val="0"/>
                <w:sz w:val="24"/>
                <w:szCs w:val="24"/>
                <w:lang w:val="en-US" w:eastAsia="ru-RU"/>
              </w:rPr>
              <w:t>SARS</w:t>
            </w:r>
            <w:r w:rsidR="002C0200">
              <w:rPr>
                <w:rStyle w:val="ad"/>
                <w:b w:val="0"/>
                <w:bCs w:val="0"/>
                <w:sz w:val="24"/>
                <w:szCs w:val="24"/>
                <w:lang w:val="ru-RU" w:eastAsia="ru-RU"/>
              </w:rPr>
              <w:t>-</w:t>
            </w:r>
            <w:r w:rsidR="002C0200">
              <w:rPr>
                <w:rStyle w:val="ad"/>
                <w:b w:val="0"/>
                <w:bCs w:val="0"/>
                <w:sz w:val="24"/>
                <w:szCs w:val="24"/>
                <w:lang w:val="en-US" w:eastAsia="ru-RU"/>
              </w:rPr>
              <w:t>CoV</w:t>
            </w:r>
            <w:r w:rsidR="002C0200">
              <w:rPr>
                <w:rStyle w:val="ad"/>
                <w:b w:val="0"/>
                <w:bCs w:val="0"/>
                <w:sz w:val="24"/>
                <w:szCs w:val="24"/>
                <w:lang w:val="ru-RU" w:eastAsia="ru-RU"/>
              </w:rPr>
              <w:t>-2</w:t>
            </w:r>
            <w:r>
              <w:rPr>
                <w:rStyle w:val="ad"/>
                <w:b w:val="0"/>
                <w:bCs w:val="0"/>
                <w:sz w:val="24"/>
                <w:szCs w:val="24"/>
                <w:lang w:val="ru-RU" w:eastAsia="ru-RU"/>
              </w:rPr>
              <w:t>»</w:t>
            </w:r>
          </w:p>
        </w:tc>
        <w:tc>
          <w:tcPr>
            <w:tcW w:w="1560" w:type="dxa"/>
            <w:tcBorders>
              <w:left w:val="single" w:sz="2" w:space="0" w:color="000000"/>
              <w:bottom w:val="single" w:sz="2" w:space="0" w:color="000000"/>
              <w:right w:val="single" w:sz="2" w:space="0" w:color="000000"/>
            </w:tcBorders>
            <w:shd w:val="clear" w:color="auto" w:fill="auto"/>
          </w:tcPr>
          <w:p w14:paraId="66660DBC" w14:textId="550FA246" w:rsidR="008D660E" w:rsidRDefault="00A719C0">
            <w:pPr>
              <w:pStyle w:val="aff0"/>
              <w:snapToGrid w:val="0"/>
              <w:rPr>
                <w:sz w:val="24"/>
                <w:szCs w:val="24"/>
              </w:rPr>
            </w:pPr>
            <w:r>
              <w:rPr>
                <w:sz w:val="24"/>
                <w:szCs w:val="24"/>
              </w:rPr>
              <w:t>356 594,39</w:t>
            </w:r>
          </w:p>
        </w:tc>
      </w:tr>
      <w:tr w:rsidR="005C50E5" w14:paraId="3F9ED394" w14:textId="77777777" w:rsidTr="00BA7875">
        <w:tc>
          <w:tcPr>
            <w:tcW w:w="8080" w:type="dxa"/>
            <w:tcBorders>
              <w:left w:val="single" w:sz="2" w:space="0" w:color="000000"/>
              <w:bottom w:val="single" w:sz="2" w:space="0" w:color="000000"/>
            </w:tcBorders>
            <w:shd w:val="clear" w:color="auto" w:fill="auto"/>
          </w:tcPr>
          <w:p w14:paraId="468280FE" w14:textId="60A7D089" w:rsidR="005C50E5" w:rsidRPr="00C5351F" w:rsidRDefault="00C5351F">
            <w:pPr>
              <w:pStyle w:val="af1"/>
              <w:spacing w:after="0"/>
              <w:jc w:val="both"/>
              <w:rPr>
                <w:rStyle w:val="ad"/>
                <w:b w:val="0"/>
                <w:bCs w:val="0"/>
                <w:sz w:val="24"/>
                <w:szCs w:val="24"/>
                <w:lang w:eastAsia="ru-RU"/>
              </w:rPr>
            </w:pPr>
            <w:r>
              <w:rPr>
                <w:rStyle w:val="ad"/>
                <w:b w:val="0"/>
                <w:bCs w:val="0"/>
                <w:sz w:val="24"/>
                <w:szCs w:val="24"/>
                <w:lang w:eastAsia="ru-RU"/>
              </w:rPr>
              <w:t>«</w:t>
            </w:r>
            <w:r w:rsidRPr="00C5351F">
              <w:rPr>
                <w:rStyle w:val="ad"/>
                <w:b w:val="0"/>
                <w:bCs w:val="0"/>
                <w:sz w:val="24"/>
                <w:szCs w:val="24"/>
                <w:lang w:eastAsia="ru-RU"/>
              </w:rPr>
              <w:t xml:space="preserve">Стаціонарна допомога пацієнтам з </w:t>
            </w:r>
            <w:r>
              <w:rPr>
                <w:rStyle w:val="ad"/>
                <w:b w:val="0"/>
                <w:bCs w:val="0"/>
                <w:sz w:val="24"/>
                <w:szCs w:val="24"/>
                <w:lang w:eastAsia="ru-RU"/>
              </w:rPr>
              <w:t xml:space="preserve">гострою респіраторною хворобою </w:t>
            </w:r>
            <w:r>
              <w:rPr>
                <w:rStyle w:val="ad"/>
                <w:b w:val="0"/>
                <w:bCs w:val="0"/>
                <w:sz w:val="24"/>
                <w:szCs w:val="24"/>
                <w:lang w:val="en-US" w:eastAsia="ru-RU"/>
              </w:rPr>
              <w:t>COVID</w:t>
            </w:r>
            <w:r w:rsidRPr="00C5351F">
              <w:rPr>
                <w:rStyle w:val="ad"/>
                <w:b w:val="0"/>
                <w:bCs w:val="0"/>
                <w:sz w:val="24"/>
                <w:szCs w:val="24"/>
                <w:lang w:eastAsia="ru-RU"/>
              </w:rPr>
              <w:t xml:space="preserve">-19, </w:t>
            </w:r>
            <w:r>
              <w:rPr>
                <w:rStyle w:val="ad"/>
                <w:b w:val="0"/>
                <w:bCs w:val="0"/>
                <w:sz w:val="24"/>
                <w:szCs w:val="24"/>
                <w:lang w:eastAsia="ru-RU"/>
              </w:rPr>
              <w:t xml:space="preserve">спричиненою коронавірусом </w:t>
            </w:r>
            <w:r>
              <w:rPr>
                <w:rStyle w:val="ad"/>
                <w:b w:val="0"/>
                <w:bCs w:val="0"/>
                <w:sz w:val="24"/>
                <w:szCs w:val="24"/>
                <w:lang w:val="en-US" w:eastAsia="ru-RU"/>
              </w:rPr>
              <w:t>SARS</w:t>
            </w:r>
            <w:r w:rsidRPr="00C5351F">
              <w:rPr>
                <w:rStyle w:val="ad"/>
                <w:b w:val="0"/>
                <w:bCs w:val="0"/>
                <w:sz w:val="24"/>
                <w:szCs w:val="24"/>
                <w:lang w:eastAsia="ru-RU"/>
              </w:rPr>
              <w:t>-</w:t>
            </w:r>
            <w:r>
              <w:rPr>
                <w:rStyle w:val="ad"/>
                <w:b w:val="0"/>
                <w:bCs w:val="0"/>
                <w:sz w:val="24"/>
                <w:szCs w:val="24"/>
                <w:lang w:val="en-US" w:eastAsia="ru-RU"/>
              </w:rPr>
              <w:t>CoV</w:t>
            </w:r>
            <w:r w:rsidRPr="00C5351F">
              <w:rPr>
                <w:rStyle w:val="ad"/>
                <w:b w:val="0"/>
                <w:bCs w:val="0"/>
                <w:sz w:val="24"/>
                <w:szCs w:val="24"/>
                <w:lang w:eastAsia="ru-RU"/>
              </w:rPr>
              <w:t>-2»</w:t>
            </w:r>
          </w:p>
        </w:tc>
        <w:tc>
          <w:tcPr>
            <w:tcW w:w="1560" w:type="dxa"/>
            <w:tcBorders>
              <w:left w:val="single" w:sz="2" w:space="0" w:color="000000"/>
              <w:bottom w:val="single" w:sz="2" w:space="0" w:color="000000"/>
              <w:right w:val="single" w:sz="2" w:space="0" w:color="000000"/>
            </w:tcBorders>
            <w:shd w:val="clear" w:color="auto" w:fill="auto"/>
          </w:tcPr>
          <w:p w14:paraId="179B65D8" w14:textId="217299B0" w:rsidR="005C50E5" w:rsidRDefault="00A719C0">
            <w:pPr>
              <w:pStyle w:val="aff0"/>
              <w:snapToGrid w:val="0"/>
              <w:rPr>
                <w:sz w:val="24"/>
                <w:szCs w:val="24"/>
              </w:rPr>
            </w:pPr>
            <w:r>
              <w:rPr>
                <w:sz w:val="24"/>
                <w:szCs w:val="24"/>
              </w:rPr>
              <w:t>21 142 167,06</w:t>
            </w:r>
          </w:p>
        </w:tc>
      </w:tr>
      <w:tr w:rsidR="008D660E" w14:paraId="051C70CD" w14:textId="77777777" w:rsidTr="00BA7875">
        <w:tc>
          <w:tcPr>
            <w:tcW w:w="8080" w:type="dxa"/>
            <w:tcBorders>
              <w:left w:val="single" w:sz="2" w:space="0" w:color="000000"/>
            </w:tcBorders>
            <w:shd w:val="clear" w:color="auto" w:fill="auto"/>
          </w:tcPr>
          <w:p w14:paraId="01908824" w14:textId="5AC1EE4E" w:rsidR="008D660E" w:rsidRDefault="002C0200">
            <w:pPr>
              <w:pStyle w:val="af1"/>
              <w:spacing w:after="0"/>
              <w:jc w:val="both"/>
            </w:pPr>
            <w:r>
              <w:rPr>
                <w:b/>
                <w:bCs/>
                <w:sz w:val="24"/>
                <w:szCs w:val="24"/>
              </w:rPr>
              <w:t xml:space="preserve">Разом </w:t>
            </w:r>
          </w:p>
        </w:tc>
        <w:tc>
          <w:tcPr>
            <w:tcW w:w="1560" w:type="dxa"/>
            <w:tcBorders>
              <w:left w:val="single" w:sz="2" w:space="0" w:color="000000"/>
              <w:right w:val="single" w:sz="2" w:space="0" w:color="000000"/>
            </w:tcBorders>
            <w:shd w:val="clear" w:color="auto" w:fill="auto"/>
          </w:tcPr>
          <w:p w14:paraId="20C372EB" w14:textId="527CB4C3" w:rsidR="008D660E" w:rsidRPr="00C5351F" w:rsidRDefault="00C5351F">
            <w:pPr>
              <w:pStyle w:val="aff0"/>
              <w:snapToGrid w:val="0"/>
              <w:rPr>
                <w:b/>
                <w:bCs/>
                <w:sz w:val="24"/>
                <w:szCs w:val="24"/>
              </w:rPr>
            </w:pPr>
            <w:r w:rsidRPr="00C5351F">
              <w:rPr>
                <w:b/>
                <w:bCs/>
                <w:sz w:val="24"/>
                <w:szCs w:val="24"/>
              </w:rPr>
              <w:t>37 372 582,99</w:t>
            </w:r>
          </w:p>
        </w:tc>
      </w:tr>
      <w:tr w:rsidR="00A719C0" w14:paraId="06F51F67" w14:textId="77777777" w:rsidTr="00BA7875">
        <w:tc>
          <w:tcPr>
            <w:tcW w:w="8080" w:type="dxa"/>
            <w:tcBorders>
              <w:left w:val="single" w:sz="2" w:space="0" w:color="000000"/>
              <w:bottom w:val="single" w:sz="2" w:space="0" w:color="000000"/>
            </w:tcBorders>
            <w:shd w:val="clear" w:color="auto" w:fill="auto"/>
          </w:tcPr>
          <w:p w14:paraId="5CBFAF4F" w14:textId="1B605C4E" w:rsidR="00A719C0" w:rsidRPr="00A719C0" w:rsidRDefault="00A719C0">
            <w:pPr>
              <w:pStyle w:val="af1"/>
              <w:spacing w:after="0"/>
              <w:jc w:val="both"/>
              <w:rPr>
                <w:b/>
                <w:bCs/>
                <w:sz w:val="24"/>
                <w:szCs w:val="24"/>
                <w:lang w:val="en-US"/>
              </w:rPr>
            </w:pPr>
            <w:r>
              <w:rPr>
                <w:b/>
                <w:bCs/>
                <w:sz w:val="24"/>
                <w:szCs w:val="24"/>
              </w:rPr>
              <w:t xml:space="preserve">Разом з </w:t>
            </w:r>
            <w:r>
              <w:rPr>
                <w:b/>
                <w:bCs/>
                <w:sz w:val="24"/>
                <w:szCs w:val="24"/>
                <w:lang w:val="en-US"/>
              </w:rPr>
              <w:t>Covid-19</w:t>
            </w:r>
          </w:p>
        </w:tc>
        <w:tc>
          <w:tcPr>
            <w:tcW w:w="1560" w:type="dxa"/>
            <w:tcBorders>
              <w:left w:val="single" w:sz="2" w:space="0" w:color="000000"/>
              <w:bottom w:val="single" w:sz="2" w:space="0" w:color="000000"/>
              <w:right w:val="single" w:sz="2" w:space="0" w:color="000000"/>
            </w:tcBorders>
            <w:shd w:val="clear" w:color="auto" w:fill="auto"/>
          </w:tcPr>
          <w:p w14:paraId="40B5511A" w14:textId="4A50C43A" w:rsidR="00A719C0" w:rsidRPr="00631F4F" w:rsidRDefault="00112F57">
            <w:pPr>
              <w:pStyle w:val="aff0"/>
              <w:snapToGrid w:val="0"/>
              <w:rPr>
                <w:b/>
                <w:bCs/>
                <w:sz w:val="24"/>
                <w:szCs w:val="24"/>
                <w:lang w:val="en-US"/>
              </w:rPr>
            </w:pPr>
            <w:r w:rsidRPr="00112F57">
              <w:rPr>
                <w:b/>
                <w:bCs/>
                <w:sz w:val="24"/>
                <w:szCs w:val="24"/>
              </w:rPr>
              <w:t>58 871 344,44</w:t>
            </w:r>
          </w:p>
        </w:tc>
      </w:tr>
    </w:tbl>
    <w:p w14:paraId="78C9C183" w14:textId="77777777" w:rsidR="00BD3DB0" w:rsidRDefault="00BD3DB0" w:rsidP="00BA7875">
      <w:pPr>
        <w:tabs>
          <w:tab w:val="left" w:pos="600"/>
          <w:tab w:val="left" w:pos="1830"/>
          <w:tab w:val="left" w:pos="3165"/>
        </w:tabs>
        <w:ind w:firstLine="567"/>
        <w:jc w:val="both"/>
        <w:rPr>
          <w:sz w:val="28"/>
          <w:szCs w:val="28"/>
        </w:rPr>
      </w:pPr>
    </w:p>
    <w:p w14:paraId="556D38ED" w14:textId="66398E16" w:rsidR="00F66776" w:rsidRDefault="00C5351F" w:rsidP="00F66776">
      <w:pPr>
        <w:tabs>
          <w:tab w:val="left" w:pos="600"/>
          <w:tab w:val="left" w:pos="1830"/>
          <w:tab w:val="left" w:pos="3165"/>
        </w:tabs>
        <w:ind w:firstLine="567"/>
        <w:jc w:val="both"/>
        <w:rPr>
          <w:rFonts w:eastAsia="Calibri"/>
          <w:sz w:val="28"/>
          <w:szCs w:val="28"/>
          <w:lang w:eastAsia="uk-UA" w:bidi="uk-UA"/>
        </w:rPr>
      </w:pPr>
      <w:r>
        <w:rPr>
          <w:sz w:val="28"/>
          <w:szCs w:val="28"/>
        </w:rPr>
        <w:t>Протягом наступних років</w:t>
      </w:r>
      <w:r w:rsidR="002C0200">
        <w:rPr>
          <w:sz w:val="28"/>
          <w:szCs w:val="28"/>
        </w:rPr>
        <w:t xml:space="preserve"> планує</w:t>
      </w:r>
      <w:r>
        <w:rPr>
          <w:sz w:val="28"/>
          <w:szCs w:val="28"/>
        </w:rPr>
        <w:t>мо збільшити кількість пакетів послуг</w:t>
      </w:r>
      <w:r w:rsidR="002C0200">
        <w:rPr>
          <w:sz w:val="28"/>
          <w:szCs w:val="28"/>
        </w:rPr>
        <w:t xml:space="preserve"> </w:t>
      </w:r>
      <w:r>
        <w:rPr>
          <w:sz w:val="28"/>
          <w:szCs w:val="28"/>
        </w:rPr>
        <w:t xml:space="preserve">для </w:t>
      </w:r>
      <w:r w:rsidR="002C0200">
        <w:rPr>
          <w:sz w:val="28"/>
          <w:szCs w:val="28"/>
        </w:rPr>
        <w:t>уклад</w:t>
      </w:r>
      <w:r>
        <w:rPr>
          <w:sz w:val="28"/>
          <w:szCs w:val="28"/>
        </w:rPr>
        <w:t>е</w:t>
      </w:r>
      <w:r w:rsidR="002C0200">
        <w:rPr>
          <w:sz w:val="28"/>
          <w:szCs w:val="28"/>
        </w:rPr>
        <w:t>ння договору</w:t>
      </w:r>
      <w:r w:rsidR="002C0200">
        <w:rPr>
          <w:rFonts w:eastAsia="Calibri"/>
          <w:sz w:val="28"/>
          <w:szCs w:val="28"/>
          <w:lang w:eastAsia="uk-UA" w:bidi="uk-UA"/>
        </w:rPr>
        <w:t xml:space="preserve"> про медичне обслуговування населення за програмою медичних гарантій з НСЗУ</w:t>
      </w:r>
      <w:r>
        <w:rPr>
          <w:rFonts w:eastAsia="Calibri"/>
          <w:sz w:val="28"/>
          <w:szCs w:val="28"/>
          <w:lang w:eastAsia="uk-UA" w:bidi="uk-UA"/>
        </w:rPr>
        <w:t>,</w:t>
      </w:r>
      <w:r w:rsidR="00F66776" w:rsidRPr="00F66776">
        <w:rPr>
          <w:rStyle w:val="ad"/>
          <w:rFonts w:eastAsia="Calibri"/>
          <w:b w:val="0"/>
          <w:sz w:val="28"/>
          <w:szCs w:val="28"/>
          <w:lang w:eastAsia="uk-UA" w:bidi="uk-UA"/>
        </w:rPr>
        <w:t xml:space="preserve"> </w:t>
      </w:r>
      <w:r w:rsidR="00F66776">
        <w:rPr>
          <w:rStyle w:val="ad"/>
          <w:rFonts w:eastAsia="Calibri"/>
          <w:b w:val="0"/>
          <w:sz w:val="28"/>
          <w:szCs w:val="28"/>
          <w:lang w:eastAsia="uk-UA" w:bidi="uk-UA"/>
        </w:rPr>
        <w:t>що дасть можливість залучити додаткові кошти за надання медичних послуг,</w:t>
      </w:r>
      <w:r>
        <w:rPr>
          <w:rFonts w:eastAsia="Calibri"/>
          <w:sz w:val="28"/>
          <w:szCs w:val="28"/>
          <w:lang w:eastAsia="uk-UA" w:bidi="uk-UA"/>
        </w:rPr>
        <w:t xml:space="preserve"> а саме:</w:t>
      </w:r>
      <w:r w:rsidR="002C0200">
        <w:rPr>
          <w:rFonts w:eastAsia="Calibri"/>
          <w:sz w:val="28"/>
          <w:szCs w:val="28"/>
          <w:lang w:eastAsia="uk-UA" w:bidi="uk-UA"/>
        </w:rPr>
        <w:t xml:space="preserve">  </w:t>
      </w:r>
    </w:p>
    <w:p w14:paraId="789CB88B" w14:textId="77777777" w:rsidR="00F66776" w:rsidRDefault="002C0200" w:rsidP="00F66776">
      <w:pPr>
        <w:tabs>
          <w:tab w:val="left" w:pos="600"/>
          <w:tab w:val="left" w:pos="1830"/>
          <w:tab w:val="left" w:pos="3165"/>
        </w:tabs>
        <w:ind w:firstLine="567"/>
        <w:jc w:val="both"/>
        <w:rPr>
          <w:rStyle w:val="ad"/>
          <w:rFonts w:eastAsia="Calibri"/>
          <w:b w:val="0"/>
          <w:sz w:val="28"/>
          <w:szCs w:val="28"/>
          <w:lang w:eastAsia="uk-UA" w:bidi="uk-UA"/>
        </w:rPr>
      </w:pPr>
      <w:r>
        <w:rPr>
          <w:rStyle w:val="ad"/>
          <w:rFonts w:eastAsia="Calibri"/>
          <w:b w:val="0"/>
          <w:sz w:val="28"/>
          <w:szCs w:val="28"/>
          <w:lang w:eastAsia="uk-UA" w:bidi="uk-UA"/>
        </w:rPr>
        <w:t>«</w:t>
      </w:r>
      <w:r w:rsidR="00051EC4">
        <w:rPr>
          <w:rStyle w:val="ad"/>
          <w:rFonts w:eastAsia="Calibri"/>
          <w:b w:val="0"/>
          <w:sz w:val="28"/>
          <w:szCs w:val="28"/>
          <w:lang w:eastAsia="uk-UA" w:bidi="uk-UA"/>
        </w:rPr>
        <w:t>Цистоскопія (діагностична/з ендоскопічною маніпуляцією)</w:t>
      </w:r>
      <w:r>
        <w:rPr>
          <w:rStyle w:val="ad"/>
          <w:rFonts w:eastAsia="Calibri"/>
          <w:b w:val="0"/>
          <w:sz w:val="28"/>
          <w:szCs w:val="28"/>
          <w:lang w:eastAsia="uk-UA" w:bidi="uk-UA"/>
        </w:rPr>
        <w:t>»</w:t>
      </w:r>
      <w:r w:rsidR="00F66776">
        <w:rPr>
          <w:rStyle w:val="ad"/>
          <w:rFonts w:eastAsia="Calibri"/>
          <w:b w:val="0"/>
          <w:sz w:val="28"/>
          <w:szCs w:val="28"/>
          <w:lang w:eastAsia="uk-UA" w:bidi="uk-UA"/>
        </w:rPr>
        <w:t>;</w:t>
      </w:r>
    </w:p>
    <w:p w14:paraId="30A12F10" w14:textId="37F28676" w:rsidR="00F66776" w:rsidRDefault="00F66776" w:rsidP="00F66776">
      <w:pPr>
        <w:tabs>
          <w:tab w:val="left" w:pos="600"/>
          <w:tab w:val="left" w:pos="1830"/>
          <w:tab w:val="left" w:pos="3165"/>
        </w:tabs>
        <w:ind w:firstLine="567"/>
        <w:jc w:val="both"/>
        <w:rPr>
          <w:bCs/>
          <w:sz w:val="28"/>
          <w:szCs w:val="28"/>
        </w:rPr>
      </w:pPr>
      <w:r w:rsidRPr="00F66776">
        <w:rPr>
          <w:b/>
          <w:sz w:val="28"/>
          <w:szCs w:val="28"/>
        </w:rPr>
        <w:t>«</w:t>
      </w:r>
      <w:r w:rsidRPr="00F66776">
        <w:rPr>
          <w:bCs/>
          <w:sz w:val="28"/>
          <w:szCs w:val="28"/>
        </w:rPr>
        <w:t>Медична допомога при гострому мозковому інсульті» (наразі пацієнти даного напрямку направляються до іншого закладу відповідно до маршруту пацієнта)</w:t>
      </w:r>
      <w:r>
        <w:rPr>
          <w:bCs/>
          <w:sz w:val="28"/>
          <w:szCs w:val="28"/>
        </w:rPr>
        <w:t>, після встановлення КТ у приміщенні лікарні ми зможемо надавати і даний пакет послуг</w:t>
      </w:r>
      <w:r w:rsidRPr="00F66776">
        <w:rPr>
          <w:bCs/>
          <w:sz w:val="28"/>
          <w:szCs w:val="28"/>
        </w:rPr>
        <w:t>);</w:t>
      </w:r>
    </w:p>
    <w:p w14:paraId="68AE1EB8" w14:textId="6C97D40E" w:rsidR="00F66776" w:rsidRDefault="00F66776" w:rsidP="00F66776">
      <w:pPr>
        <w:tabs>
          <w:tab w:val="left" w:pos="600"/>
          <w:tab w:val="left" w:pos="1830"/>
          <w:tab w:val="left" w:pos="3165"/>
        </w:tabs>
        <w:ind w:firstLine="567"/>
        <w:jc w:val="both"/>
        <w:rPr>
          <w:bCs/>
          <w:sz w:val="28"/>
          <w:szCs w:val="28"/>
        </w:rPr>
      </w:pPr>
      <w:r>
        <w:rPr>
          <w:bCs/>
          <w:sz w:val="28"/>
          <w:szCs w:val="28"/>
        </w:rPr>
        <w:t>«Стаціонарна паліативна медична допомога дорослим та дітям»;</w:t>
      </w:r>
    </w:p>
    <w:p w14:paraId="3134D603" w14:textId="0EC927DC" w:rsidR="00F66776" w:rsidRDefault="00F66776" w:rsidP="00F66776">
      <w:pPr>
        <w:tabs>
          <w:tab w:val="left" w:pos="600"/>
          <w:tab w:val="left" w:pos="1830"/>
          <w:tab w:val="left" w:pos="3165"/>
        </w:tabs>
        <w:ind w:firstLine="567"/>
        <w:jc w:val="both"/>
        <w:rPr>
          <w:bCs/>
          <w:sz w:val="28"/>
          <w:szCs w:val="28"/>
        </w:rPr>
      </w:pPr>
      <w:r>
        <w:rPr>
          <w:bCs/>
          <w:sz w:val="28"/>
          <w:szCs w:val="28"/>
        </w:rPr>
        <w:t>«Мобільна паліативна медична допомога дорослим та дітям»;</w:t>
      </w:r>
    </w:p>
    <w:p w14:paraId="560AE887" w14:textId="3EC19B50" w:rsidR="00F66776" w:rsidRDefault="00F66776" w:rsidP="00F66776">
      <w:pPr>
        <w:tabs>
          <w:tab w:val="left" w:pos="600"/>
          <w:tab w:val="left" w:pos="1830"/>
          <w:tab w:val="left" w:pos="3165"/>
        </w:tabs>
        <w:ind w:firstLine="567"/>
        <w:jc w:val="both"/>
        <w:rPr>
          <w:bCs/>
          <w:sz w:val="28"/>
          <w:szCs w:val="28"/>
        </w:rPr>
      </w:pPr>
      <w:r>
        <w:rPr>
          <w:bCs/>
          <w:sz w:val="28"/>
          <w:szCs w:val="28"/>
        </w:rPr>
        <w:t>«Ді</w:t>
      </w:r>
      <w:r w:rsidR="00E40F57">
        <w:rPr>
          <w:bCs/>
          <w:sz w:val="28"/>
          <w:szCs w:val="28"/>
        </w:rPr>
        <w:t>а</w:t>
      </w:r>
      <w:r>
        <w:rPr>
          <w:bCs/>
          <w:sz w:val="28"/>
          <w:szCs w:val="28"/>
        </w:rPr>
        <w:t>гностика та лікування дорослих та дітей із туберкульозом».</w:t>
      </w:r>
    </w:p>
    <w:p w14:paraId="3F61E26D" w14:textId="77777777" w:rsidR="00F66776" w:rsidRDefault="00F66776" w:rsidP="00F66776">
      <w:pPr>
        <w:tabs>
          <w:tab w:val="left" w:pos="600"/>
          <w:tab w:val="left" w:pos="1830"/>
          <w:tab w:val="left" w:pos="3165"/>
        </w:tabs>
        <w:ind w:firstLine="567"/>
        <w:jc w:val="both"/>
        <w:rPr>
          <w:rStyle w:val="ad"/>
          <w:rFonts w:eastAsia="Calibri"/>
          <w:b w:val="0"/>
          <w:sz w:val="28"/>
          <w:szCs w:val="28"/>
          <w:lang w:eastAsia="uk-UA" w:bidi="uk-UA"/>
        </w:rPr>
      </w:pPr>
    </w:p>
    <w:p w14:paraId="27AC839D" w14:textId="77777777" w:rsidR="00F66776" w:rsidRPr="00F66776" w:rsidRDefault="00F66776" w:rsidP="00F66776">
      <w:pPr>
        <w:tabs>
          <w:tab w:val="left" w:pos="600"/>
          <w:tab w:val="left" w:pos="1830"/>
          <w:tab w:val="left" w:pos="3165"/>
        </w:tabs>
        <w:ind w:firstLine="567"/>
        <w:jc w:val="both"/>
        <w:rPr>
          <w:rFonts w:eastAsia="Calibri"/>
          <w:sz w:val="28"/>
          <w:szCs w:val="28"/>
          <w:lang w:eastAsia="uk-UA" w:bidi="uk-UA"/>
        </w:rPr>
      </w:pPr>
    </w:p>
    <w:p w14:paraId="16E282B8" w14:textId="77777777" w:rsidR="00BD3DB0" w:rsidRDefault="00BD3DB0" w:rsidP="00BA7875">
      <w:pPr>
        <w:tabs>
          <w:tab w:val="left" w:pos="600"/>
          <w:tab w:val="left" w:pos="1830"/>
          <w:tab w:val="left" w:pos="3165"/>
        </w:tabs>
        <w:spacing w:before="120" w:line="276" w:lineRule="auto"/>
        <w:ind w:firstLine="567"/>
        <w:rPr>
          <w:b/>
          <w:bCs/>
          <w:iCs/>
          <w:sz w:val="28"/>
          <w:szCs w:val="28"/>
        </w:rPr>
      </w:pPr>
    </w:p>
    <w:p w14:paraId="25F8B88B" w14:textId="77777777" w:rsidR="00BD3DB0" w:rsidRDefault="00BD3DB0" w:rsidP="00BA7875">
      <w:pPr>
        <w:tabs>
          <w:tab w:val="left" w:pos="600"/>
          <w:tab w:val="left" w:pos="1830"/>
          <w:tab w:val="left" w:pos="3165"/>
        </w:tabs>
        <w:spacing w:before="120" w:line="276" w:lineRule="auto"/>
        <w:ind w:firstLine="567"/>
        <w:rPr>
          <w:b/>
          <w:bCs/>
          <w:iCs/>
          <w:sz w:val="28"/>
          <w:szCs w:val="28"/>
        </w:rPr>
      </w:pPr>
    </w:p>
    <w:p w14:paraId="2E3363F3" w14:textId="77777777" w:rsidR="00BD3DB0" w:rsidRDefault="00BD3DB0" w:rsidP="00BA7875">
      <w:pPr>
        <w:tabs>
          <w:tab w:val="left" w:pos="600"/>
          <w:tab w:val="left" w:pos="1830"/>
          <w:tab w:val="left" w:pos="3165"/>
        </w:tabs>
        <w:spacing w:before="120" w:line="276" w:lineRule="auto"/>
        <w:ind w:firstLine="567"/>
        <w:rPr>
          <w:b/>
          <w:bCs/>
          <w:iCs/>
          <w:sz w:val="28"/>
          <w:szCs w:val="28"/>
        </w:rPr>
      </w:pPr>
    </w:p>
    <w:p w14:paraId="5E9E89A8" w14:textId="77777777" w:rsidR="00BD3DB0" w:rsidRDefault="00BD3DB0" w:rsidP="00BA7875">
      <w:pPr>
        <w:tabs>
          <w:tab w:val="left" w:pos="600"/>
          <w:tab w:val="left" w:pos="1830"/>
          <w:tab w:val="left" w:pos="3165"/>
        </w:tabs>
        <w:spacing w:before="120" w:line="276" w:lineRule="auto"/>
        <w:ind w:firstLine="567"/>
        <w:rPr>
          <w:b/>
          <w:bCs/>
          <w:iCs/>
          <w:sz w:val="28"/>
          <w:szCs w:val="28"/>
        </w:rPr>
      </w:pPr>
    </w:p>
    <w:p w14:paraId="418B07FF" w14:textId="2D361297" w:rsidR="00AE7B6A" w:rsidRPr="00051EC4" w:rsidRDefault="002C0200" w:rsidP="00BA7875">
      <w:pPr>
        <w:tabs>
          <w:tab w:val="left" w:pos="600"/>
          <w:tab w:val="left" w:pos="1830"/>
          <w:tab w:val="left" w:pos="3165"/>
        </w:tabs>
        <w:spacing w:before="120" w:line="276" w:lineRule="auto"/>
        <w:ind w:firstLine="567"/>
        <w:rPr>
          <w:b/>
          <w:bCs/>
          <w:iCs/>
          <w:sz w:val="28"/>
          <w:szCs w:val="28"/>
        </w:rPr>
      </w:pPr>
      <w:r w:rsidRPr="00051EC4">
        <w:rPr>
          <w:b/>
          <w:bCs/>
          <w:iCs/>
          <w:sz w:val="28"/>
          <w:szCs w:val="28"/>
        </w:rPr>
        <w:lastRenderedPageBreak/>
        <w:t xml:space="preserve">3.3. </w:t>
      </w:r>
      <w:r w:rsidR="00D40684">
        <w:rPr>
          <w:b/>
          <w:bCs/>
          <w:iCs/>
          <w:sz w:val="28"/>
          <w:szCs w:val="28"/>
        </w:rPr>
        <w:t>Ф</w:t>
      </w:r>
      <w:r w:rsidRPr="00051EC4">
        <w:rPr>
          <w:b/>
          <w:bCs/>
          <w:iCs/>
          <w:sz w:val="28"/>
          <w:szCs w:val="28"/>
        </w:rPr>
        <w:t>інансування  закладу</w:t>
      </w:r>
      <w:r w:rsidR="00051EC4" w:rsidRPr="00051EC4">
        <w:rPr>
          <w:b/>
          <w:bCs/>
          <w:iCs/>
          <w:sz w:val="28"/>
          <w:szCs w:val="28"/>
        </w:rPr>
        <w:t>.</w:t>
      </w:r>
      <w:r w:rsidRPr="00051EC4">
        <w:rPr>
          <w:b/>
          <w:bCs/>
          <w:iCs/>
          <w:sz w:val="28"/>
          <w:szCs w:val="28"/>
        </w:rPr>
        <w:t xml:space="preserve">   </w:t>
      </w:r>
    </w:p>
    <w:p w14:paraId="1E167E3D" w14:textId="4D9E36AB" w:rsidR="008D660E" w:rsidRDefault="00D40684" w:rsidP="00112F57">
      <w:pPr>
        <w:tabs>
          <w:tab w:val="left" w:pos="600"/>
          <w:tab w:val="left" w:pos="1830"/>
          <w:tab w:val="left" w:pos="3165"/>
        </w:tabs>
        <w:spacing w:before="120" w:line="276" w:lineRule="auto"/>
        <w:rPr>
          <w:iCs/>
          <w:sz w:val="28"/>
          <w:szCs w:val="28"/>
        </w:rPr>
      </w:pPr>
      <w:r w:rsidRPr="00D40684">
        <w:rPr>
          <w:iCs/>
          <w:noProof/>
          <w:sz w:val="28"/>
          <w:szCs w:val="28"/>
          <w:lang w:eastAsia="uk-UA"/>
        </w:rPr>
        <w:drawing>
          <wp:inline distT="0" distB="0" distL="0" distR="0" wp14:anchorId="7FB1B20B" wp14:editId="2BC6338D">
            <wp:extent cx="6284563" cy="5067946"/>
            <wp:effectExtent l="0" t="0" r="0" b="0"/>
            <wp:docPr id="1" name="Диаграмма 1">
              <a:extLst xmlns:a="http://schemas.openxmlformats.org/drawingml/2006/main">
                <a:ext uri="{FF2B5EF4-FFF2-40B4-BE49-F238E27FC236}">
                  <a16:creationId xmlns:a16="http://schemas.microsoft.com/office/drawing/2014/main" id="{79DA782B-596E-4CCF-89F9-67807A9C1F2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49A423CC" w14:textId="06A64E73" w:rsidR="00112F57" w:rsidRPr="00112F57" w:rsidRDefault="00112F57" w:rsidP="00112F57">
      <w:pPr>
        <w:tabs>
          <w:tab w:val="left" w:pos="600"/>
          <w:tab w:val="left" w:pos="1830"/>
          <w:tab w:val="left" w:pos="3165"/>
        </w:tabs>
        <w:spacing w:before="120" w:line="276" w:lineRule="auto"/>
        <w:rPr>
          <w:iCs/>
          <w:sz w:val="28"/>
          <w:szCs w:val="28"/>
        </w:rPr>
      </w:pPr>
      <w:r w:rsidRPr="00112F57">
        <w:rPr>
          <w:iCs/>
          <w:noProof/>
          <w:sz w:val="28"/>
          <w:szCs w:val="28"/>
          <w:lang w:eastAsia="uk-UA"/>
        </w:rPr>
        <w:lastRenderedPageBreak/>
        <w:drawing>
          <wp:inline distT="0" distB="0" distL="0" distR="0" wp14:anchorId="351C4CEF" wp14:editId="09CD4B17">
            <wp:extent cx="6120130" cy="9418320"/>
            <wp:effectExtent l="0" t="0" r="0" b="0"/>
            <wp:docPr id="6" name="Диаграмма 6">
              <a:extLst xmlns:a="http://schemas.openxmlformats.org/drawingml/2006/main">
                <a:ext uri="{FF2B5EF4-FFF2-40B4-BE49-F238E27FC236}">
                  <a16:creationId xmlns:a16="http://schemas.microsoft.com/office/drawing/2014/main" id="{79DA782B-596E-4CCF-89F9-67807A9C1F2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6949AEE0" w14:textId="7FFF2456" w:rsidR="00AE7B6A" w:rsidRPr="00112F57" w:rsidRDefault="002C0200" w:rsidP="005B6B52">
      <w:pPr>
        <w:tabs>
          <w:tab w:val="left" w:pos="600"/>
          <w:tab w:val="left" w:pos="1830"/>
          <w:tab w:val="left" w:pos="3165"/>
        </w:tabs>
        <w:ind w:firstLine="567"/>
        <w:jc w:val="both"/>
        <w:rPr>
          <w:b/>
          <w:bCs/>
          <w:iCs/>
          <w:sz w:val="28"/>
          <w:szCs w:val="28"/>
        </w:rPr>
      </w:pPr>
      <w:r w:rsidRPr="00112F57">
        <w:rPr>
          <w:b/>
          <w:bCs/>
          <w:iCs/>
          <w:sz w:val="28"/>
          <w:szCs w:val="28"/>
        </w:rPr>
        <w:lastRenderedPageBreak/>
        <w:t>3.4.</w:t>
      </w:r>
      <w:r w:rsidR="00AE7B6A">
        <w:rPr>
          <w:b/>
          <w:bCs/>
          <w:iCs/>
          <w:sz w:val="28"/>
          <w:szCs w:val="28"/>
        </w:rPr>
        <w:t> </w:t>
      </w:r>
      <w:r w:rsidR="00112F57">
        <w:rPr>
          <w:b/>
          <w:bCs/>
          <w:iCs/>
          <w:sz w:val="28"/>
          <w:szCs w:val="28"/>
        </w:rPr>
        <w:t>Кошти місцевих бюджетів, які можуть бути спрямовані на фінансування закладу.</w:t>
      </w:r>
    </w:p>
    <w:tbl>
      <w:tblPr>
        <w:tblW w:w="9583" w:type="dxa"/>
        <w:tblInd w:w="55" w:type="dxa"/>
        <w:tblCellMar>
          <w:top w:w="55" w:type="dxa"/>
          <w:left w:w="55" w:type="dxa"/>
          <w:bottom w:w="55" w:type="dxa"/>
          <w:right w:w="55" w:type="dxa"/>
        </w:tblCellMar>
        <w:tblLook w:val="04A0" w:firstRow="1" w:lastRow="0" w:firstColumn="1" w:lastColumn="0" w:noHBand="0" w:noVBand="1"/>
      </w:tblPr>
      <w:tblGrid>
        <w:gridCol w:w="5082"/>
        <w:gridCol w:w="1297"/>
        <w:gridCol w:w="3204"/>
      </w:tblGrid>
      <w:tr w:rsidR="008D660E" w:rsidRPr="00BF5812" w14:paraId="0BCD800C" w14:textId="77777777" w:rsidTr="00D2398C">
        <w:trPr>
          <w:trHeight w:val="333"/>
        </w:trPr>
        <w:tc>
          <w:tcPr>
            <w:tcW w:w="5082" w:type="dxa"/>
            <w:tcBorders>
              <w:top w:val="single" w:sz="2" w:space="0" w:color="000000"/>
              <w:left w:val="single" w:sz="2" w:space="0" w:color="000000"/>
              <w:bottom w:val="single" w:sz="2" w:space="0" w:color="000000"/>
            </w:tcBorders>
            <w:shd w:val="clear" w:color="auto" w:fill="auto"/>
            <w:vAlign w:val="center"/>
          </w:tcPr>
          <w:p w14:paraId="2772A9EB" w14:textId="77777777" w:rsidR="008D660E" w:rsidRPr="00BF5812" w:rsidRDefault="002C0200">
            <w:pPr>
              <w:pStyle w:val="aff0"/>
              <w:jc w:val="center"/>
              <w:rPr>
                <w:sz w:val="24"/>
                <w:szCs w:val="24"/>
              </w:rPr>
            </w:pPr>
            <w:r w:rsidRPr="00BF5812">
              <w:rPr>
                <w:sz w:val="24"/>
                <w:szCs w:val="24"/>
              </w:rPr>
              <w:t>Перелік заходів</w:t>
            </w:r>
          </w:p>
        </w:tc>
        <w:tc>
          <w:tcPr>
            <w:tcW w:w="1297" w:type="dxa"/>
            <w:tcBorders>
              <w:top w:val="single" w:sz="2" w:space="0" w:color="000000"/>
              <w:left w:val="single" w:sz="2" w:space="0" w:color="000000"/>
              <w:bottom w:val="single" w:sz="2" w:space="0" w:color="000000"/>
            </w:tcBorders>
            <w:shd w:val="clear" w:color="auto" w:fill="auto"/>
            <w:vAlign w:val="center"/>
          </w:tcPr>
          <w:p w14:paraId="74ED6965" w14:textId="19FC21E3" w:rsidR="008D660E" w:rsidRPr="00BF5812" w:rsidRDefault="002C0200">
            <w:pPr>
              <w:pStyle w:val="aff0"/>
              <w:jc w:val="center"/>
              <w:rPr>
                <w:sz w:val="24"/>
                <w:szCs w:val="24"/>
              </w:rPr>
            </w:pPr>
            <w:r w:rsidRPr="00BF5812">
              <w:rPr>
                <w:sz w:val="24"/>
                <w:szCs w:val="24"/>
              </w:rPr>
              <w:t xml:space="preserve">Сума, </w:t>
            </w:r>
            <w:r w:rsidR="00D2398C">
              <w:rPr>
                <w:sz w:val="24"/>
                <w:szCs w:val="24"/>
              </w:rPr>
              <w:t xml:space="preserve">тис. </w:t>
            </w:r>
            <w:r w:rsidRPr="00BF5812">
              <w:rPr>
                <w:sz w:val="24"/>
                <w:szCs w:val="24"/>
              </w:rPr>
              <w:t>грн</w:t>
            </w:r>
            <w:r w:rsidR="00D2398C">
              <w:rPr>
                <w:sz w:val="24"/>
                <w:szCs w:val="24"/>
              </w:rPr>
              <w:t>.</w:t>
            </w:r>
          </w:p>
        </w:tc>
        <w:tc>
          <w:tcPr>
            <w:tcW w:w="320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2F13D67" w14:textId="77777777" w:rsidR="008D660E" w:rsidRPr="00BF5812" w:rsidRDefault="008D660E">
            <w:pPr>
              <w:pStyle w:val="aff0"/>
              <w:snapToGrid w:val="0"/>
              <w:jc w:val="center"/>
              <w:rPr>
                <w:sz w:val="24"/>
                <w:szCs w:val="24"/>
              </w:rPr>
            </w:pPr>
          </w:p>
        </w:tc>
      </w:tr>
      <w:tr w:rsidR="008D660E" w:rsidRPr="00BF5812" w14:paraId="48E1F07A" w14:textId="77777777" w:rsidTr="00D2398C">
        <w:trPr>
          <w:trHeight w:val="838"/>
        </w:trPr>
        <w:tc>
          <w:tcPr>
            <w:tcW w:w="5082" w:type="dxa"/>
            <w:tcBorders>
              <w:left w:val="single" w:sz="2" w:space="0" w:color="000000"/>
              <w:bottom w:val="single" w:sz="2" w:space="0" w:color="000000"/>
            </w:tcBorders>
            <w:shd w:val="clear" w:color="auto" w:fill="auto"/>
          </w:tcPr>
          <w:p w14:paraId="65B607DA" w14:textId="7E195F5C" w:rsidR="008D660E" w:rsidRPr="00BF5812" w:rsidRDefault="00D2398C" w:rsidP="00BF5812">
            <w:pPr>
              <w:pStyle w:val="aff0"/>
              <w:tabs>
                <w:tab w:val="left" w:pos="6375"/>
              </w:tabs>
              <w:jc w:val="both"/>
              <w:rPr>
                <w:sz w:val="24"/>
                <w:szCs w:val="24"/>
              </w:rPr>
            </w:pPr>
            <w:r>
              <w:rPr>
                <w:sz w:val="24"/>
                <w:szCs w:val="24"/>
              </w:rPr>
              <w:t>Надання стоматологічної медичної допомоги населенню.</w:t>
            </w:r>
          </w:p>
        </w:tc>
        <w:tc>
          <w:tcPr>
            <w:tcW w:w="1297" w:type="dxa"/>
            <w:tcBorders>
              <w:left w:val="single" w:sz="2" w:space="0" w:color="000000"/>
              <w:bottom w:val="single" w:sz="2" w:space="0" w:color="000000"/>
            </w:tcBorders>
            <w:shd w:val="clear" w:color="auto" w:fill="auto"/>
          </w:tcPr>
          <w:p w14:paraId="13581894" w14:textId="1E60F1D1" w:rsidR="008D660E" w:rsidRPr="00BF5812" w:rsidRDefault="00D2398C" w:rsidP="00BF5812">
            <w:pPr>
              <w:pStyle w:val="aff0"/>
              <w:jc w:val="both"/>
              <w:rPr>
                <w:sz w:val="24"/>
                <w:szCs w:val="24"/>
              </w:rPr>
            </w:pPr>
            <w:r>
              <w:rPr>
                <w:sz w:val="24"/>
                <w:szCs w:val="24"/>
              </w:rPr>
              <w:t>550,0</w:t>
            </w:r>
          </w:p>
        </w:tc>
        <w:tc>
          <w:tcPr>
            <w:tcW w:w="3204" w:type="dxa"/>
            <w:tcBorders>
              <w:left w:val="single" w:sz="2" w:space="0" w:color="000000"/>
              <w:bottom w:val="single" w:sz="2" w:space="0" w:color="000000"/>
              <w:right w:val="single" w:sz="2" w:space="0" w:color="000000"/>
            </w:tcBorders>
            <w:shd w:val="clear" w:color="auto" w:fill="auto"/>
          </w:tcPr>
          <w:p w14:paraId="35B3AC33" w14:textId="615E7767" w:rsidR="008D660E" w:rsidRPr="00BF5812" w:rsidRDefault="00D2398C" w:rsidP="00BF5812">
            <w:pPr>
              <w:pStyle w:val="aff0"/>
              <w:snapToGrid w:val="0"/>
              <w:jc w:val="both"/>
              <w:rPr>
                <w:sz w:val="24"/>
                <w:szCs w:val="24"/>
              </w:rPr>
            </w:pPr>
            <w:r>
              <w:rPr>
                <w:sz w:val="24"/>
                <w:szCs w:val="24"/>
              </w:rPr>
              <w:t>Поточний ремонт приміщен-ня, придбання обладнання та видатки на заробітну плату.</w:t>
            </w:r>
          </w:p>
        </w:tc>
      </w:tr>
      <w:tr w:rsidR="008D660E" w:rsidRPr="00BF5812" w14:paraId="6C5E7ABB" w14:textId="77777777" w:rsidTr="00D2398C">
        <w:trPr>
          <w:trHeight w:val="751"/>
        </w:trPr>
        <w:tc>
          <w:tcPr>
            <w:tcW w:w="5082" w:type="dxa"/>
            <w:tcBorders>
              <w:left w:val="single" w:sz="2" w:space="0" w:color="000000"/>
              <w:bottom w:val="single" w:sz="2" w:space="0" w:color="000000"/>
            </w:tcBorders>
            <w:shd w:val="clear" w:color="auto" w:fill="auto"/>
          </w:tcPr>
          <w:p w14:paraId="1ED34AE5" w14:textId="0BA0689D" w:rsidR="008D660E" w:rsidRPr="00BF5812" w:rsidRDefault="00D2398C" w:rsidP="00BF5812">
            <w:pPr>
              <w:pStyle w:val="aff0"/>
              <w:jc w:val="both"/>
              <w:rPr>
                <w:sz w:val="24"/>
                <w:szCs w:val="24"/>
              </w:rPr>
            </w:pPr>
            <w:r>
              <w:rPr>
                <w:sz w:val="24"/>
                <w:szCs w:val="24"/>
              </w:rPr>
              <w:t>Видатки для проведення оглядів призовників.</w:t>
            </w:r>
          </w:p>
        </w:tc>
        <w:tc>
          <w:tcPr>
            <w:tcW w:w="1297" w:type="dxa"/>
            <w:tcBorders>
              <w:left w:val="single" w:sz="2" w:space="0" w:color="000000"/>
              <w:bottom w:val="single" w:sz="2" w:space="0" w:color="000000"/>
            </w:tcBorders>
            <w:shd w:val="clear" w:color="auto" w:fill="auto"/>
          </w:tcPr>
          <w:p w14:paraId="2AECED1D" w14:textId="2F7F7AB5" w:rsidR="008D660E" w:rsidRPr="00BF5812" w:rsidRDefault="00D2398C" w:rsidP="00BF5812">
            <w:pPr>
              <w:pStyle w:val="aff0"/>
              <w:jc w:val="both"/>
              <w:rPr>
                <w:sz w:val="24"/>
                <w:szCs w:val="24"/>
              </w:rPr>
            </w:pPr>
            <w:r>
              <w:rPr>
                <w:sz w:val="24"/>
                <w:szCs w:val="24"/>
              </w:rPr>
              <w:t>120,0</w:t>
            </w:r>
          </w:p>
        </w:tc>
        <w:tc>
          <w:tcPr>
            <w:tcW w:w="3204" w:type="dxa"/>
            <w:tcBorders>
              <w:left w:val="single" w:sz="2" w:space="0" w:color="000000"/>
              <w:bottom w:val="single" w:sz="2" w:space="0" w:color="000000"/>
              <w:right w:val="single" w:sz="2" w:space="0" w:color="000000"/>
            </w:tcBorders>
            <w:shd w:val="clear" w:color="auto" w:fill="auto"/>
          </w:tcPr>
          <w:p w14:paraId="5E5134AB" w14:textId="46235E5B" w:rsidR="008D660E" w:rsidRPr="00BF5812" w:rsidRDefault="00D2398C" w:rsidP="00BF5812">
            <w:pPr>
              <w:pStyle w:val="aff0"/>
              <w:snapToGrid w:val="0"/>
              <w:jc w:val="both"/>
              <w:rPr>
                <w:sz w:val="24"/>
                <w:szCs w:val="24"/>
              </w:rPr>
            </w:pPr>
            <w:r>
              <w:rPr>
                <w:sz w:val="24"/>
                <w:szCs w:val="24"/>
              </w:rPr>
              <w:t>Видатки на заробітну плату членам призовної медичної комісії.</w:t>
            </w:r>
          </w:p>
        </w:tc>
      </w:tr>
      <w:tr w:rsidR="008D660E" w:rsidRPr="00BF5812" w14:paraId="28BFBFE2" w14:textId="77777777" w:rsidTr="00D2398C">
        <w:trPr>
          <w:trHeight w:val="570"/>
        </w:trPr>
        <w:tc>
          <w:tcPr>
            <w:tcW w:w="5082" w:type="dxa"/>
            <w:tcBorders>
              <w:left w:val="single" w:sz="2" w:space="0" w:color="000000"/>
              <w:bottom w:val="single" w:sz="2" w:space="0" w:color="000000"/>
            </w:tcBorders>
            <w:shd w:val="clear" w:color="auto" w:fill="auto"/>
          </w:tcPr>
          <w:p w14:paraId="7F974660" w14:textId="74B03A77" w:rsidR="008D660E" w:rsidRPr="00BF5812" w:rsidRDefault="00D2398C" w:rsidP="00BF5812">
            <w:pPr>
              <w:pStyle w:val="aff0"/>
              <w:jc w:val="both"/>
              <w:rPr>
                <w:sz w:val="24"/>
                <w:szCs w:val="24"/>
              </w:rPr>
            </w:pPr>
            <w:r>
              <w:rPr>
                <w:sz w:val="24"/>
                <w:szCs w:val="24"/>
              </w:rPr>
              <w:t>Забезпечення протипожежних заходів.</w:t>
            </w:r>
            <w:r w:rsidR="002C0200" w:rsidRPr="00BF5812">
              <w:rPr>
                <w:sz w:val="24"/>
                <w:szCs w:val="24"/>
              </w:rPr>
              <w:t xml:space="preserve"> </w:t>
            </w:r>
          </w:p>
        </w:tc>
        <w:tc>
          <w:tcPr>
            <w:tcW w:w="1297" w:type="dxa"/>
            <w:tcBorders>
              <w:left w:val="single" w:sz="2" w:space="0" w:color="000000"/>
              <w:bottom w:val="single" w:sz="2" w:space="0" w:color="000000"/>
            </w:tcBorders>
            <w:shd w:val="clear" w:color="auto" w:fill="auto"/>
          </w:tcPr>
          <w:p w14:paraId="6973C72F" w14:textId="149C546F" w:rsidR="008D660E" w:rsidRPr="00BF5812" w:rsidRDefault="00D2398C" w:rsidP="00BF5812">
            <w:pPr>
              <w:pStyle w:val="aff0"/>
              <w:jc w:val="both"/>
              <w:rPr>
                <w:sz w:val="24"/>
                <w:szCs w:val="24"/>
              </w:rPr>
            </w:pPr>
            <w:r>
              <w:rPr>
                <w:sz w:val="24"/>
                <w:szCs w:val="24"/>
              </w:rPr>
              <w:t>1 500,0</w:t>
            </w:r>
          </w:p>
        </w:tc>
        <w:tc>
          <w:tcPr>
            <w:tcW w:w="3204" w:type="dxa"/>
            <w:tcBorders>
              <w:left w:val="single" w:sz="2" w:space="0" w:color="000000"/>
              <w:bottom w:val="single" w:sz="2" w:space="0" w:color="000000"/>
              <w:right w:val="single" w:sz="2" w:space="0" w:color="000000"/>
            </w:tcBorders>
            <w:shd w:val="clear" w:color="auto" w:fill="auto"/>
          </w:tcPr>
          <w:p w14:paraId="19AD4F16" w14:textId="61009B03" w:rsidR="008D660E" w:rsidRPr="00BF5812" w:rsidRDefault="00D2398C" w:rsidP="00BF5812">
            <w:pPr>
              <w:pStyle w:val="aff0"/>
              <w:snapToGrid w:val="0"/>
              <w:jc w:val="both"/>
              <w:rPr>
                <w:sz w:val="24"/>
                <w:szCs w:val="24"/>
              </w:rPr>
            </w:pPr>
            <w:r>
              <w:rPr>
                <w:sz w:val="24"/>
                <w:szCs w:val="24"/>
              </w:rPr>
              <w:t>Придбання та здійснення по-точних ремонтів.</w:t>
            </w:r>
          </w:p>
        </w:tc>
      </w:tr>
      <w:tr w:rsidR="008D660E" w:rsidRPr="00BF5812" w14:paraId="7319E1CA" w14:textId="77777777" w:rsidTr="00D2398C">
        <w:trPr>
          <w:trHeight w:val="607"/>
        </w:trPr>
        <w:tc>
          <w:tcPr>
            <w:tcW w:w="5082" w:type="dxa"/>
            <w:tcBorders>
              <w:left w:val="single" w:sz="2" w:space="0" w:color="000000"/>
              <w:bottom w:val="single" w:sz="2" w:space="0" w:color="000000"/>
            </w:tcBorders>
            <w:shd w:val="clear" w:color="auto" w:fill="auto"/>
          </w:tcPr>
          <w:p w14:paraId="5F31001D" w14:textId="7B162DCA" w:rsidR="008D660E" w:rsidRPr="00BF5812" w:rsidRDefault="002C0200" w:rsidP="00BF5812">
            <w:pPr>
              <w:pStyle w:val="aff0"/>
              <w:jc w:val="both"/>
              <w:rPr>
                <w:sz w:val="24"/>
                <w:szCs w:val="24"/>
              </w:rPr>
            </w:pPr>
            <w:r w:rsidRPr="00BF5812">
              <w:rPr>
                <w:sz w:val="24"/>
                <w:szCs w:val="24"/>
              </w:rPr>
              <w:t>Фінансова підтримка заклад</w:t>
            </w:r>
            <w:r w:rsidR="00D2398C">
              <w:rPr>
                <w:sz w:val="24"/>
                <w:szCs w:val="24"/>
              </w:rPr>
              <w:t>у</w:t>
            </w:r>
            <w:r w:rsidRPr="00BF5812">
              <w:rPr>
                <w:sz w:val="24"/>
                <w:szCs w:val="24"/>
              </w:rPr>
              <w:t xml:space="preserve"> </w:t>
            </w:r>
            <w:r w:rsidR="00D2398C">
              <w:rPr>
                <w:sz w:val="24"/>
                <w:szCs w:val="24"/>
              </w:rPr>
              <w:t>на заходи, які не входять до оплати з коштів НСЗУ.</w:t>
            </w:r>
          </w:p>
        </w:tc>
        <w:tc>
          <w:tcPr>
            <w:tcW w:w="1297" w:type="dxa"/>
            <w:tcBorders>
              <w:left w:val="single" w:sz="2" w:space="0" w:color="000000"/>
              <w:bottom w:val="single" w:sz="2" w:space="0" w:color="000000"/>
            </w:tcBorders>
            <w:shd w:val="clear" w:color="auto" w:fill="auto"/>
          </w:tcPr>
          <w:p w14:paraId="75DE4F85" w14:textId="2A73A35D" w:rsidR="008D660E" w:rsidRPr="00BF5812" w:rsidRDefault="00D2398C" w:rsidP="00BF5812">
            <w:pPr>
              <w:pStyle w:val="aff0"/>
              <w:jc w:val="both"/>
              <w:rPr>
                <w:sz w:val="24"/>
                <w:szCs w:val="24"/>
              </w:rPr>
            </w:pPr>
            <w:r>
              <w:rPr>
                <w:sz w:val="24"/>
                <w:szCs w:val="24"/>
              </w:rPr>
              <w:t>2 500,0</w:t>
            </w:r>
          </w:p>
        </w:tc>
        <w:tc>
          <w:tcPr>
            <w:tcW w:w="3204" w:type="dxa"/>
            <w:tcBorders>
              <w:left w:val="single" w:sz="2" w:space="0" w:color="000000"/>
              <w:bottom w:val="single" w:sz="2" w:space="0" w:color="000000"/>
              <w:right w:val="single" w:sz="2" w:space="0" w:color="000000"/>
            </w:tcBorders>
            <w:shd w:val="clear" w:color="auto" w:fill="auto"/>
          </w:tcPr>
          <w:p w14:paraId="6C9D8C3D" w14:textId="31BA4488" w:rsidR="008D660E" w:rsidRPr="00BF5812" w:rsidRDefault="002C0200" w:rsidP="00BF5812">
            <w:pPr>
              <w:pStyle w:val="aff0"/>
              <w:snapToGrid w:val="0"/>
              <w:jc w:val="both"/>
              <w:rPr>
                <w:sz w:val="24"/>
                <w:szCs w:val="24"/>
              </w:rPr>
            </w:pPr>
            <w:r w:rsidRPr="00BF5812">
              <w:rPr>
                <w:sz w:val="24"/>
                <w:szCs w:val="24"/>
              </w:rPr>
              <w:t>Видатки не забезпечені кош</w:t>
            </w:r>
            <w:r w:rsidR="00D2398C">
              <w:rPr>
                <w:sz w:val="24"/>
                <w:szCs w:val="24"/>
              </w:rPr>
              <w:t>-</w:t>
            </w:r>
            <w:r w:rsidRPr="00BF5812">
              <w:rPr>
                <w:sz w:val="24"/>
                <w:szCs w:val="24"/>
              </w:rPr>
              <w:t>тами ПМГ</w:t>
            </w:r>
            <w:r w:rsidR="00D2398C">
              <w:rPr>
                <w:sz w:val="24"/>
                <w:szCs w:val="24"/>
              </w:rPr>
              <w:t>.</w:t>
            </w:r>
          </w:p>
        </w:tc>
      </w:tr>
    </w:tbl>
    <w:p w14:paraId="5ED1115B" w14:textId="77777777" w:rsidR="00DE4948" w:rsidRDefault="00DE4948" w:rsidP="00B17AE2">
      <w:pPr>
        <w:tabs>
          <w:tab w:val="left" w:pos="600"/>
          <w:tab w:val="left" w:pos="1830"/>
          <w:tab w:val="left" w:pos="3165"/>
        </w:tabs>
        <w:ind w:firstLine="567"/>
        <w:jc w:val="both"/>
        <w:rPr>
          <w:b/>
          <w:bCs/>
          <w:iCs/>
          <w:sz w:val="28"/>
          <w:szCs w:val="28"/>
        </w:rPr>
      </w:pPr>
    </w:p>
    <w:p w14:paraId="42F7F64C" w14:textId="1204D7A2" w:rsidR="008D660E" w:rsidRPr="00BF5812" w:rsidRDefault="002C0200" w:rsidP="00B17AE2">
      <w:pPr>
        <w:tabs>
          <w:tab w:val="left" w:pos="600"/>
          <w:tab w:val="left" w:pos="1830"/>
          <w:tab w:val="left" w:pos="3165"/>
        </w:tabs>
        <w:ind w:firstLine="567"/>
        <w:jc w:val="both"/>
        <w:rPr>
          <w:b/>
          <w:bCs/>
          <w:iCs/>
          <w:sz w:val="28"/>
          <w:szCs w:val="28"/>
          <w:lang w:val="ru-RU"/>
        </w:rPr>
      </w:pPr>
      <w:r w:rsidRPr="00BF5812">
        <w:rPr>
          <w:b/>
          <w:bCs/>
          <w:iCs/>
          <w:sz w:val="28"/>
          <w:szCs w:val="28"/>
        </w:rPr>
        <w:t>3.5. Оцінка обсягів коштів, що можуть бути спрямовані на фінансування закладу за рахунок позабюджетних коштів</w:t>
      </w:r>
      <w:r w:rsidR="00BF5812" w:rsidRPr="00BF5812">
        <w:rPr>
          <w:b/>
          <w:bCs/>
          <w:iCs/>
          <w:sz w:val="28"/>
          <w:szCs w:val="28"/>
          <w:lang w:val="ru-RU"/>
        </w:rPr>
        <w:t>.</w:t>
      </w:r>
    </w:p>
    <w:tbl>
      <w:tblPr>
        <w:tblW w:w="9583" w:type="dxa"/>
        <w:tblCellMar>
          <w:top w:w="55" w:type="dxa"/>
          <w:left w:w="55" w:type="dxa"/>
          <w:bottom w:w="55" w:type="dxa"/>
          <w:right w:w="55" w:type="dxa"/>
        </w:tblCellMar>
        <w:tblLook w:val="04A0" w:firstRow="1" w:lastRow="0" w:firstColumn="1" w:lastColumn="0" w:noHBand="0" w:noVBand="1"/>
      </w:tblPr>
      <w:tblGrid>
        <w:gridCol w:w="3728"/>
        <w:gridCol w:w="1915"/>
        <w:gridCol w:w="3940"/>
      </w:tblGrid>
      <w:tr w:rsidR="008D660E" w14:paraId="7BEE7C95" w14:textId="77777777" w:rsidTr="00BF5812">
        <w:trPr>
          <w:trHeight w:val="908"/>
        </w:trPr>
        <w:tc>
          <w:tcPr>
            <w:tcW w:w="3728" w:type="dxa"/>
            <w:tcBorders>
              <w:top w:val="single" w:sz="2" w:space="0" w:color="000000"/>
              <w:left w:val="single" w:sz="2" w:space="0" w:color="000000"/>
              <w:bottom w:val="single" w:sz="2" w:space="0" w:color="000000"/>
            </w:tcBorders>
            <w:shd w:val="clear" w:color="auto" w:fill="auto"/>
          </w:tcPr>
          <w:p w14:paraId="3DB09B73" w14:textId="77777777" w:rsidR="008D660E" w:rsidRDefault="008D660E" w:rsidP="00BF5812">
            <w:pPr>
              <w:pStyle w:val="aff0"/>
              <w:snapToGrid w:val="0"/>
              <w:jc w:val="center"/>
              <w:rPr>
                <w:sz w:val="24"/>
                <w:szCs w:val="24"/>
              </w:rPr>
            </w:pPr>
          </w:p>
          <w:p w14:paraId="3B485C73" w14:textId="77777777" w:rsidR="008D660E" w:rsidRDefault="002C0200" w:rsidP="00BF5812">
            <w:pPr>
              <w:pStyle w:val="aff0"/>
              <w:jc w:val="center"/>
              <w:rPr>
                <w:sz w:val="24"/>
                <w:szCs w:val="24"/>
              </w:rPr>
            </w:pPr>
            <w:r>
              <w:rPr>
                <w:sz w:val="24"/>
                <w:szCs w:val="24"/>
              </w:rPr>
              <w:t>Джерела фінансування</w:t>
            </w:r>
          </w:p>
        </w:tc>
        <w:tc>
          <w:tcPr>
            <w:tcW w:w="1915" w:type="dxa"/>
            <w:tcBorders>
              <w:top w:val="single" w:sz="2" w:space="0" w:color="000000"/>
              <w:left w:val="single" w:sz="2" w:space="0" w:color="000000"/>
              <w:bottom w:val="single" w:sz="2" w:space="0" w:color="000000"/>
            </w:tcBorders>
            <w:shd w:val="clear" w:color="auto" w:fill="auto"/>
          </w:tcPr>
          <w:p w14:paraId="620F812A" w14:textId="02382DD5" w:rsidR="008D660E" w:rsidRDefault="00D2398C" w:rsidP="00BF5812">
            <w:pPr>
              <w:pStyle w:val="aff0"/>
              <w:jc w:val="center"/>
              <w:rPr>
                <w:sz w:val="24"/>
                <w:szCs w:val="24"/>
              </w:rPr>
            </w:pPr>
            <w:r>
              <w:rPr>
                <w:sz w:val="24"/>
                <w:szCs w:val="24"/>
              </w:rPr>
              <w:t xml:space="preserve">Прогноз </w:t>
            </w:r>
            <w:r w:rsidR="002C0200">
              <w:rPr>
                <w:sz w:val="24"/>
                <w:szCs w:val="24"/>
              </w:rPr>
              <w:t>обсяг</w:t>
            </w:r>
            <w:r>
              <w:rPr>
                <w:sz w:val="24"/>
                <w:szCs w:val="24"/>
              </w:rPr>
              <w:t>у</w:t>
            </w:r>
            <w:r w:rsidR="002C0200">
              <w:rPr>
                <w:sz w:val="24"/>
                <w:szCs w:val="24"/>
              </w:rPr>
              <w:t xml:space="preserve"> залучених коштів, тис.</w:t>
            </w:r>
            <w:r w:rsidR="00B17AE2">
              <w:rPr>
                <w:sz w:val="24"/>
                <w:szCs w:val="24"/>
              </w:rPr>
              <w:t xml:space="preserve"> </w:t>
            </w:r>
            <w:r w:rsidR="002C0200">
              <w:rPr>
                <w:sz w:val="24"/>
                <w:szCs w:val="24"/>
              </w:rPr>
              <w:t>грн</w:t>
            </w:r>
          </w:p>
        </w:tc>
        <w:tc>
          <w:tcPr>
            <w:tcW w:w="3940" w:type="dxa"/>
            <w:tcBorders>
              <w:top w:val="single" w:sz="2" w:space="0" w:color="000000"/>
              <w:left w:val="single" w:sz="2" w:space="0" w:color="000000"/>
              <w:bottom w:val="single" w:sz="2" w:space="0" w:color="000000"/>
              <w:right w:val="single" w:sz="2" w:space="0" w:color="000000"/>
            </w:tcBorders>
            <w:shd w:val="clear" w:color="auto" w:fill="auto"/>
          </w:tcPr>
          <w:p w14:paraId="07DB1CDA" w14:textId="77777777" w:rsidR="008D660E" w:rsidRDefault="008D660E" w:rsidP="00BF5812">
            <w:pPr>
              <w:pStyle w:val="aff0"/>
              <w:snapToGrid w:val="0"/>
              <w:jc w:val="center"/>
              <w:rPr>
                <w:sz w:val="24"/>
                <w:szCs w:val="24"/>
              </w:rPr>
            </w:pPr>
          </w:p>
        </w:tc>
      </w:tr>
      <w:tr w:rsidR="008D660E" w14:paraId="11CD6388" w14:textId="77777777" w:rsidTr="00B17AE2">
        <w:trPr>
          <w:trHeight w:val="487"/>
        </w:trPr>
        <w:tc>
          <w:tcPr>
            <w:tcW w:w="3728" w:type="dxa"/>
            <w:tcBorders>
              <w:left w:val="single" w:sz="2" w:space="0" w:color="000000"/>
              <w:bottom w:val="single" w:sz="2" w:space="0" w:color="000000"/>
            </w:tcBorders>
            <w:shd w:val="clear" w:color="auto" w:fill="auto"/>
          </w:tcPr>
          <w:p w14:paraId="072E5279" w14:textId="39D9BAAE" w:rsidR="008D660E" w:rsidRDefault="00D2398C" w:rsidP="00BF5812">
            <w:pPr>
              <w:pStyle w:val="aff0"/>
              <w:rPr>
                <w:sz w:val="24"/>
                <w:szCs w:val="24"/>
              </w:rPr>
            </w:pPr>
            <w:r>
              <w:rPr>
                <w:sz w:val="24"/>
                <w:szCs w:val="24"/>
              </w:rPr>
              <w:t xml:space="preserve">Благодійні кошти </w:t>
            </w:r>
          </w:p>
        </w:tc>
        <w:tc>
          <w:tcPr>
            <w:tcW w:w="1915" w:type="dxa"/>
            <w:tcBorders>
              <w:left w:val="single" w:sz="2" w:space="0" w:color="000000"/>
              <w:bottom w:val="single" w:sz="2" w:space="0" w:color="000000"/>
            </w:tcBorders>
            <w:shd w:val="clear" w:color="auto" w:fill="auto"/>
          </w:tcPr>
          <w:p w14:paraId="171EA6A1" w14:textId="77777777" w:rsidR="008D660E" w:rsidRDefault="002C0200" w:rsidP="00BF5812">
            <w:pPr>
              <w:pStyle w:val="aff0"/>
              <w:jc w:val="center"/>
              <w:rPr>
                <w:sz w:val="24"/>
                <w:szCs w:val="24"/>
              </w:rPr>
            </w:pPr>
            <w:r>
              <w:rPr>
                <w:sz w:val="24"/>
                <w:szCs w:val="24"/>
              </w:rPr>
              <w:t>3000</w:t>
            </w:r>
          </w:p>
        </w:tc>
        <w:tc>
          <w:tcPr>
            <w:tcW w:w="3940" w:type="dxa"/>
            <w:tcBorders>
              <w:left w:val="single" w:sz="2" w:space="0" w:color="000000"/>
              <w:bottom w:val="single" w:sz="2" w:space="0" w:color="000000"/>
              <w:right w:val="single" w:sz="2" w:space="0" w:color="000000"/>
            </w:tcBorders>
            <w:shd w:val="clear" w:color="auto" w:fill="auto"/>
          </w:tcPr>
          <w:p w14:paraId="0DEB2A96" w14:textId="74D4B0FC" w:rsidR="008D660E" w:rsidRDefault="002C0200" w:rsidP="00B17AE2">
            <w:pPr>
              <w:pStyle w:val="aff0"/>
              <w:snapToGrid w:val="0"/>
              <w:jc w:val="both"/>
              <w:rPr>
                <w:sz w:val="24"/>
                <w:szCs w:val="24"/>
              </w:rPr>
            </w:pPr>
            <w:r>
              <w:rPr>
                <w:sz w:val="24"/>
                <w:szCs w:val="24"/>
              </w:rPr>
              <w:t>Надходження від юридичних та фі</w:t>
            </w:r>
            <w:r w:rsidR="00B17AE2">
              <w:rPr>
                <w:sz w:val="24"/>
                <w:szCs w:val="24"/>
              </w:rPr>
              <w:t>-</w:t>
            </w:r>
            <w:r>
              <w:rPr>
                <w:sz w:val="24"/>
                <w:szCs w:val="24"/>
              </w:rPr>
              <w:t>зичних осіб</w:t>
            </w:r>
            <w:r w:rsidR="00B17AE2">
              <w:rPr>
                <w:sz w:val="24"/>
                <w:szCs w:val="24"/>
              </w:rPr>
              <w:t>.</w:t>
            </w:r>
          </w:p>
        </w:tc>
      </w:tr>
    </w:tbl>
    <w:p w14:paraId="00013C51" w14:textId="77777777" w:rsidR="005B6B52" w:rsidRDefault="005B6B52" w:rsidP="00DE4948">
      <w:pPr>
        <w:tabs>
          <w:tab w:val="left" w:pos="600"/>
          <w:tab w:val="left" w:pos="1830"/>
          <w:tab w:val="left" w:pos="3165"/>
        </w:tabs>
        <w:ind w:firstLine="567"/>
        <w:jc w:val="both"/>
        <w:rPr>
          <w:b/>
          <w:bCs/>
          <w:iCs/>
          <w:sz w:val="28"/>
          <w:szCs w:val="28"/>
        </w:rPr>
      </w:pPr>
    </w:p>
    <w:p w14:paraId="42E15A37" w14:textId="43AA86C6" w:rsidR="008D660E" w:rsidRPr="00BF5812" w:rsidRDefault="002C0200" w:rsidP="00DE4948">
      <w:pPr>
        <w:tabs>
          <w:tab w:val="left" w:pos="600"/>
          <w:tab w:val="left" w:pos="1830"/>
          <w:tab w:val="left" w:pos="3165"/>
        </w:tabs>
        <w:ind w:firstLine="567"/>
        <w:jc w:val="both"/>
        <w:rPr>
          <w:b/>
          <w:bCs/>
          <w:iCs/>
          <w:sz w:val="28"/>
          <w:szCs w:val="28"/>
        </w:rPr>
      </w:pPr>
      <w:r w:rsidRPr="00BF5812">
        <w:rPr>
          <w:b/>
          <w:bCs/>
          <w:iCs/>
          <w:sz w:val="28"/>
          <w:szCs w:val="28"/>
        </w:rPr>
        <w:t>3.6. Розрахунок та обгрунтування оптимальної необхідної кількості ліжко-місць у закладі</w:t>
      </w:r>
      <w:r w:rsidR="00BF5812" w:rsidRPr="00BF5812">
        <w:rPr>
          <w:b/>
          <w:bCs/>
          <w:iCs/>
          <w:sz w:val="28"/>
          <w:szCs w:val="28"/>
        </w:rPr>
        <w:t>.</w:t>
      </w:r>
    </w:p>
    <w:p w14:paraId="5A4EC16D" w14:textId="179C72EE" w:rsidR="008D660E" w:rsidRDefault="00B17AE2" w:rsidP="00DE4948">
      <w:pPr>
        <w:suppressAutoHyphens w:val="0"/>
        <w:ind w:firstLine="567"/>
        <w:jc w:val="both"/>
        <w:rPr>
          <w:rFonts w:eastAsia="Calibri"/>
          <w:sz w:val="28"/>
          <w:szCs w:val="28"/>
          <w:lang w:eastAsia="en-US"/>
        </w:rPr>
      </w:pPr>
      <w:r>
        <w:rPr>
          <w:rFonts w:eastAsia="Calibri"/>
          <w:sz w:val="28"/>
          <w:szCs w:val="28"/>
          <w:lang w:eastAsia="en-US"/>
        </w:rPr>
        <w:t>Відповідно до</w:t>
      </w:r>
      <w:r w:rsidR="002C0200">
        <w:rPr>
          <w:rFonts w:eastAsia="Calibri"/>
          <w:sz w:val="28"/>
          <w:szCs w:val="28"/>
          <w:lang w:eastAsia="en-US"/>
        </w:rPr>
        <w:t xml:space="preserve"> </w:t>
      </w:r>
      <w:r>
        <w:rPr>
          <w:rFonts w:eastAsia="Calibri"/>
          <w:sz w:val="28"/>
          <w:szCs w:val="28"/>
          <w:lang w:eastAsia="en-US"/>
        </w:rPr>
        <w:t>М</w:t>
      </w:r>
      <w:r w:rsidR="002C0200">
        <w:rPr>
          <w:rFonts w:eastAsia="Calibri"/>
          <w:sz w:val="28"/>
          <w:szCs w:val="28"/>
          <w:lang w:eastAsia="en-US"/>
        </w:rPr>
        <w:t>етодики розрахунку забезпечення стаціонарними лікарняними ліжками</w:t>
      </w:r>
      <w:r>
        <w:rPr>
          <w:rFonts w:eastAsia="Calibri"/>
          <w:sz w:val="28"/>
          <w:szCs w:val="28"/>
          <w:lang w:eastAsia="en-US"/>
        </w:rPr>
        <w:t xml:space="preserve"> </w:t>
      </w:r>
      <w:r w:rsidR="002C0200">
        <w:rPr>
          <w:rFonts w:eastAsia="Calibri"/>
          <w:sz w:val="28"/>
          <w:szCs w:val="28"/>
          <w:lang w:eastAsia="en-US"/>
        </w:rPr>
        <w:t>за формулою:</w:t>
      </w:r>
    </w:p>
    <w:p w14:paraId="2681BEE6" w14:textId="452A1C20" w:rsidR="008D660E" w:rsidRPr="00B17AE2" w:rsidRDefault="002C0200" w:rsidP="00DE4948">
      <w:pPr>
        <w:suppressAutoHyphens w:val="0"/>
        <w:ind w:firstLine="567"/>
        <w:jc w:val="both"/>
        <w:rPr>
          <w:rFonts w:eastAsia="Calibri"/>
          <w:sz w:val="28"/>
          <w:szCs w:val="28"/>
          <w:lang w:eastAsia="en-US"/>
        </w:rPr>
      </w:pPr>
      <w:r>
        <w:rPr>
          <w:rFonts w:eastAsia="Calibri"/>
          <w:sz w:val="28"/>
          <w:szCs w:val="28"/>
          <w:lang w:eastAsia="en-US"/>
        </w:rPr>
        <w:t>Ксл = Ni х 60 ліжок / 10000 нас.,</w:t>
      </w:r>
      <w:r w:rsidR="00B17AE2">
        <w:rPr>
          <w:rFonts w:eastAsia="Calibri"/>
          <w:sz w:val="28"/>
          <w:szCs w:val="28"/>
          <w:lang w:eastAsia="en-US"/>
        </w:rPr>
        <w:t xml:space="preserve"> (</w:t>
      </w:r>
      <w:r>
        <w:rPr>
          <w:rFonts w:eastAsia="Calibri"/>
          <w:sz w:val="28"/>
          <w:szCs w:val="28"/>
          <w:lang w:eastAsia="en-US"/>
        </w:rPr>
        <w:t>Ксл - кількість стаціонарних лікарняних ліжок;</w:t>
      </w:r>
      <w:r w:rsidR="00B17AE2">
        <w:rPr>
          <w:rFonts w:eastAsia="Calibri"/>
          <w:sz w:val="28"/>
          <w:szCs w:val="28"/>
          <w:lang w:eastAsia="en-US"/>
        </w:rPr>
        <w:t xml:space="preserve"> </w:t>
      </w:r>
      <w:r>
        <w:rPr>
          <w:rFonts w:eastAsia="Calibri"/>
          <w:sz w:val="28"/>
          <w:szCs w:val="28"/>
          <w:lang w:eastAsia="en-US"/>
        </w:rPr>
        <w:t>Ni - чисельність наявного населення області/міста станом на 01 січня року, що передує плановому</w:t>
      </w:r>
      <w:r w:rsidR="00B17AE2">
        <w:rPr>
          <w:rFonts w:eastAsia="Calibri"/>
          <w:sz w:val="28"/>
          <w:szCs w:val="28"/>
          <w:lang w:eastAsia="en-US"/>
        </w:rPr>
        <w:t xml:space="preserve">): </w:t>
      </w:r>
      <w:r w:rsidR="00B17AE2">
        <w:rPr>
          <w:rFonts w:eastAsia="Calibri"/>
          <w:b/>
          <w:sz w:val="28"/>
          <w:szCs w:val="28"/>
          <w:lang w:eastAsia="en-US"/>
        </w:rPr>
        <w:t>44331</w:t>
      </w:r>
      <w:r>
        <w:rPr>
          <w:rFonts w:eastAsia="Calibri"/>
          <w:b/>
          <w:sz w:val="28"/>
          <w:szCs w:val="28"/>
          <w:lang w:eastAsia="en-US"/>
        </w:rPr>
        <w:t xml:space="preserve">*60/10000 = </w:t>
      </w:r>
      <w:r w:rsidR="00B17AE2">
        <w:rPr>
          <w:rFonts w:eastAsia="Calibri"/>
          <w:b/>
          <w:sz w:val="28"/>
          <w:szCs w:val="28"/>
          <w:lang w:eastAsia="en-US"/>
        </w:rPr>
        <w:t>266</w:t>
      </w:r>
      <w:r>
        <w:rPr>
          <w:rFonts w:eastAsia="Calibri"/>
          <w:b/>
          <w:sz w:val="28"/>
          <w:szCs w:val="28"/>
          <w:lang w:eastAsia="en-US"/>
        </w:rPr>
        <w:t xml:space="preserve"> ліж</w:t>
      </w:r>
      <w:r w:rsidR="00B17AE2">
        <w:rPr>
          <w:rFonts w:eastAsia="Calibri"/>
          <w:b/>
          <w:sz w:val="28"/>
          <w:szCs w:val="28"/>
          <w:lang w:eastAsia="en-US"/>
        </w:rPr>
        <w:t>ок.</w:t>
      </w:r>
    </w:p>
    <w:p w14:paraId="5A854C9A" w14:textId="700E02A7" w:rsidR="008D660E" w:rsidRDefault="00542985" w:rsidP="00DE4948">
      <w:pPr>
        <w:suppressAutoHyphens w:val="0"/>
        <w:ind w:firstLine="567"/>
        <w:jc w:val="both"/>
        <w:rPr>
          <w:rFonts w:eastAsia="Calibri"/>
          <w:sz w:val="28"/>
          <w:szCs w:val="28"/>
          <w:lang w:eastAsia="en-US"/>
        </w:rPr>
      </w:pPr>
      <w:r>
        <w:rPr>
          <w:rFonts w:eastAsia="Calibri"/>
          <w:sz w:val="28"/>
          <w:szCs w:val="28"/>
          <w:lang w:eastAsia="en-US"/>
        </w:rPr>
        <w:t>Керуючись д</w:t>
      </w:r>
      <w:r w:rsidR="002C0200">
        <w:rPr>
          <w:rFonts w:eastAsia="Calibri"/>
          <w:sz w:val="28"/>
          <w:szCs w:val="28"/>
          <w:lang w:eastAsia="en-US"/>
        </w:rPr>
        <w:t>ано</w:t>
      </w:r>
      <w:r>
        <w:rPr>
          <w:rFonts w:eastAsia="Calibri"/>
          <w:sz w:val="28"/>
          <w:szCs w:val="28"/>
          <w:lang w:eastAsia="en-US"/>
        </w:rPr>
        <w:t>ю</w:t>
      </w:r>
      <w:r w:rsidR="002C0200">
        <w:rPr>
          <w:rFonts w:eastAsia="Calibri"/>
          <w:sz w:val="28"/>
          <w:szCs w:val="28"/>
          <w:lang w:eastAsia="en-US"/>
        </w:rPr>
        <w:t xml:space="preserve"> методик</w:t>
      </w:r>
      <w:r>
        <w:rPr>
          <w:rFonts w:eastAsia="Calibri"/>
          <w:sz w:val="28"/>
          <w:szCs w:val="28"/>
          <w:lang w:eastAsia="en-US"/>
        </w:rPr>
        <w:t>ою,</w:t>
      </w:r>
      <w:r w:rsidR="002C0200">
        <w:rPr>
          <w:rFonts w:eastAsia="Calibri"/>
          <w:sz w:val="28"/>
          <w:szCs w:val="28"/>
          <w:lang w:eastAsia="en-US"/>
        </w:rPr>
        <w:t xml:space="preserve"> був проведений обрахунок кількісті стаціонарних ліжок, яку потрібно оптимізувати:</w:t>
      </w:r>
    </w:p>
    <w:p w14:paraId="46D8A1FC" w14:textId="77777777" w:rsidR="008D660E" w:rsidRDefault="002C0200" w:rsidP="00DE4948">
      <w:pPr>
        <w:suppressAutoHyphens w:val="0"/>
        <w:ind w:firstLine="567"/>
        <w:jc w:val="both"/>
        <w:rPr>
          <w:rFonts w:eastAsia="Calibri"/>
          <w:sz w:val="28"/>
          <w:szCs w:val="28"/>
          <w:lang w:eastAsia="en-US"/>
        </w:rPr>
      </w:pPr>
      <w:r>
        <w:rPr>
          <w:rFonts w:eastAsia="Calibri"/>
          <w:sz w:val="28"/>
          <w:szCs w:val="28"/>
          <w:lang w:eastAsia="en-US"/>
        </w:rPr>
        <w:t>Ксл опт = Ксл 01.01.2016 - Ксл,</w:t>
      </w:r>
    </w:p>
    <w:p w14:paraId="7FCB2BEA" w14:textId="77777777" w:rsidR="008D660E" w:rsidRDefault="002C0200" w:rsidP="00DE4948">
      <w:pPr>
        <w:suppressAutoHyphens w:val="0"/>
        <w:ind w:firstLine="567"/>
        <w:jc w:val="both"/>
        <w:rPr>
          <w:rFonts w:eastAsia="Calibri"/>
          <w:sz w:val="28"/>
          <w:szCs w:val="28"/>
          <w:lang w:eastAsia="en-US"/>
        </w:rPr>
      </w:pPr>
      <w:r>
        <w:rPr>
          <w:rFonts w:eastAsia="Calibri"/>
          <w:sz w:val="28"/>
          <w:szCs w:val="28"/>
          <w:lang w:eastAsia="en-US"/>
        </w:rPr>
        <w:t>де Ксл 01.01.2016 - кількість стаціонарних лікарняних ліжок, що функціонували на території області/міста станом на 01 січня 2016 року;</w:t>
      </w:r>
    </w:p>
    <w:p w14:paraId="3060BB60" w14:textId="77777777" w:rsidR="008D660E" w:rsidRDefault="002C0200" w:rsidP="00DE4948">
      <w:pPr>
        <w:suppressAutoHyphens w:val="0"/>
        <w:ind w:firstLine="567"/>
        <w:jc w:val="both"/>
        <w:rPr>
          <w:rFonts w:eastAsia="Calibri"/>
          <w:sz w:val="28"/>
          <w:szCs w:val="28"/>
          <w:lang w:eastAsia="en-US"/>
        </w:rPr>
      </w:pPr>
      <w:r>
        <w:rPr>
          <w:rFonts w:eastAsia="Calibri"/>
          <w:sz w:val="28"/>
          <w:szCs w:val="28"/>
          <w:lang w:eastAsia="en-US"/>
        </w:rPr>
        <w:t>Ксл - загальна кількість потреби у стаціонарних лікарняних ліжках, визначена за формулою вище.</w:t>
      </w:r>
    </w:p>
    <w:p w14:paraId="691C66FB" w14:textId="6C45F55F" w:rsidR="008D660E" w:rsidRDefault="002C0200" w:rsidP="00DE4948">
      <w:pPr>
        <w:suppressAutoHyphens w:val="0"/>
        <w:jc w:val="center"/>
        <w:rPr>
          <w:rFonts w:eastAsia="Calibri"/>
          <w:b/>
          <w:sz w:val="28"/>
          <w:szCs w:val="28"/>
          <w:lang w:eastAsia="en-US"/>
        </w:rPr>
      </w:pPr>
      <w:r>
        <w:rPr>
          <w:rFonts w:eastAsia="Calibri"/>
          <w:b/>
          <w:sz w:val="28"/>
          <w:szCs w:val="28"/>
          <w:lang w:eastAsia="en-US"/>
        </w:rPr>
        <w:t xml:space="preserve">К сл опт = </w:t>
      </w:r>
      <w:r w:rsidR="00635AF4">
        <w:rPr>
          <w:rFonts w:eastAsia="Calibri"/>
          <w:b/>
          <w:sz w:val="28"/>
          <w:szCs w:val="28"/>
          <w:lang w:eastAsia="en-US"/>
        </w:rPr>
        <w:t>211</w:t>
      </w:r>
      <w:r>
        <w:rPr>
          <w:rFonts w:eastAsia="Calibri"/>
          <w:b/>
          <w:sz w:val="28"/>
          <w:szCs w:val="28"/>
          <w:lang w:eastAsia="en-US"/>
        </w:rPr>
        <w:t>-</w:t>
      </w:r>
      <w:r w:rsidR="00B17AE2">
        <w:rPr>
          <w:rFonts w:eastAsia="Calibri"/>
          <w:b/>
          <w:sz w:val="28"/>
          <w:szCs w:val="28"/>
          <w:lang w:eastAsia="en-US"/>
        </w:rPr>
        <w:t>2</w:t>
      </w:r>
      <w:r w:rsidR="00635AF4">
        <w:rPr>
          <w:rFonts w:eastAsia="Calibri"/>
          <w:b/>
          <w:sz w:val="28"/>
          <w:szCs w:val="28"/>
          <w:lang w:eastAsia="en-US"/>
        </w:rPr>
        <w:t>66</w:t>
      </w:r>
      <w:r>
        <w:rPr>
          <w:rFonts w:eastAsia="Calibri"/>
          <w:b/>
          <w:sz w:val="28"/>
          <w:szCs w:val="28"/>
          <w:lang w:eastAsia="en-US"/>
        </w:rPr>
        <w:t xml:space="preserve">=- </w:t>
      </w:r>
      <w:r w:rsidR="00AE7B6A">
        <w:rPr>
          <w:rFonts w:eastAsia="Calibri"/>
          <w:b/>
          <w:sz w:val="28"/>
          <w:szCs w:val="28"/>
          <w:lang w:eastAsia="en-US"/>
        </w:rPr>
        <w:t>5</w:t>
      </w:r>
      <w:r w:rsidR="00635AF4">
        <w:rPr>
          <w:rFonts w:eastAsia="Calibri"/>
          <w:b/>
          <w:sz w:val="28"/>
          <w:szCs w:val="28"/>
          <w:lang w:eastAsia="en-US"/>
        </w:rPr>
        <w:t>5</w:t>
      </w:r>
      <w:r>
        <w:rPr>
          <w:rFonts w:eastAsia="Calibri"/>
          <w:b/>
          <w:sz w:val="28"/>
          <w:szCs w:val="28"/>
          <w:lang w:eastAsia="en-US"/>
        </w:rPr>
        <w:t>.</w:t>
      </w:r>
    </w:p>
    <w:p w14:paraId="01A78ADF" w14:textId="6AACFB97" w:rsidR="008D660E" w:rsidRDefault="000B210B" w:rsidP="000B210B">
      <w:pPr>
        <w:suppressAutoHyphens w:val="0"/>
        <w:ind w:firstLine="567"/>
        <w:jc w:val="both"/>
        <w:rPr>
          <w:rFonts w:eastAsia="Calibri"/>
          <w:sz w:val="28"/>
          <w:szCs w:val="28"/>
          <w:lang w:eastAsia="en-US"/>
        </w:rPr>
      </w:pPr>
      <w:r>
        <w:rPr>
          <w:rFonts w:eastAsia="Calibri"/>
          <w:sz w:val="28"/>
          <w:szCs w:val="28"/>
          <w:lang w:eastAsia="en-US"/>
        </w:rPr>
        <w:t>КНП «Малинська міська лікарня» Малинської міської ради має стаціонар на 158 ліжок, що менш</w:t>
      </w:r>
      <w:r w:rsidR="00542985">
        <w:rPr>
          <w:rFonts w:eastAsia="Calibri"/>
          <w:sz w:val="28"/>
          <w:szCs w:val="28"/>
          <w:lang w:eastAsia="en-US"/>
        </w:rPr>
        <w:t>е</w:t>
      </w:r>
      <w:r>
        <w:rPr>
          <w:rFonts w:eastAsia="Calibri"/>
          <w:sz w:val="28"/>
          <w:szCs w:val="28"/>
          <w:lang w:eastAsia="en-US"/>
        </w:rPr>
        <w:t xml:space="preserve"> від тієї цифри, яку ми бачимо по формулі. Однак погоджуємось, що не лише кількість ліжок має бути врахована, а й формат та якість їх роботи, над чим постійно працюємо.</w:t>
      </w:r>
    </w:p>
    <w:p w14:paraId="178C4E7C" w14:textId="5DC05E47" w:rsidR="00635AF4" w:rsidRDefault="00635AF4" w:rsidP="00DE4948">
      <w:pPr>
        <w:tabs>
          <w:tab w:val="left" w:pos="600"/>
          <w:tab w:val="left" w:pos="1830"/>
          <w:tab w:val="left" w:pos="3165"/>
        </w:tabs>
        <w:ind w:firstLine="567"/>
        <w:rPr>
          <w:rFonts w:eastAsia="Calibri"/>
          <w:b/>
          <w:sz w:val="28"/>
          <w:szCs w:val="28"/>
          <w:lang w:eastAsia="en-US"/>
        </w:rPr>
      </w:pPr>
    </w:p>
    <w:p w14:paraId="059FD0D6" w14:textId="77777777" w:rsidR="005B6B52" w:rsidRDefault="005B6B52" w:rsidP="00DE4948">
      <w:pPr>
        <w:tabs>
          <w:tab w:val="left" w:pos="600"/>
          <w:tab w:val="left" w:pos="1830"/>
          <w:tab w:val="left" w:pos="3165"/>
        </w:tabs>
        <w:ind w:firstLine="567"/>
        <w:rPr>
          <w:b/>
          <w:bCs/>
          <w:iCs/>
          <w:sz w:val="28"/>
          <w:szCs w:val="28"/>
        </w:rPr>
      </w:pPr>
    </w:p>
    <w:p w14:paraId="2B1D3B2F" w14:textId="5F1B4CAD" w:rsidR="00AE7B6A" w:rsidRPr="00487078" w:rsidRDefault="002C0200" w:rsidP="005B6B52">
      <w:pPr>
        <w:tabs>
          <w:tab w:val="left" w:pos="600"/>
          <w:tab w:val="left" w:pos="1830"/>
          <w:tab w:val="left" w:pos="3165"/>
        </w:tabs>
        <w:ind w:firstLine="567"/>
        <w:rPr>
          <w:b/>
          <w:bCs/>
          <w:iCs/>
          <w:sz w:val="28"/>
          <w:szCs w:val="28"/>
        </w:rPr>
      </w:pPr>
      <w:r w:rsidRPr="00487078">
        <w:rPr>
          <w:b/>
          <w:bCs/>
          <w:iCs/>
          <w:sz w:val="28"/>
          <w:szCs w:val="28"/>
        </w:rPr>
        <w:lastRenderedPageBreak/>
        <w:t>3.7. Капітальні інвестиції</w:t>
      </w:r>
      <w:r w:rsidR="00487078" w:rsidRPr="00487078">
        <w:rPr>
          <w:b/>
          <w:bCs/>
          <w:iCs/>
          <w:sz w:val="28"/>
          <w:szCs w:val="28"/>
        </w:rPr>
        <w:t>.</w:t>
      </w:r>
    </w:p>
    <w:tbl>
      <w:tblPr>
        <w:tblW w:w="9639" w:type="dxa"/>
        <w:tblInd w:w="55" w:type="dxa"/>
        <w:tblCellMar>
          <w:top w:w="55" w:type="dxa"/>
          <w:left w:w="55" w:type="dxa"/>
          <w:bottom w:w="55" w:type="dxa"/>
          <w:right w:w="55" w:type="dxa"/>
        </w:tblCellMar>
        <w:tblLook w:val="04A0" w:firstRow="1" w:lastRow="0" w:firstColumn="1" w:lastColumn="0" w:noHBand="0" w:noVBand="1"/>
      </w:tblPr>
      <w:tblGrid>
        <w:gridCol w:w="3237"/>
        <w:gridCol w:w="647"/>
        <w:gridCol w:w="1075"/>
        <w:gridCol w:w="4680"/>
      </w:tblGrid>
      <w:tr w:rsidR="00487078" w14:paraId="091701B2" w14:textId="77777777" w:rsidTr="00487078">
        <w:trPr>
          <w:trHeight w:val="448"/>
        </w:trPr>
        <w:tc>
          <w:tcPr>
            <w:tcW w:w="3237" w:type="dxa"/>
            <w:tcBorders>
              <w:top w:val="single" w:sz="2" w:space="0" w:color="000000"/>
              <w:left w:val="single" w:sz="2" w:space="0" w:color="000000"/>
              <w:bottom w:val="single" w:sz="2" w:space="0" w:color="000000"/>
            </w:tcBorders>
            <w:shd w:val="clear" w:color="auto" w:fill="auto"/>
            <w:vAlign w:val="center"/>
          </w:tcPr>
          <w:p w14:paraId="3E4C9BF1" w14:textId="76632A3A" w:rsidR="00487078" w:rsidRDefault="00487078">
            <w:pPr>
              <w:pStyle w:val="aff0"/>
              <w:jc w:val="center"/>
            </w:pPr>
            <w:r>
              <w:t>Назва</w:t>
            </w:r>
          </w:p>
        </w:tc>
        <w:tc>
          <w:tcPr>
            <w:tcW w:w="647" w:type="dxa"/>
            <w:tcBorders>
              <w:top w:val="single" w:sz="2" w:space="0" w:color="000000"/>
              <w:left w:val="single" w:sz="2" w:space="0" w:color="000000"/>
              <w:bottom w:val="single" w:sz="2" w:space="0" w:color="000000"/>
            </w:tcBorders>
            <w:shd w:val="clear" w:color="auto" w:fill="auto"/>
            <w:vAlign w:val="center"/>
          </w:tcPr>
          <w:p w14:paraId="1C0733E3" w14:textId="77777777" w:rsidR="00487078" w:rsidRDefault="00487078">
            <w:pPr>
              <w:pStyle w:val="aff0"/>
              <w:jc w:val="center"/>
            </w:pPr>
            <w:r>
              <w:t>Кіль-</w:t>
            </w:r>
          </w:p>
          <w:p w14:paraId="5B5E3BF1" w14:textId="77777777" w:rsidR="00487078" w:rsidRDefault="00487078">
            <w:pPr>
              <w:pStyle w:val="aff0"/>
              <w:jc w:val="center"/>
            </w:pPr>
            <w:r>
              <w:t>кість</w:t>
            </w:r>
          </w:p>
        </w:tc>
        <w:tc>
          <w:tcPr>
            <w:tcW w:w="1075" w:type="dxa"/>
            <w:tcBorders>
              <w:top w:val="single" w:sz="2" w:space="0" w:color="000000"/>
              <w:left w:val="single" w:sz="2" w:space="0" w:color="000000"/>
              <w:bottom w:val="single" w:sz="2" w:space="0" w:color="000000"/>
            </w:tcBorders>
            <w:shd w:val="clear" w:color="auto" w:fill="auto"/>
            <w:vAlign w:val="center"/>
          </w:tcPr>
          <w:p w14:paraId="492E7A65" w14:textId="77777777" w:rsidR="00487078" w:rsidRDefault="00487078">
            <w:pPr>
              <w:pStyle w:val="aff0"/>
              <w:jc w:val="center"/>
            </w:pPr>
            <w:r>
              <w:t>Вартість, тис.грн</w:t>
            </w:r>
          </w:p>
        </w:tc>
        <w:tc>
          <w:tcPr>
            <w:tcW w:w="468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8E73632" w14:textId="0FF94AFD" w:rsidR="00487078" w:rsidRDefault="00487078">
            <w:pPr>
              <w:pStyle w:val="aff0"/>
              <w:jc w:val="center"/>
            </w:pPr>
            <w:r>
              <w:t>Коментарі</w:t>
            </w:r>
          </w:p>
        </w:tc>
      </w:tr>
      <w:tr w:rsidR="00487078" w14:paraId="521BF670" w14:textId="77777777" w:rsidTr="00487078">
        <w:trPr>
          <w:trHeight w:val="531"/>
        </w:trPr>
        <w:tc>
          <w:tcPr>
            <w:tcW w:w="3237" w:type="dxa"/>
            <w:tcBorders>
              <w:left w:val="single" w:sz="2" w:space="0" w:color="000000"/>
              <w:bottom w:val="single" w:sz="2" w:space="0" w:color="000000"/>
            </w:tcBorders>
            <w:shd w:val="clear" w:color="auto" w:fill="auto"/>
          </w:tcPr>
          <w:p w14:paraId="52A8C1DC" w14:textId="6931C6F1" w:rsidR="00487078" w:rsidRDefault="00487078">
            <w:pPr>
              <w:pStyle w:val="aff0"/>
              <w:rPr>
                <w:sz w:val="24"/>
                <w:szCs w:val="24"/>
              </w:rPr>
            </w:pPr>
            <w:r>
              <w:rPr>
                <w:sz w:val="24"/>
                <w:szCs w:val="24"/>
              </w:rPr>
              <w:t>Цистоскоп</w:t>
            </w:r>
          </w:p>
        </w:tc>
        <w:tc>
          <w:tcPr>
            <w:tcW w:w="647" w:type="dxa"/>
            <w:tcBorders>
              <w:left w:val="single" w:sz="2" w:space="0" w:color="000000"/>
              <w:bottom w:val="single" w:sz="2" w:space="0" w:color="000000"/>
            </w:tcBorders>
            <w:shd w:val="clear" w:color="auto" w:fill="auto"/>
          </w:tcPr>
          <w:p w14:paraId="2F21F79B" w14:textId="77777777" w:rsidR="00487078" w:rsidRDefault="00487078">
            <w:pPr>
              <w:pStyle w:val="aff0"/>
              <w:jc w:val="center"/>
              <w:rPr>
                <w:sz w:val="24"/>
                <w:szCs w:val="24"/>
              </w:rPr>
            </w:pPr>
            <w:r>
              <w:rPr>
                <w:sz w:val="24"/>
                <w:szCs w:val="24"/>
              </w:rPr>
              <w:t>1</w:t>
            </w:r>
          </w:p>
        </w:tc>
        <w:tc>
          <w:tcPr>
            <w:tcW w:w="1075" w:type="dxa"/>
            <w:tcBorders>
              <w:left w:val="single" w:sz="2" w:space="0" w:color="000000"/>
              <w:bottom w:val="single" w:sz="2" w:space="0" w:color="000000"/>
            </w:tcBorders>
            <w:shd w:val="clear" w:color="auto" w:fill="auto"/>
          </w:tcPr>
          <w:p w14:paraId="4524B140" w14:textId="3F50063C" w:rsidR="00487078" w:rsidRDefault="00487078">
            <w:pPr>
              <w:pStyle w:val="aff0"/>
              <w:jc w:val="center"/>
              <w:rPr>
                <w:sz w:val="24"/>
                <w:szCs w:val="24"/>
              </w:rPr>
            </w:pPr>
            <w:r>
              <w:rPr>
                <w:sz w:val="24"/>
                <w:szCs w:val="24"/>
              </w:rPr>
              <w:t>210,0</w:t>
            </w:r>
          </w:p>
        </w:tc>
        <w:tc>
          <w:tcPr>
            <w:tcW w:w="4680" w:type="dxa"/>
            <w:tcBorders>
              <w:left w:val="single" w:sz="2" w:space="0" w:color="000000"/>
              <w:bottom w:val="single" w:sz="2" w:space="0" w:color="000000"/>
              <w:right w:val="single" w:sz="2" w:space="0" w:color="000000"/>
            </w:tcBorders>
            <w:shd w:val="clear" w:color="auto" w:fill="auto"/>
          </w:tcPr>
          <w:p w14:paraId="38453556" w14:textId="7FD27439" w:rsidR="00487078" w:rsidRDefault="00487078">
            <w:pPr>
              <w:pStyle w:val="aff0"/>
              <w:jc w:val="both"/>
              <w:rPr>
                <w:sz w:val="24"/>
                <w:szCs w:val="24"/>
              </w:rPr>
            </w:pPr>
            <w:r>
              <w:rPr>
                <w:sz w:val="24"/>
                <w:szCs w:val="24"/>
              </w:rPr>
              <w:t>Збільшення послуг у закладі та відповідно підписання більшої кількості пакетів послуг з НСЗУ.</w:t>
            </w:r>
          </w:p>
        </w:tc>
      </w:tr>
      <w:tr w:rsidR="00487078" w14:paraId="77569667" w14:textId="77777777" w:rsidTr="00487078">
        <w:trPr>
          <w:trHeight w:val="566"/>
        </w:trPr>
        <w:tc>
          <w:tcPr>
            <w:tcW w:w="3237" w:type="dxa"/>
            <w:tcBorders>
              <w:left w:val="single" w:sz="2" w:space="0" w:color="000000"/>
              <w:bottom w:val="single" w:sz="2" w:space="0" w:color="000000"/>
            </w:tcBorders>
            <w:shd w:val="clear" w:color="auto" w:fill="auto"/>
          </w:tcPr>
          <w:p w14:paraId="15CA0A7F" w14:textId="5C0948D1" w:rsidR="00487078" w:rsidRDefault="00487078" w:rsidP="00487078">
            <w:pPr>
              <w:pStyle w:val="aff0"/>
              <w:jc w:val="both"/>
              <w:rPr>
                <w:sz w:val="24"/>
                <w:szCs w:val="24"/>
              </w:rPr>
            </w:pPr>
            <w:r>
              <w:rPr>
                <w:sz w:val="24"/>
                <w:szCs w:val="24"/>
              </w:rPr>
              <w:t>Апарат УЗД експертного кла-су.</w:t>
            </w:r>
          </w:p>
        </w:tc>
        <w:tc>
          <w:tcPr>
            <w:tcW w:w="647" w:type="dxa"/>
            <w:tcBorders>
              <w:left w:val="single" w:sz="2" w:space="0" w:color="000000"/>
              <w:bottom w:val="single" w:sz="2" w:space="0" w:color="000000"/>
            </w:tcBorders>
            <w:shd w:val="clear" w:color="auto" w:fill="auto"/>
          </w:tcPr>
          <w:p w14:paraId="03015B85" w14:textId="77777777" w:rsidR="00487078" w:rsidRDefault="00487078">
            <w:pPr>
              <w:pStyle w:val="aff0"/>
              <w:jc w:val="center"/>
              <w:rPr>
                <w:sz w:val="24"/>
                <w:szCs w:val="24"/>
              </w:rPr>
            </w:pPr>
            <w:r>
              <w:rPr>
                <w:sz w:val="24"/>
                <w:szCs w:val="24"/>
              </w:rPr>
              <w:t>1</w:t>
            </w:r>
          </w:p>
        </w:tc>
        <w:tc>
          <w:tcPr>
            <w:tcW w:w="1075" w:type="dxa"/>
            <w:tcBorders>
              <w:left w:val="single" w:sz="2" w:space="0" w:color="000000"/>
              <w:bottom w:val="single" w:sz="2" w:space="0" w:color="000000"/>
            </w:tcBorders>
            <w:shd w:val="clear" w:color="auto" w:fill="auto"/>
          </w:tcPr>
          <w:p w14:paraId="6620A553" w14:textId="42F94404" w:rsidR="00487078" w:rsidRDefault="00487078">
            <w:pPr>
              <w:pStyle w:val="aff0"/>
              <w:jc w:val="center"/>
              <w:rPr>
                <w:sz w:val="24"/>
                <w:szCs w:val="24"/>
              </w:rPr>
            </w:pPr>
            <w:r>
              <w:rPr>
                <w:sz w:val="24"/>
                <w:szCs w:val="24"/>
              </w:rPr>
              <w:t>2100,0</w:t>
            </w:r>
          </w:p>
        </w:tc>
        <w:tc>
          <w:tcPr>
            <w:tcW w:w="4680" w:type="dxa"/>
            <w:tcBorders>
              <w:left w:val="single" w:sz="2" w:space="0" w:color="000000"/>
              <w:bottom w:val="single" w:sz="2" w:space="0" w:color="000000"/>
              <w:right w:val="single" w:sz="2" w:space="0" w:color="000000"/>
            </w:tcBorders>
            <w:shd w:val="clear" w:color="auto" w:fill="auto"/>
          </w:tcPr>
          <w:p w14:paraId="2516D0D7" w14:textId="64618784" w:rsidR="00487078" w:rsidRDefault="00487078">
            <w:pPr>
              <w:pStyle w:val="aff0"/>
              <w:jc w:val="both"/>
              <w:rPr>
                <w:sz w:val="24"/>
                <w:szCs w:val="24"/>
              </w:rPr>
            </w:pPr>
            <w:r>
              <w:rPr>
                <w:sz w:val="24"/>
                <w:szCs w:val="24"/>
              </w:rPr>
              <w:t>Достатня кількість апаратів для спеціалістів закладу, для якісної, вчасної діагностики.</w:t>
            </w:r>
          </w:p>
        </w:tc>
      </w:tr>
      <w:tr w:rsidR="00487078" w14:paraId="271BE118" w14:textId="77777777" w:rsidTr="00487078">
        <w:trPr>
          <w:trHeight w:val="306"/>
        </w:trPr>
        <w:tc>
          <w:tcPr>
            <w:tcW w:w="3237" w:type="dxa"/>
            <w:tcBorders>
              <w:left w:val="single" w:sz="2" w:space="0" w:color="000000"/>
              <w:bottom w:val="single" w:sz="2" w:space="0" w:color="000000"/>
            </w:tcBorders>
            <w:shd w:val="clear" w:color="auto" w:fill="auto"/>
          </w:tcPr>
          <w:p w14:paraId="4FD4E680" w14:textId="0C843D30" w:rsidR="00487078" w:rsidRDefault="00487078">
            <w:pPr>
              <w:pStyle w:val="aff0"/>
              <w:rPr>
                <w:sz w:val="24"/>
                <w:szCs w:val="24"/>
              </w:rPr>
            </w:pPr>
            <w:r>
              <w:rPr>
                <w:sz w:val="24"/>
                <w:szCs w:val="24"/>
              </w:rPr>
              <w:t xml:space="preserve">Рентген-апарат </w:t>
            </w:r>
          </w:p>
        </w:tc>
        <w:tc>
          <w:tcPr>
            <w:tcW w:w="647" w:type="dxa"/>
            <w:tcBorders>
              <w:left w:val="single" w:sz="2" w:space="0" w:color="000000"/>
              <w:bottom w:val="single" w:sz="2" w:space="0" w:color="000000"/>
            </w:tcBorders>
            <w:shd w:val="clear" w:color="auto" w:fill="auto"/>
          </w:tcPr>
          <w:p w14:paraId="359BAAB8" w14:textId="77777777" w:rsidR="00487078" w:rsidRDefault="00487078">
            <w:pPr>
              <w:pStyle w:val="aff0"/>
              <w:jc w:val="center"/>
              <w:rPr>
                <w:sz w:val="24"/>
                <w:szCs w:val="24"/>
              </w:rPr>
            </w:pPr>
            <w:r>
              <w:rPr>
                <w:sz w:val="24"/>
                <w:szCs w:val="24"/>
              </w:rPr>
              <w:t>1</w:t>
            </w:r>
          </w:p>
        </w:tc>
        <w:tc>
          <w:tcPr>
            <w:tcW w:w="1075" w:type="dxa"/>
            <w:tcBorders>
              <w:left w:val="single" w:sz="2" w:space="0" w:color="000000"/>
              <w:bottom w:val="single" w:sz="2" w:space="0" w:color="000000"/>
            </w:tcBorders>
            <w:shd w:val="clear" w:color="auto" w:fill="auto"/>
          </w:tcPr>
          <w:p w14:paraId="2FF1361A" w14:textId="0BC99FCB" w:rsidR="00487078" w:rsidRDefault="00487078">
            <w:pPr>
              <w:pStyle w:val="aff0"/>
              <w:jc w:val="center"/>
              <w:rPr>
                <w:sz w:val="24"/>
                <w:szCs w:val="24"/>
              </w:rPr>
            </w:pPr>
            <w:r>
              <w:rPr>
                <w:sz w:val="24"/>
                <w:szCs w:val="24"/>
              </w:rPr>
              <w:t>2000,0</w:t>
            </w:r>
          </w:p>
        </w:tc>
        <w:tc>
          <w:tcPr>
            <w:tcW w:w="4680" w:type="dxa"/>
            <w:tcBorders>
              <w:left w:val="single" w:sz="2" w:space="0" w:color="000000"/>
              <w:bottom w:val="single" w:sz="2" w:space="0" w:color="000000"/>
              <w:right w:val="single" w:sz="2" w:space="0" w:color="000000"/>
            </w:tcBorders>
            <w:shd w:val="clear" w:color="auto" w:fill="auto"/>
          </w:tcPr>
          <w:p w14:paraId="6E755A73" w14:textId="7019480A" w:rsidR="00487078" w:rsidRDefault="00487078">
            <w:pPr>
              <w:pStyle w:val="aff0"/>
              <w:jc w:val="both"/>
              <w:rPr>
                <w:sz w:val="24"/>
                <w:szCs w:val="24"/>
              </w:rPr>
            </w:pPr>
            <w:r>
              <w:rPr>
                <w:sz w:val="24"/>
                <w:szCs w:val="24"/>
              </w:rPr>
              <w:t xml:space="preserve">Застаріле наявне обладнання. </w:t>
            </w:r>
          </w:p>
        </w:tc>
      </w:tr>
      <w:tr w:rsidR="00487078" w14:paraId="77F9681C" w14:textId="77777777" w:rsidTr="00487078">
        <w:trPr>
          <w:trHeight w:val="454"/>
        </w:trPr>
        <w:tc>
          <w:tcPr>
            <w:tcW w:w="3237" w:type="dxa"/>
            <w:tcBorders>
              <w:left w:val="single" w:sz="2" w:space="0" w:color="000000"/>
              <w:bottom w:val="single" w:sz="2" w:space="0" w:color="000000"/>
            </w:tcBorders>
            <w:shd w:val="clear" w:color="auto" w:fill="auto"/>
          </w:tcPr>
          <w:p w14:paraId="73971E2C" w14:textId="2CDF4B54" w:rsidR="00487078" w:rsidRPr="00487078" w:rsidRDefault="00487078" w:rsidP="00487078">
            <w:pPr>
              <w:pStyle w:val="aff0"/>
              <w:jc w:val="both"/>
              <w:rPr>
                <w:sz w:val="24"/>
                <w:szCs w:val="24"/>
              </w:rPr>
            </w:pPr>
            <w:r w:rsidRPr="00487078">
              <w:rPr>
                <w:sz w:val="24"/>
                <w:szCs w:val="24"/>
              </w:rPr>
              <w:t>Комплект обладнання для ар</w:t>
            </w:r>
            <w:r>
              <w:rPr>
                <w:sz w:val="24"/>
                <w:szCs w:val="24"/>
              </w:rPr>
              <w:t>-</w:t>
            </w:r>
            <w:r w:rsidRPr="00487078">
              <w:rPr>
                <w:sz w:val="24"/>
                <w:szCs w:val="24"/>
              </w:rPr>
              <w:t>троскопічних втручань</w:t>
            </w:r>
          </w:p>
        </w:tc>
        <w:tc>
          <w:tcPr>
            <w:tcW w:w="647" w:type="dxa"/>
            <w:tcBorders>
              <w:left w:val="single" w:sz="2" w:space="0" w:color="000000"/>
              <w:bottom w:val="single" w:sz="2" w:space="0" w:color="000000"/>
            </w:tcBorders>
            <w:shd w:val="clear" w:color="auto" w:fill="auto"/>
          </w:tcPr>
          <w:p w14:paraId="076D70A1" w14:textId="77777777" w:rsidR="00487078" w:rsidRDefault="00487078">
            <w:pPr>
              <w:pStyle w:val="aff0"/>
              <w:jc w:val="center"/>
              <w:rPr>
                <w:sz w:val="24"/>
                <w:szCs w:val="24"/>
              </w:rPr>
            </w:pPr>
            <w:r>
              <w:rPr>
                <w:sz w:val="24"/>
                <w:szCs w:val="24"/>
              </w:rPr>
              <w:t>1</w:t>
            </w:r>
          </w:p>
        </w:tc>
        <w:tc>
          <w:tcPr>
            <w:tcW w:w="1075" w:type="dxa"/>
            <w:tcBorders>
              <w:left w:val="single" w:sz="2" w:space="0" w:color="000000"/>
              <w:bottom w:val="single" w:sz="2" w:space="0" w:color="000000"/>
            </w:tcBorders>
            <w:shd w:val="clear" w:color="auto" w:fill="auto"/>
          </w:tcPr>
          <w:p w14:paraId="0C8680AC" w14:textId="212447AB" w:rsidR="00487078" w:rsidRDefault="00487078">
            <w:pPr>
              <w:pStyle w:val="aff0"/>
              <w:jc w:val="center"/>
              <w:rPr>
                <w:sz w:val="24"/>
                <w:szCs w:val="24"/>
              </w:rPr>
            </w:pPr>
            <w:r>
              <w:rPr>
                <w:sz w:val="24"/>
                <w:szCs w:val="24"/>
              </w:rPr>
              <w:t>1500,0</w:t>
            </w:r>
          </w:p>
        </w:tc>
        <w:tc>
          <w:tcPr>
            <w:tcW w:w="4680" w:type="dxa"/>
            <w:tcBorders>
              <w:left w:val="single" w:sz="2" w:space="0" w:color="000000"/>
              <w:bottom w:val="single" w:sz="2" w:space="0" w:color="000000"/>
              <w:right w:val="single" w:sz="2" w:space="0" w:color="000000"/>
            </w:tcBorders>
            <w:shd w:val="clear" w:color="auto" w:fill="auto"/>
          </w:tcPr>
          <w:p w14:paraId="735DFE80" w14:textId="169E5E7E" w:rsidR="00487078" w:rsidRDefault="00487078">
            <w:pPr>
              <w:pStyle w:val="aff0"/>
              <w:jc w:val="both"/>
              <w:rPr>
                <w:sz w:val="24"/>
                <w:szCs w:val="24"/>
              </w:rPr>
            </w:pPr>
            <w:r>
              <w:rPr>
                <w:sz w:val="24"/>
                <w:szCs w:val="24"/>
              </w:rPr>
              <w:t>Збільшення кількості послуг, які надавати-ме заклад.</w:t>
            </w:r>
          </w:p>
        </w:tc>
      </w:tr>
      <w:tr w:rsidR="00487078" w14:paraId="507ADE72" w14:textId="77777777" w:rsidTr="00487078">
        <w:trPr>
          <w:trHeight w:val="428"/>
        </w:trPr>
        <w:tc>
          <w:tcPr>
            <w:tcW w:w="3237" w:type="dxa"/>
            <w:tcBorders>
              <w:left w:val="single" w:sz="2" w:space="0" w:color="000000"/>
              <w:bottom w:val="single" w:sz="2" w:space="0" w:color="000000"/>
            </w:tcBorders>
            <w:shd w:val="clear" w:color="auto" w:fill="auto"/>
          </w:tcPr>
          <w:p w14:paraId="361C04DD" w14:textId="59127F23" w:rsidR="00487078" w:rsidRDefault="00487078" w:rsidP="00487078">
            <w:pPr>
              <w:pStyle w:val="aff0"/>
              <w:jc w:val="both"/>
              <w:rPr>
                <w:sz w:val="24"/>
                <w:szCs w:val="24"/>
              </w:rPr>
            </w:pPr>
            <w:r>
              <w:rPr>
                <w:sz w:val="24"/>
                <w:szCs w:val="24"/>
              </w:rPr>
              <w:t>Придбання санітарного транс-порту</w:t>
            </w:r>
          </w:p>
        </w:tc>
        <w:tc>
          <w:tcPr>
            <w:tcW w:w="647" w:type="dxa"/>
            <w:tcBorders>
              <w:left w:val="single" w:sz="2" w:space="0" w:color="000000"/>
              <w:bottom w:val="single" w:sz="2" w:space="0" w:color="000000"/>
            </w:tcBorders>
            <w:shd w:val="clear" w:color="auto" w:fill="auto"/>
          </w:tcPr>
          <w:p w14:paraId="6BF37484" w14:textId="77777777" w:rsidR="00487078" w:rsidRDefault="00487078">
            <w:pPr>
              <w:pStyle w:val="aff0"/>
              <w:jc w:val="center"/>
              <w:rPr>
                <w:sz w:val="24"/>
                <w:szCs w:val="24"/>
              </w:rPr>
            </w:pPr>
            <w:r>
              <w:rPr>
                <w:sz w:val="24"/>
                <w:szCs w:val="24"/>
              </w:rPr>
              <w:t>1</w:t>
            </w:r>
          </w:p>
        </w:tc>
        <w:tc>
          <w:tcPr>
            <w:tcW w:w="1075" w:type="dxa"/>
            <w:tcBorders>
              <w:left w:val="single" w:sz="2" w:space="0" w:color="000000"/>
              <w:bottom w:val="single" w:sz="2" w:space="0" w:color="000000"/>
            </w:tcBorders>
            <w:shd w:val="clear" w:color="auto" w:fill="auto"/>
          </w:tcPr>
          <w:p w14:paraId="75C9CACF" w14:textId="52B4D104" w:rsidR="00487078" w:rsidRDefault="00487078">
            <w:pPr>
              <w:pStyle w:val="aff0"/>
              <w:jc w:val="center"/>
              <w:rPr>
                <w:sz w:val="24"/>
                <w:szCs w:val="24"/>
              </w:rPr>
            </w:pPr>
            <w:r>
              <w:rPr>
                <w:sz w:val="24"/>
                <w:szCs w:val="24"/>
              </w:rPr>
              <w:t>1500,0</w:t>
            </w:r>
          </w:p>
        </w:tc>
        <w:tc>
          <w:tcPr>
            <w:tcW w:w="4680" w:type="dxa"/>
            <w:tcBorders>
              <w:left w:val="single" w:sz="2" w:space="0" w:color="000000"/>
              <w:bottom w:val="single" w:sz="2" w:space="0" w:color="000000"/>
              <w:right w:val="single" w:sz="2" w:space="0" w:color="000000"/>
            </w:tcBorders>
            <w:shd w:val="clear" w:color="auto" w:fill="auto"/>
          </w:tcPr>
          <w:p w14:paraId="097E61CE" w14:textId="0A7A4DBE" w:rsidR="00487078" w:rsidRDefault="00487078">
            <w:pPr>
              <w:pStyle w:val="aff0"/>
              <w:jc w:val="both"/>
              <w:rPr>
                <w:sz w:val="24"/>
                <w:szCs w:val="24"/>
              </w:rPr>
            </w:pPr>
            <w:r>
              <w:rPr>
                <w:sz w:val="24"/>
                <w:szCs w:val="24"/>
              </w:rPr>
              <w:t>Заміна застарілого транспорту.</w:t>
            </w:r>
          </w:p>
        </w:tc>
      </w:tr>
      <w:tr w:rsidR="00487078" w14:paraId="12F3F1D8" w14:textId="77777777" w:rsidTr="008572C9">
        <w:trPr>
          <w:trHeight w:val="764"/>
        </w:trPr>
        <w:tc>
          <w:tcPr>
            <w:tcW w:w="3237" w:type="dxa"/>
            <w:tcBorders>
              <w:left w:val="single" w:sz="2" w:space="0" w:color="000000"/>
              <w:bottom w:val="single" w:sz="2" w:space="0" w:color="000000"/>
            </w:tcBorders>
            <w:shd w:val="clear" w:color="auto" w:fill="auto"/>
          </w:tcPr>
          <w:p w14:paraId="14B4A79D" w14:textId="04B97036" w:rsidR="00487078" w:rsidRDefault="00487078" w:rsidP="00487078">
            <w:pPr>
              <w:pStyle w:val="aff0"/>
              <w:jc w:val="both"/>
              <w:rPr>
                <w:sz w:val="24"/>
                <w:szCs w:val="24"/>
              </w:rPr>
            </w:pPr>
            <w:r>
              <w:rPr>
                <w:sz w:val="24"/>
                <w:szCs w:val="24"/>
              </w:rPr>
              <w:t>Придбання легкового автомо-біля для доставки ургентних спеціалістів</w:t>
            </w:r>
          </w:p>
        </w:tc>
        <w:tc>
          <w:tcPr>
            <w:tcW w:w="647" w:type="dxa"/>
            <w:tcBorders>
              <w:left w:val="single" w:sz="2" w:space="0" w:color="000000"/>
              <w:bottom w:val="single" w:sz="2" w:space="0" w:color="000000"/>
            </w:tcBorders>
            <w:shd w:val="clear" w:color="auto" w:fill="auto"/>
          </w:tcPr>
          <w:p w14:paraId="718EF099" w14:textId="77777777" w:rsidR="00487078" w:rsidRDefault="00487078">
            <w:pPr>
              <w:pStyle w:val="aff0"/>
              <w:jc w:val="center"/>
              <w:rPr>
                <w:sz w:val="24"/>
                <w:szCs w:val="24"/>
              </w:rPr>
            </w:pPr>
            <w:r>
              <w:rPr>
                <w:sz w:val="24"/>
                <w:szCs w:val="24"/>
              </w:rPr>
              <w:t>1</w:t>
            </w:r>
          </w:p>
        </w:tc>
        <w:tc>
          <w:tcPr>
            <w:tcW w:w="1075" w:type="dxa"/>
            <w:tcBorders>
              <w:left w:val="single" w:sz="2" w:space="0" w:color="000000"/>
              <w:bottom w:val="single" w:sz="2" w:space="0" w:color="000000"/>
            </w:tcBorders>
            <w:shd w:val="clear" w:color="auto" w:fill="auto"/>
          </w:tcPr>
          <w:p w14:paraId="13B11120" w14:textId="518139F2" w:rsidR="00487078" w:rsidRDefault="008572C9">
            <w:pPr>
              <w:pStyle w:val="aff0"/>
              <w:jc w:val="center"/>
              <w:rPr>
                <w:sz w:val="24"/>
                <w:szCs w:val="24"/>
              </w:rPr>
            </w:pPr>
            <w:r>
              <w:rPr>
                <w:sz w:val="24"/>
                <w:szCs w:val="24"/>
              </w:rPr>
              <w:t>350,0</w:t>
            </w:r>
          </w:p>
        </w:tc>
        <w:tc>
          <w:tcPr>
            <w:tcW w:w="4680" w:type="dxa"/>
            <w:tcBorders>
              <w:left w:val="single" w:sz="2" w:space="0" w:color="000000"/>
              <w:bottom w:val="single" w:sz="2" w:space="0" w:color="000000"/>
              <w:right w:val="single" w:sz="2" w:space="0" w:color="000000"/>
            </w:tcBorders>
            <w:shd w:val="clear" w:color="auto" w:fill="auto"/>
          </w:tcPr>
          <w:p w14:paraId="3FBEBA0A" w14:textId="620D5FC4" w:rsidR="00487078" w:rsidRDefault="008572C9">
            <w:pPr>
              <w:pStyle w:val="aff0"/>
              <w:jc w:val="both"/>
              <w:rPr>
                <w:sz w:val="24"/>
                <w:szCs w:val="24"/>
              </w:rPr>
            </w:pPr>
            <w:r>
              <w:rPr>
                <w:sz w:val="24"/>
                <w:szCs w:val="24"/>
              </w:rPr>
              <w:t>Заміна застарілого транспорту.</w:t>
            </w:r>
          </w:p>
        </w:tc>
      </w:tr>
      <w:tr w:rsidR="00487078" w14:paraId="42FE8E15" w14:textId="77777777" w:rsidTr="008572C9">
        <w:trPr>
          <w:trHeight w:val="522"/>
        </w:trPr>
        <w:tc>
          <w:tcPr>
            <w:tcW w:w="3237" w:type="dxa"/>
            <w:tcBorders>
              <w:left w:val="single" w:sz="2" w:space="0" w:color="000000"/>
              <w:bottom w:val="single" w:sz="2" w:space="0" w:color="000000"/>
            </w:tcBorders>
            <w:shd w:val="clear" w:color="auto" w:fill="auto"/>
          </w:tcPr>
          <w:p w14:paraId="3391A7A3" w14:textId="5DD5639F" w:rsidR="00487078" w:rsidRPr="008572C9" w:rsidRDefault="008572C9" w:rsidP="008572C9">
            <w:pPr>
              <w:pStyle w:val="aff0"/>
              <w:jc w:val="both"/>
              <w:rPr>
                <w:sz w:val="24"/>
                <w:szCs w:val="24"/>
              </w:rPr>
            </w:pPr>
            <w:r>
              <w:rPr>
                <w:sz w:val="24"/>
                <w:szCs w:val="24"/>
              </w:rPr>
              <w:t>Придбання комп</w:t>
            </w:r>
            <w:r>
              <w:rPr>
                <w:sz w:val="24"/>
                <w:szCs w:val="24"/>
                <w:lang w:val="en-US"/>
              </w:rPr>
              <w:t>’</w:t>
            </w:r>
            <w:r>
              <w:rPr>
                <w:sz w:val="24"/>
                <w:szCs w:val="24"/>
              </w:rPr>
              <w:t>ютерного томографа</w:t>
            </w:r>
          </w:p>
        </w:tc>
        <w:tc>
          <w:tcPr>
            <w:tcW w:w="647" w:type="dxa"/>
            <w:tcBorders>
              <w:left w:val="single" w:sz="2" w:space="0" w:color="000000"/>
              <w:bottom w:val="single" w:sz="2" w:space="0" w:color="000000"/>
            </w:tcBorders>
            <w:shd w:val="clear" w:color="auto" w:fill="auto"/>
          </w:tcPr>
          <w:p w14:paraId="75D8EC95" w14:textId="77777777" w:rsidR="00487078" w:rsidRDefault="00487078">
            <w:pPr>
              <w:pStyle w:val="aff0"/>
              <w:jc w:val="center"/>
              <w:rPr>
                <w:sz w:val="24"/>
                <w:szCs w:val="24"/>
              </w:rPr>
            </w:pPr>
            <w:r>
              <w:rPr>
                <w:sz w:val="24"/>
                <w:szCs w:val="24"/>
              </w:rPr>
              <w:t>1</w:t>
            </w:r>
          </w:p>
        </w:tc>
        <w:tc>
          <w:tcPr>
            <w:tcW w:w="1075" w:type="dxa"/>
            <w:tcBorders>
              <w:left w:val="single" w:sz="2" w:space="0" w:color="000000"/>
              <w:bottom w:val="single" w:sz="2" w:space="0" w:color="000000"/>
            </w:tcBorders>
            <w:shd w:val="clear" w:color="auto" w:fill="auto"/>
          </w:tcPr>
          <w:p w14:paraId="1DF8FE33" w14:textId="3506B32F" w:rsidR="00487078" w:rsidRDefault="008572C9">
            <w:pPr>
              <w:pStyle w:val="aff0"/>
              <w:jc w:val="center"/>
              <w:rPr>
                <w:sz w:val="24"/>
                <w:szCs w:val="24"/>
              </w:rPr>
            </w:pPr>
            <w:r>
              <w:rPr>
                <w:sz w:val="24"/>
                <w:szCs w:val="24"/>
              </w:rPr>
              <w:t>12000,0</w:t>
            </w:r>
          </w:p>
        </w:tc>
        <w:tc>
          <w:tcPr>
            <w:tcW w:w="4680" w:type="dxa"/>
            <w:tcBorders>
              <w:left w:val="single" w:sz="2" w:space="0" w:color="000000"/>
              <w:bottom w:val="single" w:sz="2" w:space="0" w:color="000000"/>
              <w:right w:val="single" w:sz="2" w:space="0" w:color="000000"/>
            </w:tcBorders>
            <w:shd w:val="clear" w:color="auto" w:fill="auto"/>
          </w:tcPr>
          <w:p w14:paraId="594EE6F1" w14:textId="6A3C0262" w:rsidR="00487078" w:rsidRDefault="008572C9">
            <w:pPr>
              <w:pStyle w:val="aff0"/>
              <w:jc w:val="both"/>
              <w:rPr>
                <w:sz w:val="24"/>
                <w:szCs w:val="24"/>
              </w:rPr>
            </w:pPr>
            <w:r>
              <w:rPr>
                <w:sz w:val="24"/>
                <w:szCs w:val="24"/>
              </w:rPr>
              <w:t>Для якісної і вчасної діагностики.</w:t>
            </w:r>
            <w:r w:rsidR="00487078">
              <w:rPr>
                <w:sz w:val="24"/>
                <w:szCs w:val="24"/>
              </w:rPr>
              <w:t xml:space="preserve"> </w:t>
            </w:r>
          </w:p>
        </w:tc>
      </w:tr>
      <w:tr w:rsidR="00487078" w14:paraId="71036CFC" w14:textId="77777777" w:rsidTr="00487078">
        <w:trPr>
          <w:trHeight w:val="271"/>
        </w:trPr>
        <w:tc>
          <w:tcPr>
            <w:tcW w:w="3237" w:type="dxa"/>
            <w:tcBorders>
              <w:left w:val="single" w:sz="2" w:space="0" w:color="000000"/>
              <w:bottom w:val="single" w:sz="2" w:space="0" w:color="000000"/>
            </w:tcBorders>
            <w:shd w:val="clear" w:color="auto" w:fill="auto"/>
          </w:tcPr>
          <w:p w14:paraId="478749A2" w14:textId="77777777" w:rsidR="00487078" w:rsidRDefault="00487078">
            <w:pPr>
              <w:pStyle w:val="aff0"/>
              <w:rPr>
                <w:sz w:val="24"/>
                <w:szCs w:val="24"/>
              </w:rPr>
            </w:pPr>
            <w:r>
              <w:rPr>
                <w:sz w:val="24"/>
                <w:szCs w:val="24"/>
              </w:rPr>
              <w:t xml:space="preserve">Всього </w:t>
            </w:r>
          </w:p>
        </w:tc>
        <w:tc>
          <w:tcPr>
            <w:tcW w:w="647" w:type="dxa"/>
            <w:tcBorders>
              <w:left w:val="single" w:sz="2" w:space="0" w:color="000000"/>
              <w:bottom w:val="single" w:sz="2" w:space="0" w:color="000000"/>
            </w:tcBorders>
            <w:shd w:val="clear" w:color="auto" w:fill="auto"/>
          </w:tcPr>
          <w:p w14:paraId="2C20973B" w14:textId="77777777" w:rsidR="00487078" w:rsidRDefault="00487078">
            <w:pPr>
              <w:pStyle w:val="aff0"/>
              <w:snapToGrid w:val="0"/>
              <w:rPr>
                <w:sz w:val="24"/>
                <w:szCs w:val="24"/>
              </w:rPr>
            </w:pPr>
          </w:p>
        </w:tc>
        <w:tc>
          <w:tcPr>
            <w:tcW w:w="1075" w:type="dxa"/>
            <w:tcBorders>
              <w:left w:val="single" w:sz="2" w:space="0" w:color="000000"/>
              <w:bottom w:val="single" w:sz="2" w:space="0" w:color="000000"/>
            </w:tcBorders>
            <w:shd w:val="clear" w:color="auto" w:fill="auto"/>
          </w:tcPr>
          <w:p w14:paraId="795681EE" w14:textId="765C2615" w:rsidR="00487078" w:rsidRDefault="008572C9" w:rsidP="008572C9">
            <w:pPr>
              <w:pStyle w:val="aff0"/>
              <w:jc w:val="center"/>
              <w:rPr>
                <w:sz w:val="24"/>
                <w:szCs w:val="24"/>
              </w:rPr>
            </w:pPr>
            <w:r>
              <w:rPr>
                <w:sz w:val="24"/>
                <w:szCs w:val="24"/>
              </w:rPr>
              <w:t>19660,0</w:t>
            </w:r>
          </w:p>
        </w:tc>
        <w:tc>
          <w:tcPr>
            <w:tcW w:w="4680" w:type="dxa"/>
            <w:tcBorders>
              <w:left w:val="single" w:sz="2" w:space="0" w:color="000000"/>
              <w:bottom w:val="single" w:sz="2" w:space="0" w:color="000000"/>
              <w:right w:val="single" w:sz="2" w:space="0" w:color="000000"/>
            </w:tcBorders>
            <w:shd w:val="clear" w:color="auto" w:fill="auto"/>
          </w:tcPr>
          <w:p w14:paraId="149D48ED" w14:textId="77777777" w:rsidR="00487078" w:rsidRDefault="00487078">
            <w:pPr>
              <w:pStyle w:val="aff0"/>
              <w:snapToGrid w:val="0"/>
              <w:jc w:val="both"/>
              <w:rPr>
                <w:sz w:val="24"/>
                <w:szCs w:val="24"/>
              </w:rPr>
            </w:pPr>
          </w:p>
        </w:tc>
      </w:tr>
    </w:tbl>
    <w:p w14:paraId="57F328CB" w14:textId="22C8488B" w:rsidR="008D660E" w:rsidRPr="008572C9" w:rsidRDefault="008D660E" w:rsidP="007D4EB0">
      <w:pPr>
        <w:tabs>
          <w:tab w:val="left" w:pos="600"/>
          <w:tab w:val="left" w:pos="1830"/>
          <w:tab w:val="left" w:pos="3165"/>
        </w:tabs>
        <w:spacing w:before="120" w:line="276" w:lineRule="auto"/>
        <w:rPr>
          <w:b/>
          <w:bCs/>
          <w:i/>
          <w:sz w:val="28"/>
          <w:szCs w:val="28"/>
        </w:rPr>
      </w:pPr>
    </w:p>
    <w:tbl>
      <w:tblPr>
        <w:tblW w:w="9639" w:type="dxa"/>
        <w:tblInd w:w="55" w:type="dxa"/>
        <w:tblCellMar>
          <w:top w:w="55" w:type="dxa"/>
          <w:left w:w="55" w:type="dxa"/>
          <w:bottom w:w="55" w:type="dxa"/>
          <w:right w:w="55" w:type="dxa"/>
        </w:tblCellMar>
        <w:tblLook w:val="04A0" w:firstRow="1" w:lastRow="0" w:firstColumn="1" w:lastColumn="0" w:noHBand="0" w:noVBand="1"/>
      </w:tblPr>
      <w:tblGrid>
        <w:gridCol w:w="4111"/>
        <w:gridCol w:w="1276"/>
        <w:gridCol w:w="4252"/>
      </w:tblGrid>
      <w:tr w:rsidR="008572C9" w14:paraId="42918D9B" w14:textId="77777777" w:rsidTr="00DE4948">
        <w:tc>
          <w:tcPr>
            <w:tcW w:w="4111" w:type="dxa"/>
            <w:tcBorders>
              <w:top w:val="single" w:sz="2" w:space="0" w:color="000000"/>
              <w:left w:val="single" w:sz="2" w:space="0" w:color="000000"/>
              <w:bottom w:val="single" w:sz="2" w:space="0" w:color="000000"/>
            </w:tcBorders>
            <w:shd w:val="clear" w:color="auto" w:fill="auto"/>
            <w:vAlign w:val="center"/>
          </w:tcPr>
          <w:p w14:paraId="54267BA6" w14:textId="103DCD5D" w:rsidR="008572C9" w:rsidRDefault="008572C9">
            <w:pPr>
              <w:pStyle w:val="aff0"/>
              <w:jc w:val="center"/>
              <w:rPr>
                <w:sz w:val="24"/>
                <w:szCs w:val="24"/>
              </w:rPr>
            </w:pPr>
            <w:r>
              <w:rPr>
                <w:sz w:val="24"/>
                <w:szCs w:val="24"/>
              </w:rPr>
              <w:t xml:space="preserve">Назва </w:t>
            </w:r>
          </w:p>
        </w:tc>
        <w:tc>
          <w:tcPr>
            <w:tcW w:w="1276" w:type="dxa"/>
            <w:tcBorders>
              <w:top w:val="single" w:sz="2" w:space="0" w:color="000000"/>
              <w:left w:val="single" w:sz="2" w:space="0" w:color="000000"/>
              <w:bottom w:val="single" w:sz="2" w:space="0" w:color="000000"/>
            </w:tcBorders>
            <w:shd w:val="clear" w:color="auto" w:fill="auto"/>
            <w:vAlign w:val="center"/>
          </w:tcPr>
          <w:p w14:paraId="63627C8C" w14:textId="4931A2C2" w:rsidR="008572C9" w:rsidRDefault="008572C9">
            <w:pPr>
              <w:pStyle w:val="aff0"/>
              <w:jc w:val="center"/>
              <w:rPr>
                <w:sz w:val="24"/>
                <w:szCs w:val="24"/>
              </w:rPr>
            </w:pPr>
            <w:r>
              <w:rPr>
                <w:sz w:val="24"/>
                <w:szCs w:val="24"/>
              </w:rPr>
              <w:t>Вартість,  тис. грн</w:t>
            </w:r>
          </w:p>
        </w:tc>
        <w:tc>
          <w:tcPr>
            <w:tcW w:w="425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451009E" w14:textId="77777777" w:rsidR="008572C9" w:rsidRDefault="008572C9">
            <w:pPr>
              <w:pStyle w:val="aff0"/>
              <w:jc w:val="center"/>
              <w:rPr>
                <w:sz w:val="24"/>
                <w:szCs w:val="24"/>
              </w:rPr>
            </w:pPr>
            <w:r>
              <w:rPr>
                <w:sz w:val="24"/>
                <w:szCs w:val="24"/>
              </w:rPr>
              <w:t>ОБГРУНТУВАННЯ</w:t>
            </w:r>
          </w:p>
        </w:tc>
      </w:tr>
      <w:tr w:rsidR="008572C9" w14:paraId="4FD12B86" w14:textId="77777777" w:rsidTr="00DE4948">
        <w:trPr>
          <w:trHeight w:val="865"/>
        </w:trPr>
        <w:tc>
          <w:tcPr>
            <w:tcW w:w="4111" w:type="dxa"/>
            <w:tcBorders>
              <w:left w:val="single" w:sz="2" w:space="0" w:color="000000"/>
              <w:bottom w:val="single" w:sz="2" w:space="0" w:color="000000"/>
            </w:tcBorders>
            <w:shd w:val="clear" w:color="auto" w:fill="auto"/>
          </w:tcPr>
          <w:p w14:paraId="3FD3ED7A" w14:textId="4D0DC575" w:rsidR="008572C9" w:rsidRDefault="008572C9" w:rsidP="008572C9">
            <w:pPr>
              <w:pStyle w:val="aff0"/>
              <w:jc w:val="both"/>
              <w:rPr>
                <w:sz w:val="24"/>
                <w:szCs w:val="24"/>
              </w:rPr>
            </w:pPr>
            <w:r>
              <w:rPr>
                <w:sz w:val="24"/>
                <w:szCs w:val="24"/>
              </w:rPr>
              <w:t xml:space="preserve">Капітальний ремонт приміщення для облаштування малої операційної. </w:t>
            </w:r>
          </w:p>
        </w:tc>
        <w:tc>
          <w:tcPr>
            <w:tcW w:w="1276" w:type="dxa"/>
            <w:tcBorders>
              <w:left w:val="single" w:sz="2" w:space="0" w:color="000000"/>
              <w:bottom w:val="single" w:sz="2" w:space="0" w:color="000000"/>
            </w:tcBorders>
            <w:shd w:val="clear" w:color="auto" w:fill="auto"/>
          </w:tcPr>
          <w:p w14:paraId="404A2907" w14:textId="19442EEF" w:rsidR="008572C9" w:rsidRDefault="008572C9">
            <w:pPr>
              <w:pStyle w:val="aff0"/>
              <w:jc w:val="center"/>
              <w:rPr>
                <w:sz w:val="24"/>
                <w:szCs w:val="24"/>
              </w:rPr>
            </w:pPr>
            <w:r>
              <w:rPr>
                <w:sz w:val="24"/>
                <w:szCs w:val="24"/>
              </w:rPr>
              <w:t>500,0</w:t>
            </w:r>
          </w:p>
        </w:tc>
        <w:tc>
          <w:tcPr>
            <w:tcW w:w="4252" w:type="dxa"/>
            <w:tcBorders>
              <w:left w:val="single" w:sz="2" w:space="0" w:color="000000"/>
              <w:bottom w:val="single" w:sz="2" w:space="0" w:color="000000"/>
              <w:right w:val="single" w:sz="2" w:space="0" w:color="000000"/>
            </w:tcBorders>
            <w:shd w:val="clear" w:color="auto" w:fill="auto"/>
          </w:tcPr>
          <w:p w14:paraId="7814C4DC" w14:textId="3F770964" w:rsidR="008572C9" w:rsidRDefault="00143E91" w:rsidP="00143E91">
            <w:pPr>
              <w:pStyle w:val="aff0"/>
              <w:jc w:val="both"/>
              <w:rPr>
                <w:sz w:val="24"/>
                <w:szCs w:val="24"/>
              </w:rPr>
            </w:pPr>
            <w:r>
              <w:rPr>
                <w:sz w:val="24"/>
                <w:szCs w:val="24"/>
              </w:rPr>
              <w:t>Для проведення втручань спеціалістів консультативно-діагностичної поліклі</w:t>
            </w:r>
            <w:r w:rsidR="00DE4948">
              <w:rPr>
                <w:sz w:val="24"/>
                <w:szCs w:val="24"/>
              </w:rPr>
              <w:t>-</w:t>
            </w:r>
            <w:r>
              <w:rPr>
                <w:sz w:val="24"/>
                <w:szCs w:val="24"/>
              </w:rPr>
              <w:t>ніки.</w:t>
            </w:r>
          </w:p>
        </w:tc>
      </w:tr>
      <w:tr w:rsidR="008572C9" w14:paraId="3F980EC0" w14:textId="77777777" w:rsidTr="00DE4948">
        <w:tc>
          <w:tcPr>
            <w:tcW w:w="4111" w:type="dxa"/>
            <w:tcBorders>
              <w:left w:val="single" w:sz="2" w:space="0" w:color="000000"/>
              <w:bottom w:val="single" w:sz="2" w:space="0" w:color="000000"/>
            </w:tcBorders>
            <w:shd w:val="clear" w:color="auto" w:fill="auto"/>
          </w:tcPr>
          <w:p w14:paraId="085362BF" w14:textId="4C45DA9F" w:rsidR="008572C9" w:rsidRDefault="00143E91" w:rsidP="00143E91">
            <w:pPr>
              <w:pStyle w:val="aff0"/>
              <w:jc w:val="both"/>
              <w:rPr>
                <w:sz w:val="24"/>
                <w:szCs w:val="24"/>
              </w:rPr>
            </w:pPr>
            <w:r>
              <w:rPr>
                <w:sz w:val="24"/>
                <w:szCs w:val="24"/>
              </w:rPr>
              <w:t>Реконструкція частини будівлі для ві</w:t>
            </w:r>
            <w:r w:rsidR="00DE4948">
              <w:rPr>
                <w:sz w:val="24"/>
                <w:szCs w:val="24"/>
              </w:rPr>
              <w:t>-</w:t>
            </w:r>
            <w:r>
              <w:rPr>
                <w:sz w:val="24"/>
                <w:szCs w:val="24"/>
              </w:rPr>
              <w:t>дділення невідкладної (екстреної) до</w:t>
            </w:r>
            <w:r w:rsidR="00DE4948">
              <w:rPr>
                <w:sz w:val="24"/>
                <w:szCs w:val="24"/>
              </w:rPr>
              <w:t>-</w:t>
            </w:r>
            <w:r>
              <w:rPr>
                <w:sz w:val="24"/>
                <w:szCs w:val="24"/>
              </w:rPr>
              <w:t>помоги.</w:t>
            </w:r>
          </w:p>
        </w:tc>
        <w:tc>
          <w:tcPr>
            <w:tcW w:w="1276" w:type="dxa"/>
            <w:tcBorders>
              <w:left w:val="single" w:sz="2" w:space="0" w:color="000000"/>
              <w:bottom w:val="single" w:sz="2" w:space="0" w:color="000000"/>
            </w:tcBorders>
            <w:shd w:val="clear" w:color="auto" w:fill="auto"/>
          </w:tcPr>
          <w:p w14:paraId="0200007F" w14:textId="03AA764B" w:rsidR="008572C9" w:rsidRDefault="00143E91">
            <w:pPr>
              <w:pStyle w:val="aff0"/>
              <w:jc w:val="center"/>
              <w:rPr>
                <w:sz w:val="24"/>
                <w:szCs w:val="24"/>
              </w:rPr>
            </w:pPr>
            <w:r>
              <w:rPr>
                <w:sz w:val="24"/>
                <w:szCs w:val="24"/>
              </w:rPr>
              <w:t>8000,0</w:t>
            </w:r>
          </w:p>
        </w:tc>
        <w:tc>
          <w:tcPr>
            <w:tcW w:w="4252" w:type="dxa"/>
            <w:tcBorders>
              <w:left w:val="single" w:sz="2" w:space="0" w:color="000000"/>
              <w:bottom w:val="single" w:sz="2" w:space="0" w:color="000000"/>
              <w:right w:val="single" w:sz="2" w:space="0" w:color="000000"/>
            </w:tcBorders>
            <w:shd w:val="clear" w:color="auto" w:fill="auto"/>
          </w:tcPr>
          <w:p w14:paraId="551FCA13" w14:textId="0A41734E" w:rsidR="008572C9" w:rsidRDefault="00143E91" w:rsidP="00143E91">
            <w:pPr>
              <w:pStyle w:val="aff0"/>
              <w:jc w:val="both"/>
              <w:rPr>
                <w:sz w:val="24"/>
                <w:szCs w:val="24"/>
              </w:rPr>
            </w:pPr>
            <w:r>
              <w:rPr>
                <w:sz w:val="24"/>
                <w:szCs w:val="24"/>
              </w:rPr>
              <w:t>Функціонування сучасного приймаль</w:t>
            </w:r>
            <w:r w:rsidR="00DE4948">
              <w:rPr>
                <w:sz w:val="24"/>
                <w:szCs w:val="24"/>
              </w:rPr>
              <w:t>-</w:t>
            </w:r>
            <w:r>
              <w:rPr>
                <w:sz w:val="24"/>
                <w:szCs w:val="24"/>
              </w:rPr>
              <w:t>ного відділення.</w:t>
            </w:r>
          </w:p>
        </w:tc>
      </w:tr>
      <w:tr w:rsidR="008572C9" w14:paraId="16740EAC" w14:textId="77777777" w:rsidTr="00DE4948">
        <w:tc>
          <w:tcPr>
            <w:tcW w:w="4111" w:type="dxa"/>
            <w:tcBorders>
              <w:left w:val="single" w:sz="2" w:space="0" w:color="000000"/>
              <w:bottom w:val="single" w:sz="2" w:space="0" w:color="000000"/>
            </w:tcBorders>
            <w:shd w:val="clear" w:color="auto" w:fill="auto"/>
          </w:tcPr>
          <w:p w14:paraId="48C07D19" w14:textId="580CDBF4" w:rsidR="008572C9" w:rsidRDefault="00143E91" w:rsidP="00143E91">
            <w:pPr>
              <w:pStyle w:val="aff0"/>
              <w:jc w:val="both"/>
              <w:rPr>
                <w:sz w:val="24"/>
                <w:szCs w:val="24"/>
              </w:rPr>
            </w:pPr>
            <w:r>
              <w:rPr>
                <w:sz w:val="24"/>
                <w:szCs w:val="24"/>
              </w:rPr>
              <w:t>Капітальний ремонт покрівлі будівлі стаціонару</w:t>
            </w:r>
            <w:r w:rsidR="008572C9">
              <w:rPr>
                <w:sz w:val="24"/>
                <w:szCs w:val="24"/>
              </w:rPr>
              <w:t xml:space="preserve"> </w:t>
            </w:r>
            <w:r>
              <w:rPr>
                <w:sz w:val="24"/>
                <w:szCs w:val="24"/>
              </w:rPr>
              <w:t>(</w:t>
            </w:r>
            <w:r w:rsidR="008572C9">
              <w:rPr>
                <w:sz w:val="24"/>
                <w:szCs w:val="24"/>
              </w:rPr>
              <w:t>встановлення шатрового даху</w:t>
            </w:r>
            <w:r>
              <w:rPr>
                <w:sz w:val="24"/>
                <w:szCs w:val="24"/>
              </w:rPr>
              <w:t>)</w:t>
            </w:r>
            <w:r w:rsidR="008572C9">
              <w:rPr>
                <w:sz w:val="24"/>
                <w:szCs w:val="24"/>
              </w:rPr>
              <w:t xml:space="preserve"> </w:t>
            </w:r>
          </w:p>
        </w:tc>
        <w:tc>
          <w:tcPr>
            <w:tcW w:w="1276" w:type="dxa"/>
            <w:tcBorders>
              <w:left w:val="single" w:sz="2" w:space="0" w:color="000000"/>
              <w:bottom w:val="single" w:sz="2" w:space="0" w:color="000000"/>
            </w:tcBorders>
            <w:shd w:val="clear" w:color="auto" w:fill="auto"/>
          </w:tcPr>
          <w:p w14:paraId="1B8BFF87" w14:textId="43A4FEBF" w:rsidR="008572C9" w:rsidRDefault="00143E91">
            <w:pPr>
              <w:pStyle w:val="aff0"/>
              <w:jc w:val="center"/>
              <w:rPr>
                <w:sz w:val="24"/>
                <w:szCs w:val="24"/>
              </w:rPr>
            </w:pPr>
            <w:r>
              <w:rPr>
                <w:sz w:val="24"/>
                <w:szCs w:val="24"/>
              </w:rPr>
              <w:t>3000,0</w:t>
            </w:r>
          </w:p>
        </w:tc>
        <w:tc>
          <w:tcPr>
            <w:tcW w:w="4252" w:type="dxa"/>
            <w:tcBorders>
              <w:left w:val="single" w:sz="2" w:space="0" w:color="000000"/>
              <w:bottom w:val="single" w:sz="2" w:space="0" w:color="000000"/>
              <w:right w:val="single" w:sz="2" w:space="0" w:color="000000"/>
            </w:tcBorders>
            <w:shd w:val="clear" w:color="auto" w:fill="auto"/>
          </w:tcPr>
          <w:p w14:paraId="64D6908B" w14:textId="0F34ED13" w:rsidR="008572C9" w:rsidRDefault="00143E91">
            <w:pPr>
              <w:pStyle w:val="aff0"/>
              <w:rPr>
                <w:color w:val="000000"/>
                <w:kern w:val="2"/>
                <w:sz w:val="24"/>
                <w:szCs w:val="24"/>
              </w:rPr>
            </w:pPr>
            <w:r>
              <w:rPr>
                <w:color w:val="000000"/>
                <w:kern w:val="2"/>
                <w:sz w:val="24"/>
                <w:szCs w:val="24"/>
              </w:rPr>
              <w:t>Незадовільний стан даху.</w:t>
            </w:r>
          </w:p>
        </w:tc>
      </w:tr>
      <w:tr w:rsidR="008572C9" w14:paraId="1F57D5FD" w14:textId="77777777" w:rsidTr="00DE4948">
        <w:tc>
          <w:tcPr>
            <w:tcW w:w="4111" w:type="dxa"/>
            <w:tcBorders>
              <w:left w:val="single" w:sz="2" w:space="0" w:color="000000"/>
              <w:bottom w:val="single" w:sz="2" w:space="0" w:color="000000"/>
            </w:tcBorders>
            <w:shd w:val="clear" w:color="auto" w:fill="auto"/>
          </w:tcPr>
          <w:p w14:paraId="71CCE88F" w14:textId="1C283314" w:rsidR="008572C9" w:rsidRDefault="008572C9" w:rsidP="00143E91">
            <w:pPr>
              <w:pStyle w:val="aff0"/>
              <w:jc w:val="both"/>
              <w:rPr>
                <w:sz w:val="24"/>
                <w:szCs w:val="24"/>
              </w:rPr>
            </w:pPr>
            <w:r>
              <w:rPr>
                <w:sz w:val="24"/>
                <w:szCs w:val="24"/>
              </w:rPr>
              <w:t xml:space="preserve">Капітальний ремонт </w:t>
            </w:r>
            <w:r w:rsidR="00143E91">
              <w:rPr>
                <w:sz w:val="24"/>
                <w:szCs w:val="24"/>
              </w:rPr>
              <w:t>частини будівлі для облаштування кабінетів консуль</w:t>
            </w:r>
            <w:r w:rsidR="00DE4948">
              <w:rPr>
                <w:sz w:val="24"/>
                <w:szCs w:val="24"/>
              </w:rPr>
              <w:t>-</w:t>
            </w:r>
            <w:r w:rsidR="00143E91">
              <w:rPr>
                <w:sz w:val="24"/>
                <w:szCs w:val="24"/>
              </w:rPr>
              <w:t>тативно-діагностичної поліклініки.</w:t>
            </w:r>
          </w:p>
        </w:tc>
        <w:tc>
          <w:tcPr>
            <w:tcW w:w="1276" w:type="dxa"/>
            <w:tcBorders>
              <w:left w:val="single" w:sz="2" w:space="0" w:color="000000"/>
              <w:bottom w:val="single" w:sz="2" w:space="0" w:color="000000"/>
            </w:tcBorders>
            <w:shd w:val="clear" w:color="auto" w:fill="auto"/>
          </w:tcPr>
          <w:p w14:paraId="5D02AF8E" w14:textId="7706D338" w:rsidR="008572C9" w:rsidRDefault="00143E91">
            <w:pPr>
              <w:pStyle w:val="aff0"/>
              <w:jc w:val="center"/>
              <w:rPr>
                <w:sz w:val="24"/>
                <w:szCs w:val="24"/>
              </w:rPr>
            </w:pPr>
            <w:r>
              <w:rPr>
                <w:sz w:val="24"/>
                <w:szCs w:val="24"/>
              </w:rPr>
              <w:t>2000,0</w:t>
            </w:r>
          </w:p>
        </w:tc>
        <w:tc>
          <w:tcPr>
            <w:tcW w:w="4252" w:type="dxa"/>
            <w:tcBorders>
              <w:left w:val="single" w:sz="2" w:space="0" w:color="000000"/>
              <w:bottom w:val="single" w:sz="2" w:space="0" w:color="000000"/>
              <w:right w:val="single" w:sz="2" w:space="0" w:color="000000"/>
            </w:tcBorders>
            <w:shd w:val="clear" w:color="auto" w:fill="auto"/>
          </w:tcPr>
          <w:p w14:paraId="4B15D34C" w14:textId="2D571F1E" w:rsidR="008572C9" w:rsidRDefault="00143E91">
            <w:pPr>
              <w:pStyle w:val="aff0"/>
              <w:rPr>
                <w:sz w:val="24"/>
                <w:szCs w:val="24"/>
              </w:rPr>
            </w:pPr>
            <w:r>
              <w:rPr>
                <w:sz w:val="24"/>
                <w:szCs w:val="24"/>
              </w:rPr>
              <w:t>Оптимізація вільних площ закладу.</w:t>
            </w:r>
          </w:p>
        </w:tc>
      </w:tr>
      <w:tr w:rsidR="008572C9" w14:paraId="51907687" w14:textId="77777777" w:rsidTr="00DE4948">
        <w:trPr>
          <w:trHeight w:val="530"/>
        </w:trPr>
        <w:tc>
          <w:tcPr>
            <w:tcW w:w="4111" w:type="dxa"/>
            <w:tcBorders>
              <w:left w:val="single" w:sz="2" w:space="0" w:color="000000"/>
              <w:bottom w:val="single" w:sz="2" w:space="0" w:color="000000"/>
            </w:tcBorders>
            <w:shd w:val="clear" w:color="auto" w:fill="auto"/>
          </w:tcPr>
          <w:p w14:paraId="6336FD44" w14:textId="02432E99" w:rsidR="008572C9" w:rsidRDefault="008572C9" w:rsidP="007D4EB0">
            <w:pPr>
              <w:pStyle w:val="aff0"/>
              <w:jc w:val="both"/>
              <w:rPr>
                <w:sz w:val="24"/>
                <w:szCs w:val="24"/>
              </w:rPr>
            </w:pPr>
            <w:r>
              <w:rPr>
                <w:sz w:val="24"/>
                <w:szCs w:val="24"/>
              </w:rPr>
              <w:t>Капітальний ремонт підвального при</w:t>
            </w:r>
            <w:r w:rsidR="00DE4948">
              <w:rPr>
                <w:sz w:val="24"/>
                <w:szCs w:val="24"/>
              </w:rPr>
              <w:t>-</w:t>
            </w:r>
            <w:r>
              <w:rPr>
                <w:sz w:val="24"/>
                <w:szCs w:val="24"/>
              </w:rPr>
              <w:t>міщення</w:t>
            </w:r>
            <w:r w:rsidR="007D4EB0">
              <w:rPr>
                <w:sz w:val="24"/>
                <w:szCs w:val="24"/>
              </w:rPr>
              <w:t>.</w:t>
            </w:r>
            <w:r>
              <w:rPr>
                <w:sz w:val="24"/>
                <w:szCs w:val="24"/>
              </w:rPr>
              <w:t xml:space="preserve"> </w:t>
            </w:r>
          </w:p>
        </w:tc>
        <w:tc>
          <w:tcPr>
            <w:tcW w:w="1276" w:type="dxa"/>
            <w:tcBorders>
              <w:left w:val="single" w:sz="2" w:space="0" w:color="000000"/>
              <w:bottom w:val="single" w:sz="2" w:space="0" w:color="000000"/>
            </w:tcBorders>
            <w:shd w:val="clear" w:color="auto" w:fill="auto"/>
          </w:tcPr>
          <w:p w14:paraId="4F9F12B6" w14:textId="7489B4E3" w:rsidR="008572C9" w:rsidRDefault="007D4EB0">
            <w:pPr>
              <w:pStyle w:val="aff0"/>
              <w:jc w:val="center"/>
              <w:rPr>
                <w:sz w:val="24"/>
                <w:szCs w:val="24"/>
              </w:rPr>
            </w:pPr>
            <w:r>
              <w:rPr>
                <w:sz w:val="24"/>
                <w:szCs w:val="24"/>
              </w:rPr>
              <w:t>1500,0</w:t>
            </w:r>
          </w:p>
        </w:tc>
        <w:tc>
          <w:tcPr>
            <w:tcW w:w="4252" w:type="dxa"/>
            <w:tcBorders>
              <w:left w:val="single" w:sz="2" w:space="0" w:color="000000"/>
              <w:bottom w:val="single" w:sz="2" w:space="0" w:color="000000"/>
              <w:right w:val="single" w:sz="2" w:space="0" w:color="000000"/>
            </w:tcBorders>
            <w:shd w:val="clear" w:color="auto" w:fill="auto"/>
          </w:tcPr>
          <w:p w14:paraId="249DB75F" w14:textId="0B1F75CD" w:rsidR="008572C9" w:rsidRDefault="007D4EB0">
            <w:pPr>
              <w:pStyle w:val="aff0"/>
            </w:pPr>
            <w:r>
              <w:rPr>
                <w:color w:val="000000"/>
                <w:kern w:val="2"/>
                <w:sz w:val="24"/>
                <w:szCs w:val="24"/>
              </w:rPr>
              <w:t>Незадовільний стан</w:t>
            </w:r>
            <w:r w:rsidR="008572C9">
              <w:rPr>
                <w:color w:val="000000"/>
                <w:kern w:val="2"/>
                <w:sz w:val="24"/>
                <w:szCs w:val="24"/>
              </w:rPr>
              <w:t xml:space="preserve"> підвального приміщення</w:t>
            </w:r>
            <w:r>
              <w:rPr>
                <w:color w:val="000000"/>
                <w:kern w:val="2"/>
                <w:sz w:val="24"/>
                <w:szCs w:val="24"/>
              </w:rPr>
              <w:t>.</w:t>
            </w:r>
          </w:p>
        </w:tc>
      </w:tr>
    </w:tbl>
    <w:p w14:paraId="59925FC3" w14:textId="77777777" w:rsidR="007D675F" w:rsidRDefault="007D675F" w:rsidP="005B6B52">
      <w:pPr>
        <w:tabs>
          <w:tab w:val="left" w:pos="600"/>
          <w:tab w:val="left" w:pos="1830"/>
          <w:tab w:val="left" w:pos="3165"/>
        </w:tabs>
        <w:ind w:firstLine="567"/>
        <w:rPr>
          <w:iCs/>
          <w:sz w:val="28"/>
          <w:szCs w:val="28"/>
        </w:rPr>
      </w:pPr>
    </w:p>
    <w:p w14:paraId="120B8C6F" w14:textId="48C8C74B" w:rsidR="005B6B52" w:rsidRPr="005B6B52" w:rsidRDefault="005B6B52" w:rsidP="005B6B52">
      <w:pPr>
        <w:tabs>
          <w:tab w:val="left" w:pos="600"/>
          <w:tab w:val="left" w:pos="1830"/>
          <w:tab w:val="left" w:pos="3165"/>
        </w:tabs>
        <w:ind w:firstLine="567"/>
        <w:rPr>
          <w:iCs/>
          <w:sz w:val="28"/>
          <w:szCs w:val="28"/>
        </w:rPr>
      </w:pPr>
      <w:r w:rsidRPr="005B6B52">
        <w:rPr>
          <w:iCs/>
          <w:sz w:val="28"/>
          <w:szCs w:val="28"/>
        </w:rPr>
        <w:t>План розвитку закладу додається (додаток 2).</w:t>
      </w:r>
    </w:p>
    <w:p w14:paraId="769EC2F7" w14:textId="77777777" w:rsidR="005B6B52" w:rsidRDefault="005B6B52" w:rsidP="00DE4948">
      <w:pPr>
        <w:tabs>
          <w:tab w:val="left" w:pos="600"/>
          <w:tab w:val="left" w:pos="1830"/>
          <w:tab w:val="left" w:pos="3165"/>
        </w:tabs>
        <w:ind w:firstLine="567"/>
        <w:rPr>
          <w:b/>
          <w:bCs/>
          <w:iCs/>
          <w:sz w:val="28"/>
          <w:szCs w:val="28"/>
        </w:rPr>
      </w:pPr>
    </w:p>
    <w:p w14:paraId="72C6E4DB" w14:textId="41A1A64F" w:rsidR="00DE4948" w:rsidRPr="005B6B52" w:rsidRDefault="002C0200" w:rsidP="005B6B52">
      <w:pPr>
        <w:tabs>
          <w:tab w:val="left" w:pos="600"/>
          <w:tab w:val="left" w:pos="1830"/>
          <w:tab w:val="left" w:pos="3165"/>
        </w:tabs>
        <w:ind w:firstLine="567"/>
        <w:rPr>
          <w:b/>
          <w:bCs/>
          <w:iCs/>
          <w:sz w:val="28"/>
          <w:szCs w:val="28"/>
        </w:rPr>
      </w:pPr>
      <w:r w:rsidRPr="007D4EB0">
        <w:rPr>
          <w:b/>
          <w:bCs/>
          <w:iCs/>
          <w:sz w:val="28"/>
          <w:szCs w:val="28"/>
        </w:rPr>
        <w:t>3.8. Платні послуги.</w:t>
      </w:r>
    </w:p>
    <w:p w14:paraId="22444289" w14:textId="3A6FEC3E" w:rsidR="007D4EB0" w:rsidRDefault="007D4EB0" w:rsidP="00DE4948">
      <w:pPr>
        <w:tabs>
          <w:tab w:val="left" w:pos="600"/>
          <w:tab w:val="left" w:pos="1830"/>
          <w:tab w:val="left" w:pos="3165"/>
        </w:tabs>
        <w:ind w:firstLine="567"/>
        <w:jc w:val="both"/>
        <w:rPr>
          <w:sz w:val="28"/>
          <w:szCs w:val="28"/>
        </w:rPr>
      </w:pPr>
      <w:r>
        <w:rPr>
          <w:sz w:val="28"/>
          <w:szCs w:val="28"/>
        </w:rPr>
        <w:t>Відповідно до рішення виконавчого комітету Малинської міської ради затверджено перелік та розрахунок платних послуг, які надаються в КНП «Малинська міська лікарня» Малинської міської ради</w:t>
      </w:r>
      <w:r w:rsidR="004F3843">
        <w:rPr>
          <w:sz w:val="28"/>
          <w:szCs w:val="28"/>
        </w:rPr>
        <w:t>:</w:t>
      </w:r>
    </w:p>
    <w:p w14:paraId="42B9BC8B" w14:textId="333B5B30" w:rsidR="004F3843" w:rsidRPr="004F3843" w:rsidRDefault="004F3843" w:rsidP="00DE4948">
      <w:pPr>
        <w:tabs>
          <w:tab w:val="left" w:pos="600"/>
          <w:tab w:val="left" w:pos="1830"/>
          <w:tab w:val="left" w:pos="3165"/>
        </w:tabs>
        <w:ind w:firstLine="567"/>
        <w:jc w:val="both"/>
        <w:rPr>
          <w:sz w:val="28"/>
          <w:szCs w:val="28"/>
        </w:rPr>
      </w:pPr>
      <w:r w:rsidRPr="004F3843">
        <w:rPr>
          <w:sz w:val="28"/>
          <w:szCs w:val="28"/>
        </w:rPr>
        <w:t>1.</w:t>
      </w:r>
      <w:r>
        <w:rPr>
          <w:sz w:val="28"/>
          <w:szCs w:val="28"/>
        </w:rPr>
        <w:t xml:space="preserve"> </w:t>
      </w:r>
      <w:r w:rsidRPr="004F3843">
        <w:rPr>
          <w:sz w:val="28"/>
          <w:szCs w:val="28"/>
        </w:rPr>
        <w:t>Лабораторні послуги</w:t>
      </w:r>
      <w:r>
        <w:rPr>
          <w:sz w:val="28"/>
          <w:szCs w:val="28"/>
        </w:rPr>
        <w:t>.</w:t>
      </w:r>
    </w:p>
    <w:p w14:paraId="6A82F65D" w14:textId="07261A21" w:rsidR="004F3843" w:rsidRPr="004F3843" w:rsidRDefault="004F3843" w:rsidP="00DE4948">
      <w:pPr>
        <w:tabs>
          <w:tab w:val="left" w:pos="600"/>
          <w:tab w:val="left" w:pos="1830"/>
          <w:tab w:val="left" w:pos="3165"/>
        </w:tabs>
        <w:ind w:firstLine="567"/>
        <w:jc w:val="both"/>
        <w:rPr>
          <w:sz w:val="28"/>
          <w:szCs w:val="28"/>
        </w:rPr>
      </w:pPr>
      <w:r w:rsidRPr="004F3843">
        <w:rPr>
          <w:sz w:val="28"/>
          <w:szCs w:val="28"/>
        </w:rPr>
        <w:lastRenderedPageBreak/>
        <w:t>2.</w:t>
      </w:r>
      <w:r>
        <w:rPr>
          <w:sz w:val="28"/>
          <w:szCs w:val="28"/>
        </w:rPr>
        <w:t xml:space="preserve"> </w:t>
      </w:r>
      <w:r w:rsidRPr="004F3843">
        <w:rPr>
          <w:sz w:val="28"/>
          <w:szCs w:val="28"/>
        </w:rPr>
        <w:t>Діагностичні та консультативні послуги за зверненням громадян, що надаються без направлення лікарів</w:t>
      </w:r>
      <w:r>
        <w:rPr>
          <w:sz w:val="28"/>
          <w:szCs w:val="28"/>
        </w:rPr>
        <w:t>:</w:t>
      </w:r>
    </w:p>
    <w:p w14:paraId="3D322DC5" w14:textId="5BC527B9" w:rsidR="004F3843" w:rsidRPr="004F3843" w:rsidRDefault="004F3843" w:rsidP="00DE4948">
      <w:pPr>
        <w:tabs>
          <w:tab w:val="left" w:pos="600"/>
          <w:tab w:val="left" w:pos="1830"/>
          <w:tab w:val="left" w:pos="3165"/>
        </w:tabs>
        <w:ind w:firstLine="567"/>
        <w:jc w:val="both"/>
        <w:rPr>
          <w:sz w:val="28"/>
          <w:szCs w:val="28"/>
        </w:rPr>
      </w:pPr>
      <w:r w:rsidRPr="004F3843">
        <w:rPr>
          <w:sz w:val="28"/>
          <w:szCs w:val="28"/>
        </w:rPr>
        <w:t>2.1.</w:t>
      </w:r>
      <w:r>
        <w:rPr>
          <w:sz w:val="28"/>
          <w:szCs w:val="28"/>
        </w:rPr>
        <w:t xml:space="preserve"> </w:t>
      </w:r>
      <w:r w:rsidRPr="004F3843">
        <w:rPr>
          <w:sz w:val="28"/>
          <w:szCs w:val="28"/>
        </w:rPr>
        <w:t>Ультразвукові дослідження</w:t>
      </w:r>
      <w:r>
        <w:rPr>
          <w:sz w:val="28"/>
          <w:szCs w:val="28"/>
        </w:rPr>
        <w:t>;</w:t>
      </w:r>
    </w:p>
    <w:p w14:paraId="4912AC31" w14:textId="3591C5D7" w:rsidR="004F3843" w:rsidRPr="004F3843" w:rsidRDefault="004F3843" w:rsidP="00DE4948">
      <w:pPr>
        <w:tabs>
          <w:tab w:val="left" w:pos="600"/>
          <w:tab w:val="left" w:pos="1830"/>
          <w:tab w:val="left" w:pos="3165"/>
        </w:tabs>
        <w:ind w:firstLine="567"/>
        <w:jc w:val="both"/>
        <w:rPr>
          <w:sz w:val="28"/>
          <w:szCs w:val="28"/>
        </w:rPr>
      </w:pPr>
      <w:r w:rsidRPr="004F3843">
        <w:rPr>
          <w:sz w:val="28"/>
          <w:szCs w:val="28"/>
        </w:rPr>
        <w:t>2.2.</w:t>
      </w:r>
      <w:r>
        <w:rPr>
          <w:sz w:val="28"/>
          <w:szCs w:val="28"/>
        </w:rPr>
        <w:t xml:space="preserve"> Д</w:t>
      </w:r>
      <w:r w:rsidRPr="004F3843">
        <w:rPr>
          <w:sz w:val="28"/>
          <w:szCs w:val="28"/>
        </w:rPr>
        <w:t>ослідження з функціональної діагностики</w:t>
      </w:r>
      <w:r>
        <w:rPr>
          <w:sz w:val="28"/>
          <w:szCs w:val="28"/>
        </w:rPr>
        <w:t>:</w:t>
      </w:r>
    </w:p>
    <w:p w14:paraId="6C64B488" w14:textId="4963E6EC" w:rsidR="004F3843" w:rsidRPr="004F3843" w:rsidRDefault="004F3843" w:rsidP="00DE4948">
      <w:pPr>
        <w:tabs>
          <w:tab w:val="left" w:pos="600"/>
          <w:tab w:val="left" w:pos="1830"/>
          <w:tab w:val="left" w:pos="3165"/>
        </w:tabs>
        <w:ind w:firstLine="567"/>
        <w:jc w:val="both"/>
        <w:rPr>
          <w:sz w:val="28"/>
          <w:szCs w:val="28"/>
        </w:rPr>
      </w:pPr>
      <w:r w:rsidRPr="004F3843">
        <w:rPr>
          <w:sz w:val="28"/>
          <w:szCs w:val="28"/>
        </w:rPr>
        <w:tab/>
      </w:r>
      <w:r>
        <w:rPr>
          <w:sz w:val="28"/>
          <w:szCs w:val="28"/>
        </w:rPr>
        <w:t>е</w:t>
      </w:r>
      <w:r w:rsidRPr="004F3843">
        <w:rPr>
          <w:sz w:val="28"/>
          <w:szCs w:val="28"/>
        </w:rPr>
        <w:t>лектрокардіограма (ЕКГ)</w:t>
      </w:r>
      <w:r>
        <w:rPr>
          <w:sz w:val="28"/>
          <w:szCs w:val="28"/>
        </w:rPr>
        <w:t>;</w:t>
      </w:r>
    </w:p>
    <w:p w14:paraId="27BD04BB" w14:textId="19208F16" w:rsidR="004F3843" w:rsidRPr="004F3843" w:rsidRDefault="004F3843" w:rsidP="00DE4948">
      <w:pPr>
        <w:tabs>
          <w:tab w:val="left" w:pos="600"/>
          <w:tab w:val="left" w:pos="1830"/>
          <w:tab w:val="left" w:pos="3165"/>
        </w:tabs>
        <w:ind w:firstLine="567"/>
        <w:jc w:val="both"/>
        <w:rPr>
          <w:sz w:val="28"/>
          <w:szCs w:val="28"/>
        </w:rPr>
      </w:pPr>
      <w:r w:rsidRPr="004F3843">
        <w:rPr>
          <w:sz w:val="28"/>
          <w:szCs w:val="28"/>
        </w:rPr>
        <w:tab/>
      </w:r>
      <w:r>
        <w:rPr>
          <w:sz w:val="28"/>
          <w:szCs w:val="28"/>
        </w:rPr>
        <w:t>д</w:t>
      </w:r>
      <w:r w:rsidRPr="004F3843">
        <w:rPr>
          <w:sz w:val="28"/>
          <w:szCs w:val="28"/>
        </w:rPr>
        <w:t>овгочасне ЕКГ-дослідження-</w:t>
      </w:r>
      <w:r>
        <w:rPr>
          <w:sz w:val="28"/>
          <w:szCs w:val="28"/>
        </w:rPr>
        <w:t>х</w:t>
      </w:r>
      <w:r w:rsidRPr="004F3843">
        <w:rPr>
          <w:sz w:val="28"/>
          <w:szCs w:val="28"/>
        </w:rPr>
        <w:t>олтерівське моніторування</w:t>
      </w:r>
      <w:r>
        <w:rPr>
          <w:sz w:val="28"/>
          <w:szCs w:val="28"/>
        </w:rPr>
        <w:t>;</w:t>
      </w:r>
    </w:p>
    <w:p w14:paraId="196B5247" w14:textId="7108B448" w:rsidR="004F3843" w:rsidRPr="004F3843" w:rsidRDefault="004F3843" w:rsidP="00DE4948">
      <w:pPr>
        <w:tabs>
          <w:tab w:val="left" w:pos="600"/>
          <w:tab w:val="left" w:pos="1830"/>
          <w:tab w:val="left" w:pos="3165"/>
        </w:tabs>
        <w:ind w:firstLine="567"/>
        <w:jc w:val="both"/>
        <w:rPr>
          <w:sz w:val="28"/>
          <w:szCs w:val="28"/>
        </w:rPr>
      </w:pPr>
      <w:r w:rsidRPr="004F3843">
        <w:rPr>
          <w:sz w:val="28"/>
          <w:szCs w:val="28"/>
        </w:rPr>
        <w:t>2.3. Ендоскопічні дослідження</w:t>
      </w:r>
      <w:r>
        <w:rPr>
          <w:sz w:val="28"/>
          <w:szCs w:val="28"/>
        </w:rPr>
        <w:t>;</w:t>
      </w:r>
    </w:p>
    <w:p w14:paraId="45402730" w14:textId="68F40E8F" w:rsidR="004F3843" w:rsidRPr="004F3843" w:rsidRDefault="004F3843" w:rsidP="00DE4948">
      <w:pPr>
        <w:tabs>
          <w:tab w:val="left" w:pos="600"/>
          <w:tab w:val="left" w:pos="1830"/>
          <w:tab w:val="left" w:pos="3165"/>
        </w:tabs>
        <w:ind w:firstLine="567"/>
        <w:jc w:val="both"/>
        <w:rPr>
          <w:sz w:val="28"/>
          <w:szCs w:val="28"/>
        </w:rPr>
      </w:pPr>
      <w:r w:rsidRPr="004F3843">
        <w:rPr>
          <w:sz w:val="28"/>
          <w:szCs w:val="28"/>
        </w:rPr>
        <w:tab/>
      </w:r>
      <w:r>
        <w:rPr>
          <w:sz w:val="28"/>
          <w:szCs w:val="28"/>
        </w:rPr>
        <w:t>Е</w:t>
      </w:r>
      <w:r w:rsidRPr="004F3843">
        <w:rPr>
          <w:sz w:val="28"/>
          <w:szCs w:val="28"/>
        </w:rPr>
        <w:t>зофагогастродуаденоскопія</w:t>
      </w:r>
      <w:r>
        <w:rPr>
          <w:sz w:val="28"/>
          <w:szCs w:val="28"/>
        </w:rPr>
        <w:t>;</w:t>
      </w:r>
    </w:p>
    <w:p w14:paraId="492C3B85" w14:textId="3D486E74" w:rsidR="004F3843" w:rsidRPr="004F3843" w:rsidRDefault="004F3843" w:rsidP="00DE4948">
      <w:pPr>
        <w:tabs>
          <w:tab w:val="left" w:pos="600"/>
          <w:tab w:val="left" w:pos="1830"/>
          <w:tab w:val="left" w:pos="3165"/>
        </w:tabs>
        <w:ind w:firstLine="567"/>
        <w:jc w:val="both"/>
        <w:rPr>
          <w:sz w:val="28"/>
          <w:szCs w:val="28"/>
        </w:rPr>
      </w:pPr>
      <w:r w:rsidRPr="004F3843">
        <w:rPr>
          <w:sz w:val="28"/>
          <w:szCs w:val="28"/>
        </w:rPr>
        <w:t>2.4.</w:t>
      </w:r>
      <w:r>
        <w:rPr>
          <w:sz w:val="28"/>
          <w:szCs w:val="28"/>
        </w:rPr>
        <w:t xml:space="preserve"> </w:t>
      </w:r>
      <w:r w:rsidRPr="004F3843">
        <w:rPr>
          <w:sz w:val="28"/>
          <w:szCs w:val="28"/>
        </w:rPr>
        <w:t>Рентгенологічні дослідження  на аналоговому апараті з видачею знімка</w:t>
      </w:r>
      <w:r>
        <w:rPr>
          <w:sz w:val="28"/>
          <w:szCs w:val="28"/>
        </w:rPr>
        <w:t>.</w:t>
      </w:r>
    </w:p>
    <w:p w14:paraId="40F44A6A" w14:textId="574C579E" w:rsidR="004F3843" w:rsidRPr="004F3843" w:rsidRDefault="004F3843" w:rsidP="00DE4948">
      <w:pPr>
        <w:tabs>
          <w:tab w:val="left" w:pos="600"/>
          <w:tab w:val="left" w:pos="1830"/>
          <w:tab w:val="left" w:pos="3165"/>
        </w:tabs>
        <w:ind w:firstLine="567"/>
        <w:jc w:val="both"/>
        <w:rPr>
          <w:sz w:val="28"/>
          <w:szCs w:val="28"/>
        </w:rPr>
      </w:pPr>
      <w:r w:rsidRPr="004F3843">
        <w:rPr>
          <w:sz w:val="28"/>
          <w:szCs w:val="28"/>
        </w:rPr>
        <w:t>3.</w:t>
      </w:r>
      <w:r>
        <w:rPr>
          <w:sz w:val="28"/>
          <w:szCs w:val="28"/>
        </w:rPr>
        <w:t xml:space="preserve"> </w:t>
      </w:r>
      <w:r w:rsidRPr="004F3843">
        <w:rPr>
          <w:sz w:val="28"/>
          <w:szCs w:val="28"/>
        </w:rPr>
        <w:t>Консультативні послуги лікарів</w:t>
      </w:r>
      <w:r>
        <w:rPr>
          <w:sz w:val="28"/>
          <w:szCs w:val="28"/>
        </w:rPr>
        <w:t>.</w:t>
      </w:r>
    </w:p>
    <w:p w14:paraId="76D789F7" w14:textId="00A55719" w:rsidR="004F3843" w:rsidRPr="004F3843" w:rsidRDefault="004F3843" w:rsidP="00DE4948">
      <w:pPr>
        <w:tabs>
          <w:tab w:val="left" w:pos="600"/>
          <w:tab w:val="left" w:pos="1830"/>
          <w:tab w:val="left" w:pos="3165"/>
        </w:tabs>
        <w:ind w:firstLine="567"/>
        <w:jc w:val="both"/>
        <w:rPr>
          <w:sz w:val="28"/>
          <w:szCs w:val="28"/>
        </w:rPr>
      </w:pPr>
      <w:r w:rsidRPr="004F3843">
        <w:rPr>
          <w:sz w:val="28"/>
          <w:szCs w:val="28"/>
        </w:rPr>
        <w:t>4.</w:t>
      </w:r>
      <w:r>
        <w:rPr>
          <w:sz w:val="28"/>
          <w:szCs w:val="28"/>
        </w:rPr>
        <w:t xml:space="preserve"> </w:t>
      </w:r>
      <w:r w:rsidRPr="004F3843">
        <w:rPr>
          <w:sz w:val="28"/>
          <w:szCs w:val="28"/>
        </w:rPr>
        <w:t>Медичні огляди</w:t>
      </w:r>
      <w:r>
        <w:rPr>
          <w:sz w:val="28"/>
          <w:szCs w:val="28"/>
        </w:rPr>
        <w:t>.</w:t>
      </w:r>
    </w:p>
    <w:p w14:paraId="45D4B12E" w14:textId="2EB1B823" w:rsidR="004F3843" w:rsidRPr="004F3843" w:rsidRDefault="004F3843" w:rsidP="00DE4948">
      <w:pPr>
        <w:tabs>
          <w:tab w:val="left" w:pos="600"/>
          <w:tab w:val="left" w:pos="1830"/>
          <w:tab w:val="left" w:pos="3165"/>
        </w:tabs>
        <w:ind w:firstLine="567"/>
        <w:jc w:val="both"/>
        <w:rPr>
          <w:sz w:val="28"/>
          <w:szCs w:val="28"/>
        </w:rPr>
      </w:pPr>
      <w:r w:rsidRPr="004F3843">
        <w:rPr>
          <w:sz w:val="28"/>
          <w:szCs w:val="28"/>
        </w:rPr>
        <w:t>5.</w:t>
      </w:r>
      <w:r>
        <w:rPr>
          <w:sz w:val="28"/>
          <w:szCs w:val="28"/>
        </w:rPr>
        <w:t xml:space="preserve"> </w:t>
      </w:r>
      <w:r w:rsidRPr="004F3843">
        <w:rPr>
          <w:sz w:val="28"/>
          <w:szCs w:val="28"/>
        </w:rPr>
        <w:t>Вимірювання внутрішньоокового тиску</w:t>
      </w:r>
      <w:r>
        <w:rPr>
          <w:sz w:val="28"/>
          <w:szCs w:val="28"/>
        </w:rPr>
        <w:t>.</w:t>
      </w:r>
    </w:p>
    <w:p w14:paraId="0B9E13A5" w14:textId="09DCA0AF" w:rsidR="004F3843" w:rsidRPr="004F3843" w:rsidRDefault="004F3843" w:rsidP="00DE4948">
      <w:pPr>
        <w:tabs>
          <w:tab w:val="left" w:pos="600"/>
          <w:tab w:val="left" w:pos="1830"/>
          <w:tab w:val="left" w:pos="3165"/>
        </w:tabs>
        <w:ind w:firstLine="567"/>
        <w:jc w:val="both"/>
        <w:rPr>
          <w:sz w:val="28"/>
          <w:szCs w:val="28"/>
        </w:rPr>
      </w:pPr>
      <w:r w:rsidRPr="004F3843">
        <w:rPr>
          <w:sz w:val="28"/>
          <w:szCs w:val="28"/>
        </w:rPr>
        <w:t>6.</w:t>
      </w:r>
      <w:r>
        <w:rPr>
          <w:sz w:val="28"/>
          <w:szCs w:val="28"/>
        </w:rPr>
        <w:t xml:space="preserve"> </w:t>
      </w:r>
      <w:r w:rsidRPr="004F3843">
        <w:rPr>
          <w:sz w:val="28"/>
          <w:szCs w:val="28"/>
        </w:rPr>
        <w:t>Обстеження гостроти полів зору</w:t>
      </w:r>
      <w:r>
        <w:rPr>
          <w:sz w:val="28"/>
          <w:szCs w:val="28"/>
        </w:rPr>
        <w:t>.</w:t>
      </w:r>
    </w:p>
    <w:p w14:paraId="4A6463ED" w14:textId="1A2CCF1A" w:rsidR="004F3843" w:rsidRPr="004F3843" w:rsidRDefault="004F3843" w:rsidP="00DE4948">
      <w:pPr>
        <w:tabs>
          <w:tab w:val="left" w:pos="600"/>
          <w:tab w:val="left" w:pos="1830"/>
          <w:tab w:val="left" w:pos="3165"/>
        </w:tabs>
        <w:ind w:firstLine="567"/>
        <w:jc w:val="both"/>
        <w:rPr>
          <w:sz w:val="28"/>
          <w:szCs w:val="28"/>
        </w:rPr>
      </w:pPr>
      <w:r w:rsidRPr="004F3843">
        <w:rPr>
          <w:sz w:val="28"/>
          <w:szCs w:val="28"/>
        </w:rPr>
        <w:t>7.</w:t>
      </w:r>
      <w:r>
        <w:rPr>
          <w:sz w:val="28"/>
          <w:szCs w:val="28"/>
        </w:rPr>
        <w:t xml:space="preserve"> </w:t>
      </w:r>
      <w:r w:rsidRPr="004F3843">
        <w:rPr>
          <w:sz w:val="28"/>
          <w:szCs w:val="28"/>
        </w:rPr>
        <w:t>Флюорографія</w:t>
      </w:r>
      <w:r>
        <w:rPr>
          <w:sz w:val="28"/>
          <w:szCs w:val="28"/>
        </w:rPr>
        <w:t>.</w:t>
      </w:r>
    </w:p>
    <w:p w14:paraId="085A63C7" w14:textId="6EADA9BB" w:rsidR="004F3843" w:rsidRPr="004F3843" w:rsidRDefault="004F3843" w:rsidP="00DE4948">
      <w:pPr>
        <w:tabs>
          <w:tab w:val="left" w:pos="600"/>
          <w:tab w:val="left" w:pos="1830"/>
          <w:tab w:val="left" w:pos="3165"/>
        </w:tabs>
        <w:ind w:firstLine="567"/>
        <w:jc w:val="both"/>
        <w:rPr>
          <w:sz w:val="28"/>
          <w:szCs w:val="28"/>
        </w:rPr>
      </w:pPr>
      <w:r w:rsidRPr="004F3843">
        <w:rPr>
          <w:sz w:val="28"/>
          <w:szCs w:val="28"/>
        </w:rPr>
        <w:t>8.</w:t>
      </w:r>
      <w:r>
        <w:rPr>
          <w:sz w:val="28"/>
          <w:szCs w:val="28"/>
        </w:rPr>
        <w:t xml:space="preserve"> </w:t>
      </w:r>
      <w:r w:rsidRPr="004F3843">
        <w:rPr>
          <w:sz w:val="28"/>
          <w:szCs w:val="28"/>
        </w:rPr>
        <w:t>Забір венозної крові на біохімічні обстеження</w:t>
      </w:r>
      <w:r>
        <w:rPr>
          <w:sz w:val="28"/>
          <w:szCs w:val="28"/>
        </w:rPr>
        <w:t>.</w:t>
      </w:r>
    </w:p>
    <w:p w14:paraId="0EB27342" w14:textId="2966FBE7" w:rsidR="004F3843" w:rsidRPr="004F3843" w:rsidRDefault="004F3843" w:rsidP="00DE4948">
      <w:pPr>
        <w:tabs>
          <w:tab w:val="left" w:pos="600"/>
          <w:tab w:val="left" w:pos="1830"/>
          <w:tab w:val="left" w:pos="3165"/>
        </w:tabs>
        <w:ind w:firstLine="567"/>
        <w:jc w:val="both"/>
        <w:rPr>
          <w:sz w:val="28"/>
          <w:szCs w:val="28"/>
        </w:rPr>
      </w:pPr>
      <w:r w:rsidRPr="004F3843">
        <w:rPr>
          <w:sz w:val="28"/>
          <w:szCs w:val="28"/>
        </w:rPr>
        <w:t>9.</w:t>
      </w:r>
      <w:r>
        <w:rPr>
          <w:sz w:val="28"/>
          <w:szCs w:val="28"/>
        </w:rPr>
        <w:t xml:space="preserve"> </w:t>
      </w:r>
      <w:r w:rsidRPr="004F3843">
        <w:rPr>
          <w:sz w:val="28"/>
          <w:szCs w:val="28"/>
        </w:rPr>
        <w:t>Видача витягу з історії хвороби</w:t>
      </w:r>
      <w:r>
        <w:rPr>
          <w:sz w:val="28"/>
          <w:szCs w:val="28"/>
        </w:rPr>
        <w:t>.</w:t>
      </w:r>
    </w:p>
    <w:p w14:paraId="6EFC53A9" w14:textId="52803097" w:rsidR="004F3843" w:rsidRPr="004F3843" w:rsidRDefault="004F3843" w:rsidP="00DE4948">
      <w:pPr>
        <w:tabs>
          <w:tab w:val="left" w:pos="600"/>
          <w:tab w:val="left" w:pos="1830"/>
          <w:tab w:val="left" w:pos="3165"/>
        </w:tabs>
        <w:ind w:firstLine="567"/>
        <w:jc w:val="both"/>
        <w:rPr>
          <w:sz w:val="28"/>
          <w:szCs w:val="28"/>
        </w:rPr>
      </w:pPr>
      <w:r w:rsidRPr="004F3843">
        <w:rPr>
          <w:sz w:val="28"/>
          <w:szCs w:val="28"/>
        </w:rPr>
        <w:t>10.</w:t>
      </w:r>
      <w:r>
        <w:rPr>
          <w:sz w:val="28"/>
          <w:szCs w:val="28"/>
        </w:rPr>
        <w:t xml:space="preserve"> </w:t>
      </w:r>
      <w:r w:rsidRPr="004F3843">
        <w:rPr>
          <w:sz w:val="28"/>
          <w:szCs w:val="28"/>
        </w:rPr>
        <w:t>Оздоровчий масаж</w:t>
      </w:r>
      <w:r>
        <w:rPr>
          <w:sz w:val="28"/>
          <w:szCs w:val="28"/>
        </w:rPr>
        <w:t>.</w:t>
      </w:r>
    </w:p>
    <w:p w14:paraId="00A6C9DA" w14:textId="249EE0A1" w:rsidR="004F3843" w:rsidRPr="004F3843" w:rsidRDefault="004F3843" w:rsidP="00DE4948">
      <w:pPr>
        <w:tabs>
          <w:tab w:val="left" w:pos="600"/>
          <w:tab w:val="left" w:pos="1830"/>
          <w:tab w:val="left" w:pos="3165"/>
        </w:tabs>
        <w:ind w:firstLine="567"/>
        <w:jc w:val="both"/>
        <w:rPr>
          <w:sz w:val="28"/>
          <w:szCs w:val="28"/>
        </w:rPr>
      </w:pPr>
      <w:r w:rsidRPr="004F3843">
        <w:rPr>
          <w:sz w:val="28"/>
          <w:szCs w:val="28"/>
        </w:rPr>
        <w:t>11.</w:t>
      </w:r>
      <w:r>
        <w:rPr>
          <w:sz w:val="28"/>
          <w:szCs w:val="28"/>
        </w:rPr>
        <w:t xml:space="preserve"> </w:t>
      </w:r>
      <w:r w:rsidRPr="004F3843">
        <w:rPr>
          <w:sz w:val="28"/>
          <w:szCs w:val="28"/>
        </w:rPr>
        <w:t>Штучне переривання вагітності.</w:t>
      </w:r>
    </w:p>
    <w:p w14:paraId="199A5669" w14:textId="470D435E" w:rsidR="004F3843" w:rsidRPr="004F3843" w:rsidRDefault="004F3843" w:rsidP="00DE4948">
      <w:pPr>
        <w:tabs>
          <w:tab w:val="left" w:pos="600"/>
          <w:tab w:val="left" w:pos="1830"/>
          <w:tab w:val="left" w:pos="3165"/>
        </w:tabs>
        <w:ind w:firstLine="567"/>
        <w:jc w:val="both"/>
        <w:rPr>
          <w:sz w:val="28"/>
          <w:szCs w:val="28"/>
        </w:rPr>
      </w:pPr>
      <w:r w:rsidRPr="004F3843">
        <w:rPr>
          <w:sz w:val="28"/>
          <w:szCs w:val="28"/>
        </w:rPr>
        <w:t>12.</w:t>
      </w:r>
      <w:r>
        <w:rPr>
          <w:sz w:val="28"/>
          <w:szCs w:val="28"/>
        </w:rPr>
        <w:t> </w:t>
      </w:r>
      <w:r w:rsidRPr="004F3843">
        <w:rPr>
          <w:sz w:val="28"/>
          <w:szCs w:val="28"/>
        </w:rPr>
        <w:t>Стажування лікарів-інтернів</w:t>
      </w:r>
      <w:r>
        <w:rPr>
          <w:sz w:val="28"/>
          <w:szCs w:val="28"/>
        </w:rPr>
        <w:t>.</w:t>
      </w:r>
    </w:p>
    <w:p w14:paraId="4BC50779" w14:textId="6DB4661C" w:rsidR="004F3843" w:rsidRDefault="004F3843" w:rsidP="00DE4948">
      <w:pPr>
        <w:tabs>
          <w:tab w:val="left" w:pos="600"/>
          <w:tab w:val="left" w:pos="1830"/>
          <w:tab w:val="left" w:pos="3165"/>
        </w:tabs>
        <w:ind w:firstLine="567"/>
        <w:jc w:val="both"/>
        <w:rPr>
          <w:sz w:val="28"/>
          <w:szCs w:val="28"/>
        </w:rPr>
      </w:pPr>
      <w:r w:rsidRPr="004F3843">
        <w:rPr>
          <w:sz w:val="28"/>
          <w:szCs w:val="28"/>
        </w:rPr>
        <w:t>13.</w:t>
      </w:r>
      <w:r>
        <w:rPr>
          <w:sz w:val="28"/>
          <w:szCs w:val="28"/>
        </w:rPr>
        <w:t xml:space="preserve"> </w:t>
      </w:r>
      <w:r w:rsidRPr="004F3843">
        <w:rPr>
          <w:sz w:val="28"/>
          <w:szCs w:val="28"/>
        </w:rPr>
        <w:t>Послуги пральні за договорами</w:t>
      </w:r>
      <w:r>
        <w:rPr>
          <w:sz w:val="28"/>
          <w:szCs w:val="28"/>
        </w:rPr>
        <w:t>.</w:t>
      </w:r>
    </w:p>
    <w:p w14:paraId="3CBE41B9" w14:textId="6A7D9F4C" w:rsidR="00BD3DB0" w:rsidRDefault="00BD3DB0" w:rsidP="00DE4948">
      <w:pPr>
        <w:tabs>
          <w:tab w:val="left" w:pos="600"/>
          <w:tab w:val="left" w:pos="1830"/>
          <w:tab w:val="left" w:pos="3165"/>
        </w:tabs>
        <w:ind w:firstLine="567"/>
        <w:jc w:val="both"/>
        <w:rPr>
          <w:sz w:val="28"/>
          <w:szCs w:val="28"/>
        </w:rPr>
      </w:pPr>
      <w:r>
        <w:rPr>
          <w:sz w:val="28"/>
          <w:szCs w:val="28"/>
        </w:rPr>
        <w:t>Дані послуги є джерелом надходження додаткового фінансового ресурсу, який надходить до бюджету закладу.</w:t>
      </w:r>
    </w:p>
    <w:p w14:paraId="13C21CF3" w14:textId="77777777" w:rsidR="004F3843" w:rsidRPr="007D4EB0" w:rsidRDefault="004F3843" w:rsidP="004F3843">
      <w:pPr>
        <w:tabs>
          <w:tab w:val="left" w:pos="600"/>
          <w:tab w:val="left" w:pos="1830"/>
          <w:tab w:val="left" w:pos="3165"/>
        </w:tabs>
        <w:ind w:firstLine="567"/>
        <w:jc w:val="both"/>
        <w:rPr>
          <w:sz w:val="28"/>
          <w:szCs w:val="28"/>
        </w:rPr>
      </w:pPr>
    </w:p>
    <w:p w14:paraId="4688BA6B" w14:textId="7175EE93" w:rsidR="00DE4948" w:rsidRPr="00B91B4E" w:rsidRDefault="00B91B4E" w:rsidP="005B6B52">
      <w:pPr>
        <w:widowControl w:val="0"/>
        <w:tabs>
          <w:tab w:val="left" w:pos="709"/>
        </w:tabs>
        <w:suppressAutoHyphens w:val="0"/>
        <w:ind w:firstLine="567"/>
        <w:jc w:val="both"/>
        <w:rPr>
          <w:b/>
          <w:bCs/>
          <w:color w:val="000000"/>
          <w:sz w:val="28"/>
          <w:szCs w:val="28"/>
          <w:lang w:eastAsia="ru-RU"/>
        </w:rPr>
      </w:pPr>
      <w:r w:rsidRPr="00B91B4E">
        <w:rPr>
          <w:b/>
          <w:bCs/>
          <w:color w:val="000000"/>
          <w:sz w:val="28"/>
          <w:szCs w:val="28"/>
          <w:lang w:eastAsia="ru-RU"/>
        </w:rPr>
        <w:t>3.</w:t>
      </w:r>
      <w:r>
        <w:rPr>
          <w:b/>
          <w:bCs/>
          <w:color w:val="000000"/>
          <w:sz w:val="28"/>
          <w:szCs w:val="28"/>
          <w:lang w:eastAsia="ru-RU"/>
        </w:rPr>
        <w:t>9</w:t>
      </w:r>
      <w:r w:rsidRPr="00B91B4E">
        <w:rPr>
          <w:b/>
          <w:bCs/>
          <w:color w:val="000000"/>
          <w:sz w:val="28"/>
          <w:szCs w:val="28"/>
          <w:lang w:eastAsia="ru-RU"/>
        </w:rPr>
        <w:t>.</w:t>
      </w:r>
      <w:r w:rsidR="004F3843">
        <w:rPr>
          <w:b/>
          <w:bCs/>
          <w:color w:val="000000"/>
          <w:sz w:val="28"/>
          <w:szCs w:val="28"/>
          <w:lang w:eastAsia="ru-RU"/>
        </w:rPr>
        <w:t> </w:t>
      </w:r>
      <w:r w:rsidRPr="00B91B4E">
        <w:rPr>
          <w:b/>
          <w:bCs/>
          <w:color w:val="000000"/>
          <w:sz w:val="28"/>
          <w:szCs w:val="28"/>
          <w:lang w:eastAsia="ru-RU"/>
        </w:rPr>
        <w:t>Заходи з впровадження енергозберігаючих технологій.</w:t>
      </w:r>
    </w:p>
    <w:p w14:paraId="5E67878F" w14:textId="0692CCD5" w:rsidR="00B91B4E" w:rsidRPr="00B91B4E" w:rsidRDefault="00B91B4E" w:rsidP="004F3843">
      <w:pPr>
        <w:widowControl w:val="0"/>
        <w:tabs>
          <w:tab w:val="left" w:pos="709"/>
        </w:tabs>
        <w:suppressAutoHyphens w:val="0"/>
        <w:ind w:firstLine="567"/>
        <w:jc w:val="both"/>
        <w:rPr>
          <w:color w:val="000000"/>
          <w:sz w:val="28"/>
          <w:szCs w:val="28"/>
          <w:lang w:eastAsia="ru-RU"/>
        </w:rPr>
      </w:pPr>
      <w:r w:rsidRPr="00B91B4E">
        <w:rPr>
          <w:color w:val="000000"/>
          <w:sz w:val="28"/>
          <w:szCs w:val="28"/>
          <w:lang w:eastAsia="ru-RU"/>
        </w:rPr>
        <w:t xml:space="preserve">Заклад у рамках енергозбереження працює відповідно до </w:t>
      </w:r>
      <w:r w:rsidR="00BD3DB0">
        <w:rPr>
          <w:color w:val="000000"/>
          <w:sz w:val="28"/>
          <w:szCs w:val="28"/>
          <w:lang w:eastAsia="ru-RU"/>
        </w:rPr>
        <w:t>впровадженої</w:t>
      </w:r>
      <w:r w:rsidRPr="00B91B4E">
        <w:rPr>
          <w:color w:val="000000"/>
          <w:sz w:val="28"/>
          <w:szCs w:val="28"/>
          <w:lang w:eastAsia="ru-RU"/>
        </w:rPr>
        <w:t xml:space="preserve"> </w:t>
      </w:r>
      <w:r w:rsidR="00BD3DB0">
        <w:rPr>
          <w:color w:val="000000"/>
          <w:sz w:val="28"/>
          <w:szCs w:val="28"/>
          <w:lang w:eastAsia="ru-RU"/>
        </w:rPr>
        <w:t xml:space="preserve">автоматизованої системи моніторингу та керування енергетичними ресурсами та відповідно до заходів з енергозбереження Міської </w:t>
      </w:r>
      <w:r w:rsidRPr="00B91B4E">
        <w:rPr>
          <w:color w:val="000000"/>
          <w:sz w:val="28"/>
          <w:szCs w:val="28"/>
          <w:lang w:eastAsia="ru-RU"/>
        </w:rPr>
        <w:t>програми</w:t>
      </w:r>
      <w:r w:rsidR="00BD3DB0">
        <w:rPr>
          <w:color w:val="000000"/>
          <w:sz w:val="28"/>
          <w:szCs w:val="28"/>
          <w:lang w:eastAsia="ru-RU"/>
        </w:rPr>
        <w:t xml:space="preserve"> розвитку охорони здоров</w:t>
      </w:r>
      <w:r w:rsidR="00BD3DB0" w:rsidRPr="00BD3DB0">
        <w:rPr>
          <w:color w:val="000000"/>
          <w:sz w:val="28"/>
          <w:szCs w:val="28"/>
          <w:lang w:eastAsia="ru-RU"/>
        </w:rPr>
        <w:t>’</w:t>
      </w:r>
      <w:r w:rsidR="00BD3DB0">
        <w:rPr>
          <w:color w:val="000000"/>
          <w:sz w:val="28"/>
          <w:szCs w:val="28"/>
          <w:lang w:eastAsia="ru-RU"/>
        </w:rPr>
        <w:t>я.</w:t>
      </w:r>
      <w:r w:rsidR="007D675F">
        <w:rPr>
          <w:color w:val="000000"/>
          <w:sz w:val="28"/>
          <w:szCs w:val="28"/>
          <w:lang w:eastAsia="ru-RU"/>
        </w:rPr>
        <w:t xml:space="preserve"> </w:t>
      </w:r>
    </w:p>
    <w:p w14:paraId="04FFA231" w14:textId="5DA174B5" w:rsidR="00696EFF" w:rsidRDefault="00B91B4E" w:rsidP="004F3843">
      <w:pPr>
        <w:widowControl w:val="0"/>
        <w:tabs>
          <w:tab w:val="left" w:pos="709"/>
        </w:tabs>
        <w:suppressAutoHyphens w:val="0"/>
        <w:ind w:firstLine="567"/>
        <w:jc w:val="both"/>
        <w:rPr>
          <w:color w:val="000000"/>
          <w:sz w:val="28"/>
          <w:szCs w:val="28"/>
          <w:lang w:eastAsia="ru-RU"/>
        </w:rPr>
      </w:pPr>
      <w:r w:rsidRPr="00B91B4E">
        <w:rPr>
          <w:color w:val="000000"/>
          <w:sz w:val="28"/>
          <w:szCs w:val="28"/>
          <w:lang w:eastAsia="ru-RU"/>
        </w:rPr>
        <w:t>Відповідно до якої</w:t>
      </w:r>
      <w:r w:rsidR="00696EFF">
        <w:rPr>
          <w:color w:val="000000"/>
          <w:sz w:val="28"/>
          <w:szCs w:val="28"/>
          <w:lang w:eastAsia="ru-RU"/>
        </w:rPr>
        <w:t>:</w:t>
      </w:r>
      <w:r w:rsidRPr="00B91B4E">
        <w:rPr>
          <w:color w:val="000000"/>
          <w:sz w:val="28"/>
          <w:szCs w:val="28"/>
          <w:lang w:eastAsia="ru-RU"/>
        </w:rPr>
        <w:t xml:space="preserve"> </w:t>
      </w:r>
    </w:p>
    <w:p w14:paraId="16073101" w14:textId="7C68EDD7" w:rsidR="00696EFF" w:rsidRDefault="00696EFF" w:rsidP="004F3843">
      <w:pPr>
        <w:widowControl w:val="0"/>
        <w:tabs>
          <w:tab w:val="left" w:pos="709"/>
        </w:tabs>
        <w:suppressAutoHyphens w:val="0"/>
        <w:ind w:firstLine="567"/>
        <w:jc w:val="both"/>
        <w:rPr>
          <w:color w:val="000000"/>
          <w:sz w:val="28"/>
          <w:szCs w:val="28"/>
          <w:lang w:eastAsia="ru-RU"/>
        </w:rPr>
      </w:pPr>
      <w:r>
        <w:rPr>
          <w:color w:val="000000"/>
          <w:sz w:val="28"/>
          <w:szCs w:val="28"/>
          <w:lang w:eastAsia="ru-RU"/>
        </w:rPr>
        <w:t>встановлено сонячні батареї для систем водопостачання (підігрів води);</w:t>
      </w:r>
    </w:p>
    <w:p w14:paraId="71711988" w14:textId="77777777" w:rsidR="00696EFF" w:rsidRDefault="00B91B4E" w:rsidP="004F3843">
      <w:pPr>
        <w:widowControl w:val="0"/>
        <w:tabs>
          <w:tab w:val="left" w:pos="709"/>
        </w:tabs>
        <w:suppressAutoHyphens w:val="0"/>
        <w:ind w:firstLine="567"/>
        <w:jc w:val="both"/>
        <w:rPr>
          <w:color w:val="000000"/>
          <w:sz w:val="28"/>
          <w:szCs w:val="28"/>
          <w:lang w:eastAsia="ru-RU"/>
        </w:rPr>
      </w:pPr>
      <w:r w:rsidRPr="00B91B4E">
        <w:rPr>
          <w:color w:val="000000"/>
          <w:sz w:val="28"/>
          <w:szCs w:val="28"/>
          <w:lang w:eastAsia="ru-RU"/>
        </w:rPr>
        <w:t xml:space="preserve">проведено ремонт покрівлі даху, </w:t>
      </w:r>
    </w:p>
    <w:p w14:paraId="1E968257" w14:textId="77777777" w:rsidR="00696EFF" w:rsidRDefault="00B91B4E" w:rsidP="004F3843">
      <w:pPr>
        <w:widowControl w:val="0"/>
        <w:tabs>
          <w:tab w:val="left" w:pos="709"/>
        </w:tabs>
        <w:suppressAutoHyphens w:val="0"/>
        <w:ind w:firstLine="567"/>
        <w:jc w:val="both"/>
        <w:rPr>
          <w:color w:val="000000"/>
          <w:sz w:val="28"/>
          <w:szCs w:val="28"/>
          <w:lang w:eastAsia="ru-RU"/>
        </w:rPr>
      </w:pPr>
      <w:r w:rsidRPr="00B91B4E">
        <w:rPr>
          <w:color w:val="000000"/>
          <w:sz w:val="28"/>
          <w:szCs w:val="28"/>
          <w:lang w:eastAsia="ru-RU"/>
        </w:rPr>
        <w:t xml:space="preserve">виготовлено проектно-кошторисну документацію для заміни вікон на металопластикові, </w:t>
      </w:r>
    </w:p>
    <w:p w14:paraId="6943E845" w14:textId="77777777" w:rsidR="00696EFF" w:rsidRDefault="00B91B4E" w:rsidP="004F3843">
      <w:pPr>
        <w:widowControl w:val="0"/>
        <w:tabs>
          <w:tab w:val="left" w:pos="709"/>
        </w:tabs>
        <w:suppressAutoHyphens w:val="0"/>
        <w:ind w:firstLine="567"/>
        <w:jc w:val="both"/>
        <w:rPr>
          <w:color w:val="000000"/>
          <w:sz w:val="28"/>
          <w:szCs w:val="28"/>
          <w:lang w:eastAsia="ru-RU"/>
        </w:rPr>
      </w:pPr>
      <w:r w:rsidRPr="00B91B4E">
        <w:rPr>
          <w:color w:val="000000"/>
          <w:sz w:val="28"/>
          <w:szCs w:val="28"/>
          <w:lang w:eastAsia="ru-RU"/>
        </w:rPr>
        <w:t xml:space="preserve">проведено ремонт систем водопостачання та водовідведення, </w:t>
      </w:r>
    </w:p>
    <w:p w14:paraId="56F59562" w14:textId="77777777" w:rsidR="00696EFF" w:rsidRDefault="00B91B4E" w:rsidP="004F3843">
      <w:pPr>
        <w:widowControl w:val="0"/>
        <w:tabs>
          <w:tab w:val="left" w:pos="709"/>
        </w:tabs>
        <w:suppressAutoHyphens w:val="0"/>
        <w:ind w:firstLine="567"/>
        <w:jc w:val="both"/>
        <w:rPr>
          <w:color w:val="000000"/>
          <w:sz w:val="28"/>
          <w:szCs w:val="28"/>
          <w:lang w:eastAsia="ru-RU"/>
        </w:rPr>
      </w:pPr>
      <w:r w:rsidRPr="00B91B4E">
        <w:rPr>
          <w:color w:val="000000"/>
          <w:sz w:val="28"/>
          <w:szCs w:val="28"/>
          <w:lang w:eastAsia="ru-RU"/>
        </w:rPr>
        <w:t>придбано металопластикові двері для хірургічно-травматологічного та дитячого відділень для заміни</w:t>
      </w:r>
      <w:r w:rsidR="00696EFF">
        <w:rPr>
          <w:color w:val="000000"/>
          <w:sz w:val="28"/>
          <w:szCs w:val="28"/>
          <w:lang w:eastAsia="ru-RU"/>
        </w:rPr>
        <w:t>;</w:t>
      </w:r>
    </w:p>
    <w:p w14:paraId="0A70D1F1" w14:textId="77777777" w:rsidR="00696EFF" w:rsidRDefault="00696EFF" w:rsidP="004F3843">
      <w:pPr>
        <w:widowControl w:val="0"/>
        <w:tabs>
          <w:tab w:val="left" w:pos="709"/>
        </w:tabs>
        <w:suppressAutoHyphens w:val="0"/>
        <w:ind w:firstLine="567"/>
        <w:jc w:val="both"/>
        <w:rPr>
          <w:color w:val="000000"/>
          <w:sz w:val="28"/>
          <w:szCs w:val="28"/>
          <w:lang w:eastAsia="ru-RU"/>
        </w:rPr>
      </w:pPr>
      <w:r>
        <w:rPr>
          <w:color w:val="000000"/>
          <w:sz w:val="28"/>
          <w:szCs w:val="28"/>
          <w:lang w:eastAsia="ru-RU"/>
        </w:rPr>
        <w:t>н</w:t>
      </w:r>
      <w:r w:rsidR="00B91B4E" w:rsidRPr="00B91B4E">
        <w:rPr>
          <w:color w:val="000000"/>
          <w:sz w:val="28"/>
          <w:szCs w:val="28"/>
          <w:lang w:eastAsia="ru-RU"/>
        </w:rPr>
        <w:t>аразі триває поетапна робота по заміні джерел освітлення: придбання нових сучасних економних ламп, загальна потреба для заміни – 850 штук</w:t>
      </w:r>
      <w:r>
        <w:rPr>
          <w:color w:val="000000"/>
          <w:sz w:val="28"/>
          <w:szCs w:val="28"/>
          <w:lang w:eastAsia="ru-RU"/>
        </w:rPr>
        <w:t>;</w:t>
      </w:r>
    </w:p>
    <w:p w14:paraId="61AFB65D" w14:textId="77777777" w:rsidR="00696EFF" w:rsidRDefault="00696EFF" w:rsidP="00696EFF">
      <w:pPr>
        <w:widowControl w:val="0"/>
        <w:tabs>
          <w:tab w:val="left" w:pos="709"/>
        </w:tabs>
        <w:suppressAutoHyphens w:val="0"/>
        <w:ind w:firstLine="567"/>
        <w:jc w:val="both"/>
        <w:rPr>
          <w:color w:val="000000"/>
          <w:sz w:val="28"/>
          <w:szCs w:val="28"/>
          <w:lang w:eastAsia="ru-RU"/>
        </w:rPr>
      </w:pPr>
      <w:r>
        <w:rPr>
          <w:color w:val="000000"/>
          <w:sz w:val="28"/>
          <w:szCs w:val="28"/>
          <w:lang w:eastAsia="ru-RU"/>
        </w:rPr>
        <w:t>п</w:t>
      </w:r>
      <w:r w:rsidR="00B91B4E" w:rsidRPr="00B91B4E">
        <w:rPr>
          <w:color w:val="000000"/>
          <w:sz w:val="28"/>
          <w:szCs w:val="28"/>
          <w:lang w:eastAsia="ru-RU"/>
        </w:rPr>
        <w:t>роводиться робота по поточному ремонту кабелю електропостачання.</w:t>
      </w:r>
    </w:p>
    <w:p w14:paraId="028FF575" w14:textId="4E3BA82D" w:rsidR="008D660E" w:rsidRPr="00B91B4E" w:rsidRDefault="00B91B4E" w:rsidP="00696EFF">
      <w:pPr>
        <w:widowControl w:val="0"/>
        <w:tabs>
          <w:tab w:val="left" w:pos="709"/>
        </w:tabs>
        <w:suppressAutoHyphens w:val="0"/>
        <w:ind w:firstLine="567"/>
        <w:jc w:val="both"/>
        <w:rPr>
          <w:color w:val="000000"/>
          <w:sz w:val="28"/>
          <w:szCs w:val="28"/>
          <w:lang w:eastAsia="ru-RU"/>
        </w:rPr>
      </w:pPr>
      <w:r w:rsidRPr="00B91B4E">
        <w:rPr>
          <w:color w:val="000000"/>
          <w:sz w:val="28"/>
          <w:szCs w:val="28"/>
          <w:lang w:eastAsia="ru-RU"/>
        </w:rPr>
        <w:t xml:space="preserve">Робота в напрямку енергозбереження продовжуватиметься наступні роки. До того ж, заклад </w:t>
      </w:r>
      <w:r>
        <w:rPr>
          <w:color w:val="000000"/>
          <w:sz w:val="28"/>
          <w:szCs w:val="28"/>
          <w:lang w:eastAsia="ru-RU"/>
        </w:rPr>
        <w:t>бере учать у</w:t>
      </w:r>
      <w:r w:rsidRPr="00B91B4E">
        <w:rPr>
          <w:color w:val="000000"/>
          <w:sz w:val="28"/>
          <w:szCs w:val="28"/>
          <w:lang w:eastAsia="ru-RU"/>
        </w:rPr>
        <w:t xml:space="preserve"> навчання щодо впровадження заходів з енергозбереження в закладах охорони здоров</w:t>
      </w:r>
      <w:r w:rsidRPr="00B91B4E">
        <w:rPr>
          <w:color w:val="000000"/>
          <w:sz w:val="28"/>
          <w:szCs w:val="28"/>
          <w:lang w:val="ru-RU" w:eastAsia="ru-RU"/>
        </w:rPr>
        <w:t>’</w:t>
      </w:r>
      <w:r w:rsidRPr="00B91B4E">
        <w:rPr>
          <w:color w:val="000000"/>
          <w:sz w:val="28"/>
          <w:szCs w:val="28"/>
          <w:lang w:eastAsia="ru-RU"/>
        </w:rPr>
        <w:t>я</w:t>
      </w:r>
      <w:r>
        <w:rPr>
          <w:color w:val="000000"/>
          <w:sz w:val="28"/>
          <w:szCs w:val="28"/>
          <w:lang w:eastAsia="ru-RU"/>
        </w:rPr>
        <w:t xml:space="preserve"> </w:t>
      </w:r>
      <w:r>
        <w:rPr>
          <w:sz w:val="28"/>
          <w:szCs w:val="28"/>
        </w:rPr>
        <w:t>GIZ за дорученням уряду Німеччини.</w:t>
      </w:r>
    </w:p>
    <w:p w14:paraId="398D63EA" w14:textId="77777777" w:rsidR="000B210B" w:rsidRDefault="000B210B" w:rsidP="005B6B52">
      <w:pPr>
        <w:tabs>
          <w:tab w:val="left" w:pos="600"/>
          <w:tab w:val="left" w:pos="1830"/>
          <w:tab w:val="left" w:pos="3165"/>
        </w:tabs>
        <w:rPr>
          <w:b/>
          <w:bCs/>
          <w:iCs/>
          <w:sz w:val="28"/>
          <w:szCs w:val="28"/>
        </w:rPr>
      </w:pPr>
    </w:p>
    <w:p w14:paraId="3693284C" w14:textId="77777777" w:rsidR="007D675F" w:rsidRDefault="007D675F" w:rsidP="00542985">
      <w:pPr>
        <w:tabs>
          <w:tab w:val="left" w:pos="600"/>
          <w:tab w:val="left" w:pos="1830"/>
          <w:tab w:val="left" w:pos="3165"/>
        </w:tabs>
        <w:ind w:firstLine="567"/>
        <w:rPr>
          <w:b/>
          <w:bCs/>
          <w:iCs/>
          <w:sz w:val="28"/>
          <w:szCs w:val="28"/>
        </w:rPr>
      </w:pPr>
    </w:p>
    <w:p w14:paraId="57D85089" w14:textId="6C8E9FBE" w:rsidR="00DE4948" w:rsidRPr="00AE7B6A" w:rsidRDefault="005B6B52" w:rsidP="00542985">
      <w:pPr>
        <w:tabs>
          <w:tab w:val="left" w:pos="600"/>
          <w:tab w:val="left" w:pos="1830"/>
          <w:tab w:val="left" w:pos="3165"/>
        </w:tabs>
        <w:ind w:firstLine="567"/>
        <w:rPr>
          <w:b/>
          <w:bCs/>
          <w:iCs/>
          <w:sz w:val="28"/>
          <w:szCs w:val="28"/>
        </w:rPr>
      </w:pPr>
      <w:r>
        <w:rPr>
          <w:b/>
          <w:bCs/>
          <w:iCs/>
          <w:sz w:val="28"/>
          <w:szCs w:val="28"/>
        </w:rPr>
        <w:lastRenderedPageBreak/>
        <w:t>3.</w:t>
      </w:r>
      <w:r w:rsidR="002C0200" w:rsidRPr="0096530B">
        <w:rPr>
          <w:b/>
          <w:bCs/>
          <w:iCs/>
          <w:sz w:val="28"/>
          <w:szCs w:val="28"/>
        </w:rPr>
        <w:t>10. Впровадження аутсорсингу</w:t>
      </w:r>
      <w:r w:rsidR="0096530B" w:rsidRPr="00AE7B6A">
        <w:rPr>
          <w:b/>
          <w:bCs/>
          <w:iCs/>
          <w:sz w:val="28"/>
          <w:szCs w:val="28"/>
        </w:rPr>
        <w:t>.</w:t>
      </w:r>
    </w:p>
    <w:p w14:paraId="098A4755" w14:textId="5D2D91A2" w:rsidR="008D660E" w:rsidRDefault="004E71A6" w:rsidP="004F3843">
      <w:pPr>
        <w:tabs>
          <w:tab w:val="left" w:pos="600"/>
          <w:tab w:val="left" w:pos="1830"/>
          <w:tab w:val="left" w:pos="3165"/>
        </w:tabs>
        <w:ind w:firstLine="567"/>
        <w:jc w:val="both"/>
        <w:rPr>
          <w:sz w:val="28"/>
          <w:szCs w:val="28"/>
        </w:rPr>
      </w:pPr>
      <w:r w:rsidRPr="00AE7B6A">
        <w:rPr>
          <w:sz w:val="28"/>
          <w:szCs w:val="28"/>
        </w:rPr>
        <w:t>Аутсорсинг у закладі впроваджено шляхом встановлення сигналізації в будівлі поліклінічного приміщення лікарні, завдяки чому вдає</w:t>
      </w:r>
      <w:r w:rsidR="00D9312F">
        <w:rPr>
          <w:sz w:val="28"/>
          <w:szCs w:val="28"/>
        </w:rPr>
        <w:t>т</w:t>
      </w:r>
      <w:r w:rsidRPr="00AE7B6A">
        <w:rPr>
          <w:sz w:val="28"/>
          <w:szCs w:val="28"/>
        </w:rPr>
        <w:t>ь</w:t>
      </w:r>
      <w:r w:rsidR="00D9312F">
        <w:rPr>
          <w:sz w:val="28"/>
          <w:szCs w:val="28"/>
        </w:rPr>
        <w:t>с</w:t>
      </w:r>
      <w:r w:rsidRPr="00AE7B6A">
        <w:rPr>
          <w:sz w:val="28"/>
          <w:szCs w:val="28"/>
        </w:rPr>
        <w:t xml:space="preserve">я економити кошти в розмірі 120,0 тис. грн. </w:t>
      </w:r>
      <w:r w:rsidR="00D9312F">
        <w:rPr>
          <w:sz w:val="28"/>
          <w:szCs w:val="28"/>
        </w:rPr>
        <w:t>щ</w:t>
      </w:r>
      <w:r w:rsidRPr="00AE7B6A">
        <w:rPr>
          <w:sz w:val="28"/>
          <w:szCs w:val="28"/>
        </w:rPr>
        <w:t>ороку.</w:t>
      </w:r>
    </w:p>
    <w:p w14:paraId="18DF4972" w14:textId="2711A28C" w:rsidR="008D660E" w:rsidRDefault="004E71A6" w:rsidP="004F3843">
      <w:pPr>
        <w:tabs>
          <w:tab w:val="left" w:pos="600"/>
          <w:tab w:val="left" w:pos="1830"/>
          <w:tab w:val="left" w:pos="3165"/>
        </w:tabs>
        <w:ind w:firstLine="567"/>
        <w:jc w:val="both"/>
        <w:rPr>
          <w:sz w:val="28"/>
          <w:szCs w:val="28"/>
        </w:rPr>
      </w:pPr>
      <w:r>
        <w:rPr>
          <w:sz w:val="28"/>
          <w:szCs w:val="28"/>
        </w:rPr>
        <w:t>Розглядалися питання щодо замовлення харчування до закладу. Після розгляду усіх комерційних пропозицій приватних установ громадського харчування визначено, що дана послуга буде нерентабельною для лікарні, оскільки ціна замовленого харчування відчутно більша, ніж того, що є в закладі на сьогодні.</w:t>
      </w:r>
    </w:p>
    <w:p w14:paraId="7DB3BDA4" w14:textId="7445AB39" w:rsidR="004E71A6" w:rsidRDefault="004E71A6" w:rsidP="004F3843">
      <w:pPr>
        <w:tabs>
          <w:tab w:val="left" w:pos="600"/>
          <w:tab w:val="left" w:pos="1830"/>
          <w:tab w:val="left" w:pos="3165"/>
        </w:tabs>
        <w:ind w:firstLine="567"/>
        <w:jc w:val="both"/>
        <w:rPr>
          <w:sz w:val="28"/>
          <w:szCs w:val="28"/>
          <w:lang w:eastAsia="ru-RU"/>
        </w:rPr>
      </w:pPr>
      <w:r>
        <w:rPr>
          <w:sz w:val="28"/>
          <w:szCs w:val="28"/>
          <w:lang w:eastAsia="ru-RU"/>
        </w:rPr>
        <w:t>Хочемо також зауважити, що прання у закладі забезпечено власною пральнею, яка, до того ж, надає платні послуги з прання білизни й іншим структурам на договірних умовах.</w:t>
      </w:r>
    </w:p>
    <w:p w14:paraId="3F82AAAA" w14:textId="77777777" w:rsidR="004F3843" w:rsidRDefault="004F3843" w:rsidP="004E71A6">
      <w:pPr>
        <w:spacing w:line="276" w:lineRule="auto"/>
        <w:ind w:firstLine="567"/>
        <w:jc w:val="both"/>
        <w:rPr>
          <w:b/>
          <w:iCs/>
          <w:sz w:val="28"/>
          <w:szCs w:val="28"/>
        </w:rPr>
      </w:pPr>
    </w:p>
    <w:p w14:paraId="27373233" w14:textId="608897E4" w:rsidR="00696EFF" w:rsidRDefault="004E71A6" w:rsidP="005B6B52">
      <w:pPr>
        <w:spacing w:line="276" w:lineRule="auto"/>
        <w:ind w:firstLine="567"/>
        <w:jc w:val="both"/>
        <w:rPr>
          <w:b/>
          <w:iCs/>
          <w:sz w:val="28"/>
          <w:szCs w:val="28"/>
        </w:rPr>
      </w:pPr>
      <w:r>
        <w:rPr>
          <w:b/>
          <w:iCs/>
          <w:sz w:val="28"/>
          <w:szCs w:val="28"/>
        </w:rPr>
        <w:t>3</w:t>
      </w:r>
      <w:r w:rsidRPr="004E71A6">
        <w:rPr>
          <w:b/>
          <w:iCs/>
          <w:sz w:val="28"/>
          <w:szCs w:val="28"/>
        </w:rPr>
        <w:t>.11. Забезпечення доступу до публічної інформації</w:t>
      </w:r>
      <w:r>
        <w:rPr>
          <w:b/>
          <w:iCs/>
          <w:sz w:val="28"/>
          <w:szCs w:val="28"/>
        </w:rPr>
        <w:t>.</w:t>
      </w:r>
    </w:p>
    <w:p w14:paraId="5144F9B8" w14:textId="77777777" w:rsidR="00696EFF" w:rsidRDefault="00696EFF" w:rsidP="00635AF4">
      <w:pPr>
        <w:ind w:firstLine="567"/>
        <w:contextualSpacing/>
        <w:jc w:val="both"/>
        <w:rPr>
          <w:sz w:val="28"/>
          <w:szCs w:val="28"/>
        </w:rPr>
      </w:pPr>
      <w:r>
        <w:rPr>
          <w:bCs/>
          <w:iCs/>
          <w:sz w:val="28"/>
          <w:szCs w:val="28"/>
        </w:rPr>
        <w:t xml:space="preserve">Інформація щодо фінансово-господарської діяльності закладу публікується відповідно до чинного законодавства та знаходиться у відкритому </w:t>
      </w:r>
      <w:r>
        <w:rPr>
          <w:sz w:val="28"/>
          <w:szCs w:val="28"/>
        </w:rPr>
        <w:t xml:space="preserve">доступі на державних порталах </w:t>
      </w:r>
      <w:hyperlink r:id="rId17" w:history="1">
        <w:r w:rsidRPr="005878DB">
          <w:rPr>
            <w:rStyle w:val="aff6"/>
            <w:sz w:val="28"/>
            <w:szCs w:val="28"/>
          </w:rPr>
          <w:t>https://prozorro.gov.ua/</w:t>
        </w:r>
      </w:hyperlink>
      <w:r>
        <w:rPr>
          <w:sz w:val="28"/>
          <w:szCs w:val="28"/>
        </w:rPr>
        <w:t xml:space="preserve"> та </w:t>
      </w:r>
      <w:hyperlink r:id="rId18" w:history="1">
        <w:r w:rsidRPr="005878DB">
          <w:rPr>
            <w:rStyle w:val="aff6"/>
            <w:sz w:val="28"/>
            <w:szCs w:val="28"/>
          </w:rPr>
          <w:t>https://spending.gov.ua/</w:t>
        </w:r>
      </w:hyperlink>
      <w:r w:rsidRPr="005878DB">
        <w:rPr>
          <w:sz w:val="28"/>
          <w:szCs w:val="28"/>
        </w:rPr>
        <w:t>.</w:t>
      </w:r>
      <w:r>
        <w:rPr>
          <w:sz w:val="28"/>
          <w:szCs w:val="28"/>
        </w:rPr>
        <w:t xml:space="preserve"> </w:t>
      </w:r>
    </w:p>
    <w:p w14:paraId="6C07E70D" w14:textId="77777777" w:rsidR="00635AF4" w:rsidRDefault="00696EFF" w:rsidP="00635AF4">
      <w:pPr>
        <w:ind w:firstLine="567"/>
        <w:contextualSpacing/>
        <w:jc w:val="both"/>
        <w:rPr>
          <w:sz w:val="28"/>
          <w:szCs w:val="28"/>
        </w:rPr>
      </w:pPr>
      <w:r>
        <w:rPr>
          <w:sz w:val="28"/>
          <w:szCs w:val="28"/>
        </w:rPr>
        <w:t xml:space="preserve">Також </w:t>
      </w:r>
      <w:r w:rsidR="00635AF4">
        <w:rPr>
          <w:sz w:val="28"/>
          <w:szCs w:val="28"/>
        </w:rPr>
        <w:t xml:space="preserve">усі користувачі ресурсу </w:t>
      </w:r>
      <w:r w:rsidR="00635AF4">
        <w:rPr>
          <w:sz w:val="28"/>
          <w:szCs w:val="28"/>
          <w:lang w:val="en-US"/>
        </w:rPr>
        <w:t>Facebook</w:t>
      </w:r>
      <w:r w:rsidR="00635AF4">
        <w:rPr>
          <w:sz w:val="28"/>
          <w:szCs w:val="28"/>
        </w:rPr>
        <w:t xml:space="preserve"> можуть ознайомитись з інформацією щодо поточної роботи закладу, щодо придбаного обладнання, надходжень благодійних коштів тощо:</w:t>
      </w:r>
    </w:p>
    <w:p w14:paraId="334DFE1A" w14:textId="5A1401F6" w:rsidR="00696EFF" w:rsidRDefault="00635AF4" w:rsidP="00635AF4">
      <w:pPr>
        <w:ind w:firstLine="567"/>
        <w:contextualSpacing/>
        <w:jc w:val="both"/>
        <w:rPr>
          <w:sz w:val="28"/>
          <w:szCs w:val="28"/>
        </w:rPr>
      </w:pPr>
      <w:r>
        <w:rPr>
          <w:sz w:val="28"/>
          <w:szCs w:val="28"/>
        </w:rPr>
        <w:t xml:space="preserve">на сторінці закладу -  </w:t>
      </w:r>
      <w:hyperlink r:id="rId19" w:history="1">
        <w:r w:rsidRPr="007A1C5B">
          <w:rPr>
            <w:rStyle w:val="aff6"/>
            <w:sz w:val="28"/>
            <w:szCs w:val="28"/>
          </w:rPr>
          <w:t>https://www.facebook.com/groups/535496107375003</w:t>
        </w:r>
      </w:hyperlink>
      <w:r>
        <w:rPr>
          <w:sz w:val="28"/>
          <w:szCs w:val="28"/>
        </w:rPr>
        <w:t>;</w:t>
      </w:r>
    </w:p>
    <w:p w14:paraId="2D123C4C" w14:textId="0CF0330E" w:rsidR="00635AF4" w:rsidRDefault="00635AF4" w:rsidP="00635AF4">
      <w:pPr>
        <w:ind w:firstLine="567"/>
        <w:contextualSpacing/>
        <w:jc w:val="both"/>
        <w:rPr>
          <w:sz w:val="28"/>
          <w:szCs w:val="28"/>
        </w:rPr>
      </w:pPr>
      <w:r>
        <w:rPr>
          <w:sz w:val="28"/>
          <w:szCs w:val="28"/>
        </w:rPr>
        <w:t xml:space="preserve">на сторінці Малинської міської ради - </w:t>
      </w:r>
    </w:p>
    <w:p w14:paraId="44ECB9A8" w14:textId="2F9FF179" w:rsidR="00635AF4" w:rsidRPr="00E320AD" w:rsidRDefault="00635AF4" w:rsidP="00635AF4">
      <w:pPr>
        <w:ind w:firstLine="567"/>
        <w:contextualSpacing/>
        <w:jc w:val="both"/>
        <w:rPr>
          <w:sz w:val="28"/>
          <w:szCs w:val="28"/>
        </w:rPr>
      </w:pPr>
      <w:r w:rsidRPr="00635AF4">
        <w:rPr>
          <w:sz w:val="28"/>
          <w:szCs w:val="28"/>
        </w:rPr>
        <w:t>https://www.facebook.com/search/top?q=%D0%BC%D0%B0%D0%BB%D0%B8%D0%BD%D1%81%D1%8C%D0%BA%D0%B0%20%D0%BC%D1%96%D1%81%D1%8C%D0%BA%D0%B0%20%D1%80%D0%B0%D0%B4%D0%B0</w:t>
      </w:r>
      <w:r>
        <w:rPr>
          <w:sz w:val="28"/>
          <w:szCs w:val="28"/>
        </w:rPr>
        <w:t xml:space="preserve"> </w:t>
      </w:r>
    </w:p>
    <w:p w14:paraId="54DCF059" w14:textId="77777777" w:rsidR="004F3843" w:rsidRDefault="004F3843" w:rsidP="00635AF4">
      <w:pPr>
        <w:widowControl w:val="0"/>
        <w:tabs>
          <w:tab w:val="left" w:pos="709"/>
        </w:tabs>
        <w:suppressAutoHyphens w:val="0"/>
        <w:jc w:val="both"/>
        <w:rPr>
          <w:b/>
          <w:bCs/>
          <w:color w:val="000000"/>
          <w:sz w:val="28"/>
          <w:szCs w:val="28"/>
          <w:lang w:eastAsia="ru-RU"/>
        </w:rPr>
      </w:pPr>
    </w:p>
    <w:p w14:paraId="21EBE11F" w14:textId="12DA1ED1" w:rsidR="006618D6" w:rsidRPr="006618D6" w:rsidRDefault="006618D6" w:rsidP="006618D6">
      <w:pPr>
        <w:widowControl w:val="0"/>
        <w:tabs>
          <w:tab w:val="left" w:pos="709"/>
        </w:tabs>
        <w:suppressAutoHyphens w:val="0"/>
        <w:ind w:firstLine="567"/>
        <w:jc w:val="both"/>
        <w:rPr>
          <w:b/>
          <w:bCs/>
          <w:color w:val="000000"/>
          <w:sz w:val="28"/>
          <w:szCs w:val="28"/>
          <w:lang w:eastAsia="ru-RU"/>
        </w:rPr>
      </w:pPr>
      <w:r w:rsidRPr="006618D6">
        <w:rPr>
          <w:b/>
          <w:bCs/>
          <w:color w:val="000000"/>
          <w:sz w:val="28"/>
          <w:szCs w:val="28"/>
          <w:lang w:eastAsia="ru-RU"/>
        </w:rPr>
        <w:t>4.</w:t>
      </w:r>
      <w:r>
        <w:rPr>
          <w:b/>
          <w:bCs/>
          <w:color w:val="000000"/>
          <w:sz w:val="28"/>
          <w:szCs w:val="28"/>
          <w:lang w:eastAsia="ru-RU"/>
        </w:rPr>
        <w:t> </w:t>
      </w:r>
      <w:r w:rsidRPr="006618D6">
        <w:rPr>
          <w:b/>
          <w:bCs/>
          <w:color w:val="000000"/>
          <w:sz w:val="28"/>
          <w:szCs w:val="28"/>
          <w:lang w:eastAsia="ru-RU"/>
        </w:rPr>
        <w:t>Програма управління якістю надання медичної допомоги.</w:t>
      </w:r>
    </w:p>
    <w:p w14:paraId="2414B888" w14:textId="77777777" w:rsidR="004F3843" w:rsidRDefault="004F3843" w:rsidP="006618D6">
      <w:pPr>
        <w:widowControl w:val="0"/>
        <w:tabs>
          <w:tab w:val="left" w:pos="709"/>
        </w:tabs>
        <w:suppressAutoHyphens w:val="0"/>
        <w:ind w:firstLine="567"/>
        <w:jc w:val="both"/>
        <w:rPr>
          <w:b/>
          <w:bCs/>
          <w:color w:val="000000"/>
          <w:sz w:val="28"/>
          <w:szCs w:val="28"/>
          <w:lang w:eastAsia="ru-RU"/>
        </w:rPr>
      </w:pPr>
    </w:p>
    <w:p w14:paraId="71282159" w14:textId="3AFD578E" w:rsidR="006618D6" w:rsidRPr="006618D6" w:rsidRDefault="006618D6" w:rsidP="006618D6">
      <w:pPr>
        <w:widowControl w:val="0"/>
        <w:tabs>
          <w:tab w:val="left" w:pos="709"/>
        </w:tabs>
        <w:suppressAutoHyphens w:val="0"/>
        <w:ind w:firstLine="567"/>
        <w:jc w:val="both"/>
        <w:rPr>
          <w:b/>
          <w:bCs/>
          <w:color w:val="000000"/>
          <w:sz w:val="28"/>
          <w:szCs w:val="28"/>
          <w:lang w:eastAsia="ru-RU"/>
        </w:rPr>
      </w:pPr>
      <w:r w:rsidRPr="006618D6">
        <w:rPr>
          <w:b/>
          <w:bCs/>
          <w:color w:val="000000"/>
          <w:sz w:val="28"/>
          <w:szCs w:val="28"/>
          <w:lang w:eastAsia="ru-RU"/>
        </w:rPr>
        <w:t>4.1.</w:t>
      </w:r>
      <w:r>
        <w:rPr>
          <w:b/>
          <w:bCs/>
          <w:color w:val="000000"/>
          <w:sz w:val="28"/>
          <w:szCs w:val="28"/>
          <w:lang w:eastAsia="ru-RU"/>
        </w:rPr>
        <w:t> </w:t>
      </w:r>
      <w:r w:rsidRPr="006618D6">
        <w:rPr>
          <w:b/>
          <w:bCs/>
          <w:color w:val="000000"/>
          <w:sz w:val="28"/>
          <w:szCs w:val="28"/>
          <w:lang w:eastAsia="ru-RU"/>
        </w:rPr>
        <w:t>Впровадження критеріїв та індикаторів якості надання медичної допомоги.</w:t>
      </w:r>
    </w:p>
    <w:p w14:paraId="5B1AD26C" w14:textId="77777777" w:rsidR="007D675F" w:rsidRDefault="00DE3394" w:rsidP="00D9312F">
      <w:pPr>
        <w:ind w:firstLine="567"/>
        <w:jc w:val="both"/>
        <w:rPr>
          <w:color w:val="000000"/>
          <w:sz w:val="28"/>
          <w:szCs w:val="28"/>
          <w:lang w:eastAsia="ru-RU"/>
        </w:rPr>
      </w:pPr>
      <w:r>
        <w:rPr>
          <w:color w:val="000000"/>
          <w:sz w:val="28"/>
          <w:szCs w:val="28"/>
          <w:lang w:eastAsia="ru-RU"/>
        </w:rPr>
        <w:t xml:space="preserve">Адміністрація </w:t>
      </w:r>
      <w:r w:rsidR="006618D6" w:rsidRPr="006618D6">
        <w:rPr>
          <w:color w:val="000000"/>
          <w:sz w:val="28"/>
          <w:szCs w:val="28"/>
          <w:lang w:eastAsia="ru-RU"/>
        </w:rPr>
        <w:t>КНП «Малинська міська лікарня» Малинської міської ради вивча</w:t>
      </w:r>
      <w:r>
        <w:rPr>
          <w:color w:val="000000"/>
          <w:sz w:val="28"/>
          <w:szCs w:val="28"/>
          <w:lang w:eastAsia="ru-RU"/>
        </w:rPr>
        <w:t>ла</w:t>
      </w:r>
      <w:r w:rsidR="006618D6" w:rsidRPr="006618D6">
        <w:rPr>
          <w:color w:val="000000"/>
          <w:sz w:val="28"/>
          <w:szCs w:val="28"/>
          <w:lang w:eastAsia="ru-RU"/>
        </w:rPr>
        <w:t xml:space="preserve"> питання індикаторів якості надання медичної допомоги</w:t>
      </w:r>
      <w:r w:rsidR="007D675F">
        <w:rPr>
          <w:color w:val="000000"/>
          <w:sz w:val="28"/>
          <w:szCs w:val="28"/>
          <w:lang w:eastAsia="ru-RU"/>
        </w:rPr>
        <w:t xml:space="preserve"> та ті, які впроваджені в інших закладах</w:t>
      </w:r>
      <w:r w:rsidR="006618D6" w:rsidRPr="006618D6">
        <w:rPr>
          <w:color w:val="000000"/>
          <w:sz w:val="28"/>
          <w:szCs w:val="28"/>
          <w:lang w:eastAsia="ru-RU"/>
        </w:rPr>
        <w:t>.</w:t>
      </w:r>
      <w:r>
        <w:rPr>
          <w:color w:val="000000"/>
          <w:sz w:val="28"/>
          <w:szCs w:val="28"/>
          <w:lang w:eastAsia="ru-RU"/>
        </w:rPr>
        <w:t xml:space="preserve"> </w:t>
      </w:r>
    </w:p>
    <w:p w14:paraId="1CC29544" w14:textId="58DE234B" w:rsidR="00DE3394" w:rsidRDefault="007D675F" w:rsidP="00D9312F">
      <w:pPr>
        <w:ind w:firstLine="567"/>
        <w:jc w:val="both"/>
        <w:rPr>
          <w:color w:val="000000"/>
          <w:sz w:val="28"/>
          <w:szCs w:val="28"/>
          <w:lang w:eastAsia="ru-RU"/>
        </w:rPr>
      </w:pPr>
      <w:r>
        <w:rPr>
          <w:color w:val="000000"/>
          <w:sz w:val="28"/>
          <w:szCs w:val="28"/>
          <w:lang w:eastAsia="ru-RU"/>
        </w:rPr>
        <w:t xml:space="preserve">Наразі у закладі </w:t>
      </w:r>
      <w:r w:rsidR="00DE3394">
        <w:rPr>
          <w:color w:val="000000"/>
          <w:sz w:val="28"/>
          <w:szCs w:val="28"/>
          <w:lang w:eastAsia="ru-RU"/>
        </w:rPr>
        <w:t>затверджен</w:t>
      </w:r>
      <w:r>
        <w:rPr>
          <w:color w:val="000000"/>
          <w:sz w:val="28"/>
          <w:szCs w:val="28"/>
          <w:lang w:eastAsia="ru-RU"/>
        </w:rPr>
        <w:t>о</w:t>
      </w:r>
      <w:r w:rsidR="00DE3394">
        <w:rPr>
          <w:color w:val="000000"/>
          <w:sz w:val="28"/>
          <w:szCs w:val="28"/>
          <w:lang w:eastAsia="ru-RU"/>
        </w:rPr>
        <w:t xml:space="preserve"> на сьогодні наступні критерії якості:</w:t>
      </w:r>
    </w:p>
    <w:p w14:paraId="682339EA" w14:textId="09811AAB" w:rsidR="00A538BC" w:rsidRDefault="0085494C" w:rsidP="00A538BC">
      <w:pPr>
        <w:ind w:firstLine="567"/>
        <w:jc w:val="both"/>
        <w:rPr>
          <w:sz w:val="28"/>
          <w:szCs w:val="28"/>
        </w:rPr>
      </w:pPr>
      <w:r>
        <w:rPr>
          <w:sz w:val="28"/>
          <w:szCs w:val="28"/>
        </w:rPr>
        <w:t>в</w:t>
      </w:r>
      <w:r w:rsidR="004F3843">
        <w:rPr>
          <w:sz w:val="28"/>
          <w:szCs w:val="28"/>
        </w:rPr>
        <w:t>иконання плану ліжко</w:t>
      </w:r>
      <w:r>
        <w:rPr>
          <w:sz w:val="28"/>
          <w:szCs w:val="28"/>
        </w:rPr>
        <w:t>-</w:t>
      </w:r>
      <w:r w:rsidR="004F3843">
        <w:rPr>
          <w:sz w:val="28"/>
          <w:szCs w:val="28"/>
        </w:rPr>
        <w:t>днів</w:t>
      </w:r>
      <w:r>
        <w:rPr>
          <w:sz w:val="28"/>
          <w:szCs w:val="28"/>
        </w:rPr>
        <w:t>;</w:t>
      </w:r>
    </w:p>
    <w:p w14:paraId="67E6857F" w14:textId="538A006B" w:rsidR="00A538BC" w:rsidRDefault="0085494C" w:rsidP="00A538BC">
      <w:pPr>
        <w:ind w:firstLine="567"/>
        <w:jc w:val="both"/>
        <w:rPr>
          <w:sz w:val="28"/>
          <w:szCs w:val="28"/>
        </w:rPr>
      </w:pPr>
      <w:r>
        <w:rPr>
          <w:sz w:val="28"/>
          <w:szCs w:val="28"/>
        </w:rPr>
        <w:t>а</w:t>
      </w:r>
      <w:r w:rsidR="00DE3394">
        <w:rPr>
          <w:sz w:val="28"/>
          <w:szCs w:val="28"/>
        </w:rPr>
        <w:t>ргументована та своєчасна госпіталізація</w:t>
      </w:r>
      <w:r w:rsidR="004F3843">
        <w:rPr>
          <w:sz w:val="28"/>
          <w:szCs w:val="28"/>
        </w:rPr>
        <w:t xml:space="preserve"> хворих</w:t>
      </w:r>
      <w:r w:rsidR="008063DB">
        <w:rPr>
          <w:sz w:val="28"/>
          <w:szCs w:val="28"/>
        </w:rPr>
        <w:t>;</w:t>
      </w:r>
    </w:p>
    <w:p w14:paraId="6E6CCD24" w14:textId="39F0763E" w:rsidR="008063DB" w:rsidRDefault="0085494C" w:rsidP="008063DB">
      <w:pPr>
        <w:ind w:firstLine="567"/>
        <w:jc w:val="both"/>
        <w:rPr>
          <w:sz w:val="28"/>
          <w:szCs w:val="28"/>
        </w:rPr>
      </w:pPr>
      <w:r>
        <w:rPr>
          <w:sz w:val="28"/>
          <w:szCs w:val="28"/>
        </w:rPr>
        <w:t>я</w:t>
      </w:r>
      <w:r w:rsidR="004F3843">
        <w:rPr>
          <w:sz w:val="28"/>
          <w:szCs w:val="28"/>
        </w:rPr>
        <w:t>кіс</w:t>
      </w:r>
      <w:r w:rsidR="008063DB">
        <w:rPr>
          <w:sz w:val="28"/>
          <w:szCs w:val="28"/>
        </w:rPr>
        <w:t>не</w:t>
      </w:r>
      <w:r w:rsidR="004F3843">
        <w:rPr>
          <w:sz w:val="28"/>
          <w:szCs w:val="28"/>
        </w:rPr>
        <w:t xml:space="preserve"> обстеження</w:t>
      </w:r>
      <w:r w:rsidR="008063DB">
        <w:rPr>
          <w:sz w:val="28"/>
          <w:szCs w:val="28"/>
        </w:rPr>
        <w:t>;</w:t>
      </w:r>
      <w:r w:rsidR="008063DB" w:rsidRPr="008063DB">
        <w:rPr>
          <w:sz w:val="28"/>
          <w:szCs w:val="28"/>
        </w:rPr>
        <w:t xml:space="preserve"> </w:t>
      </w:r>
    </w:p>
    <w:p w14:paraId="59D47520" w14:textId="3086DC21" w:rsidR="0085494C" w:rsidRDefault="0085494C" w:rsidP="0085494C">
      <w:pPr>
        <w:ind w:firstLine="567"/>
        <w:jc w:val="both"/>
        <w:rPr>
          <w:sz w:val="28"/>
          <w:szCs w:val="28"/>
        </w:rPr>
      </w:pPr>
      <w:r>
        <w:rPr>
          <w:sz w:val="28"/>
          <w:szCs w:val="28"/>
        </w:rPr>
        <w:t>в</w:t>
      </w:r>
      <w:r w:rsidR="008063DB">
        <w:rPr>
          <w:sz w:val="28"/>
          <w:szCs w:val="28"/>
        </w:rPr>
        <w:t>едення документації</w:t>
      </w:r>
      <w:r>
        <w:rPr>
          <w:sz w:val="28"/>
          <w:szCs w:val="28"/>
        </w:rPr>
        <w:t>;</w:t>
      </w:r>
    </w:p>
    <w:p w14:paraId="4DD9915F" w14:textId="77777777" w:rsidR="0085494C" w:rsidRDefault="0085494C" w:rsidP="0085494C">
      <w:pPr>
        <w:ind w:firstLine="567"/>
        <w:jc w:val="both"/>
        <w:rPr>
          <w:sz w:val="28"/>
          <w:szCs w:val="28"/>
        </w:rPr>
      </w:pPr>
      <w:r>
        <w:rPr>
          <w:sz w:val="28"/>
          <w:szCs w:val="28"/>
        </w:rPr>
        <w:t>п</w:t>
      </w:r>
      <w:r w:rsidR="004F3843">
        <w:rPr>
          <w:sz w:val="28"/>
          <w:szCs w:val="28"/>
        </w:rPr>
        <w:t>овн</w:t>
      </w:r>
      <w:r>
        <w:rPr>
          <w:sz w:val="28"/>
          <w:szCs w:val="28"/>
        </w:rPr>
        <w:t xml:space="preserve">ий </w:t>
      </w:r>
      <w:r w:rsidR="004F3843">
        <w:rPr>
          <w:sz w:val="28"/>
          <w:szCs w:val="28"/>
        </w:rPr>
        <w:t>анамнез</w:t>
      </w:r>
      <w:r>
        <w:rPr>
          <w:sz w:val="28"/>
          <w:szCs w:val="28"/>
        </w:rPr>
        <w:t>;</w:t>
      </w:r>
    </w:p>
    <w:p w14:paraId="094212E0" w14:textId="77777777" w:rsidR="0085494C" w:rsidRDefault="0085494C" w:rsidP="0085494C">
      <w:pPr>
        <w:ind w:firstLine="567"/>
        <w:jc w:val="both"/>
        <w:rPr>
          <w:sz w:val="28"/>
          <w:szCs w:val="28"/>
        </w:rPr>
      </w:pPr>
      <w:r>
        <w:rPr>
          <w:sz w:val="28"/>
          <w:szCs w:val="28"/>
        </w:rPr>
        <w:t>с</w:t>
      </w:r>
      <w:r w:rsidR="004F3843">
        <w:rPr>
          <w:sz w:val="28"/>
          <w:szCs w:val="28"/>
        </w:rPr>
        <w:t>воєчасність встановлення клінічного діагнозу</w:t>
      </w:r>
      <w:r>
        <w:rPr>
          <w:sz w:val="28"/>
          <w:szCs w:val="28"/>
        </w:rPr>
        <w:t>;</w:t>
      </w:r>
    </w:p>
    <w:p w14:paraId="09B49FC9" w14:textId="77777777" w:rsidR="0085494C" w:rsidRDefault="0085494C" w:rsidP="0085494C">
      <w:pPr>
        <w:ind w:firstLine="567"/>
        <w:jc w:val="both"/>
        <w:rPr>
          <w:sz w:val="28"/>
          <w:szCs w:val="28"/>
        </w:rPr>
      </w:pPr>
      <w:r>
        <w:rPr>
          <w:sz w:val="28"/>
          <w:szCs w:val="28"/>
        </w:rPr>
        <w:t>н</w:t>
      </w:r>
      <w:r w:rsidR="004F3843">
        <w:rPr>
          <w:sz w:val="28"/>
          <w:szCs w:val="28"/>
        </w:rPr>
        <w:t>аявність консиліумів до важкохворих</w:t>
      </w:r>
      <w:r>
        <w:rPr>
          <w:sz w:val="28"/>
          <w:szCs w:val="28"/>
        </w:rPr>
        <w:t>;</w:t>
      </w:r>
    </w:p>
    <w:p w14:paraId="04996343" w14:textId="4FB20531" w:rsidR="0085494C" w:rsidRDefault="0085494C" w:rsidP="0085494C">
      <w:pPr>
        <w:ind w:firstLine="567"/>
        <w:jc w:val="both"/>
        <w:rPr>
          <w:sz w:val="28"/>
          <w:szCs w:val="28"/>
        </w:rPr>
      </w:pPr>
      <w:r>
        <w:rPr>
          <w:sz w:val="28"/>
          <w:szCs w:val="28"/>
        </w:rPr>
        <w:t xml:space="preserve">повне </w:t>
      </w:r>
      <w:r w:rsidR="004F3843">
        <w:rPr>
          <w:sz w:val="28"/>
          <w:szCs w:val="28"/>
        </w:rPr>
        <w:t>обов</w:t>
      </w:r>
      <w:r w:rsidRPr="0085494C">
        <w:rPr>
          <w:sz w:val="28"/>
          <w:szCs w:val="28"/>
        </w:rPr>
        <w:t>’</w:t>
      </w:r>
      <w:r w:rsidR="004F3843">
        <w:rPr>
          <w:sz w:val="28"/>
          <w:szCs w:val="28"/>
        </w:rPr>
        <w:t>язков</w:t>
      </w:r>
      <w:r>
        <w:rPr>
          <w:sz w:val="28"/>
          <w:szCs w:val="28"/>
        </w:rPr>
        <w:t>е</w:t>
      </w:r>
      <w:r w:rsidR="004F3843">
        <w:rPr>
          <w:sz w:val="28"/>
          <w:szCs w:val="28"/>
        </w:rPr>
        <w:t xml:space="preserve"> обстежен</w:t>
      </w:r>
      <w:r>
        <w:rPr>
          <w:sz w:val="28"/>
          <w:szCs w:val="28"/>
        </w:rPr>
        <w:t>ня;</w:t>
      </w:r>
    </w:p>
    <w:p w14:paraId="17C6EE1F" w14:textId="77777777" w:rsidR="0085494C" w:rsidRDefault="004F3843" w:rsidP="0085494C">
      <w:pPr>
        <w:ind w:firstLine="567"/>
        <w:jc w:val="both"/>
        <w:rPr>
          <w:sz w:val="28"/>
          <w:szCs w:val="28"/>
        </w:rPr>
      </w:pPr>
      <w:r>
        <w:rPr>
          <w:sz w:val="28"/>
          <w:szCs w:val="28"/>
        </w:rPr>
        <w:t>своєчасність лікувальних заходів</w:t>
      </w:r>
      <w:r w:rsidR="0085494C">
        <w:rPr>
          <w:sz w:val="28"/>
          <w:szCs w:val="28"/>
        </w:rPr>
        <w:t>;</w:t>
      </w:r>
    </w:p>
    <w:p w14:paraId="35327AA6" w14:textId="77777777" w:rsidR="0085494C" w:rsidRDefault="0085494C" w:rsidP="0085494C">
      <w:pPr>
        <w:ind w:firstLine="567"/>
        <w:jc w:val="both"/>
        <w:rPr>
          <w:sz w:val="28"/>
          <w:szCs w:val="28"/>
        </w:rPr>
      </w:pPr>
      <w:r>
        <w:rPr>
          <w:sz w:val="28"/>
          <w:szCs w:val="28"/>
        </w:rPr>
        <w:t>о</w:t>
      </w:r>
      <w:r w:rsidR="004F3843">
        <w:rPr>
          <w:sz w:val="28"/>
          <w:szCs w:val="28"/>
        </w:rPr>
        <w:t>рганізація роботи палат інтенсивної терапії</w:t>
      </w:r>
      <w:r>
        <w:rPr>
          <w:sz w:val="28"/>
          <w:szCs w:val="28"/>
        </w:rPr>
        <w:t>;</w:t>
      </w:r>
    </w:p>
    <w:p w14:paraId="3A2D30C1" w14:textId="77777777" w:rsidR="00CA63A6" w:rsidRDefault="0085494C" w:rsidP="00CA63A6">
      <w:pPr>
        <w:ind w:firstLine="567"/>
        <w:jc w:val="both"/>
        <w:rPr>
          <w:sz w:val="28"/>
          <w:szCs w:val="28"/>
        </w:rPr>
      </w:pPr>
      <w:r>
        <w:rPr>
          <w:sz w:val="28"/>
          <w:szCs w:val="28"/>
        </w:rPr>
        <w:lastRenderedPageBreak/>
        <w:t>я</w:t>
      </w:r>
      <w:r w:rsidR="004F3843">
        <w:rPr>
          <w:sz w:val="28"/>
          <w:szCs w:val="28"/>
        </w:rPr>
        <w:t>кість догляду. Причини післяопераційних ускладнень</w:t>
      </w:r>
      <w:r w:rsidR="00CA63A6">
        <w:rPr>
          <w:sz w:val="28"/>
          <w:szCs w:val="28"/>
        </w:rPr>
        <w:t>;</w:t>
      </w:r>
    </w:p>
    <w:p w14:paraId="305168FA" w14:textId="77777777" w:rsidR="00CA63A6" w:rsidRDefault="00CA63A6" w:rsidP="00CA63A6">
      <w:pPr>
        <w:ind w:firstLine="567"/>
        <w:jc w:val="both"/>
        <w:rPr>
          <w:sz w:val="28"/>
          <w:szCs w:val="28"/>
        </w:rPr>
      </w:pPr>
      <w:r>
        <w:rPr>
          <w:sz w:val="28"/>
          <w:szCs w:val="28"/>
        </w:rPr>
        <w:t>т</w:t>
      </w:r>
      <w:r w:rsidR="004F3843">
        <w:rPr>
          <w:sz w:val="28"/>
          <w:szCs w:val="28"/>
        </w:rPr>
        <w:t>ерміни лікування, якість передопераційної підготовки</w:t>
      </w:r>
      <w:r>
        <w:rPr>
          <w:sz w:val="28"/>
          <w:szCs w:val="28"/>
        </w:rPr>
        <w:t>;</w:t>
      </w:r>
    </w:p>
    <w:p w14:paraId="4F80EB7E" w14:textId="77777777" w:rsidR="00CA63A6" w:rsidRDefault="0085494C" w:rsidP="00CA63A6">
      <w:pPr>
        <w:ind w:firstLine="567"/>
        <w:jc w:val="both"/>
        <w:rPr>
          <w:sz w:val="28"/>
          <w:szCs w:val="28"/>
        </w:rPr>
      </w:pPr>
      <w:r w:rsidRPr="0085494C">
        <w:rPr>
          <w:sz w:val="28"/>
          <w:szCs w:val="28"/>
        </w:rPr>
        <w:t>я</w:t>
      </w:r>
      <w:r w:rsidR="004F3843" w:rsidRPr="0085494C">
        <w:rPr>
          <w:sz w:val="28"/>
          <w:szCs w:val="28"/>
        </w:rPr>
        <w:t>кість оформлення історії хвороби.</w:t>
      </w:r>
    </w:p>
    <w:p w14:paraId="6D65630F" w14:textId="77777777" w:rsidR="00CA63A6" w:rsidRDefault="00CA63A6" w:rsidP="00CA63A6">
      <w:pPr>
        <w:ind w:firstLine="567"/>
        <w:jc w:val="both"/>
        <w:rPr>
          <w:sz w:val="28"/>
          <w:szCs w:val="28"/>
        </w:rPr>
      </w:pPr>
      <w:r>
        <w:rPr>
          <w:sz w:val="28"/>
          <w:szCs w:val="28"/>
        </w:rPr>
        <w:t>д</w:t>
      </w:r>
      <w:r w:rsidR="004F3843">
        <w:rPr>
          <w:sz w:val="28"/>
          <w:szCs w:val="28"/>
        </w:rPr>
        <w:t xml:space="preserve">отримання </w:t>
      </w:r>
      <w:r>
        <w:rPr>
          <w:sz w:val="28"/>
          <w:szCs w:val="28"/>
        </w:rPr>
        <w:t xml:space="preserve">правильності використання та </w:t>
      </w:r>
      <w:r w:rsidR="004F3843">
        <w:rPr>
          <w:sz w:val="28"/>
          <w:szCs w:val="28"/>
        </w:rPr>
        <w:t xml:space="preserve">термінів зберігання </w:t>
      </w:r>
      <w:r>
        <w:rPr>
          <w:sz w:val="28"/>
          <w:szCs w:val="28"/>
        </w:rPr>
        <w:t>медикаментів, вакцин, розчинів, наркотичних препаратів тощо;</w:t>
      </w:r>
    </w:p>
    <w:p w14:paraId="323DCF8B" w14:textId="6C57F9FD" w:rsidR="00696EFF" w:rsidRDefault="00CA63A6" w:rsidP="00696EFF">
      <w:pPr>
        <w:ind w:firstLine="567"/>
        <w:jc w:val="both"/>
        <w:rPr>
          <w:sz w:val="28"/>
          <w:szCs w:val="28"/>
        </w:rPr>
      </w:pPr>
      <w:r>
        <w:rPr>
          <w:sz w:val="28"/>
          <w:szCs w:val="28"/>
        </w:rPr>
        <w:t>с</w:t>
      </w:r>
      <w:r w:rsidR="004F3843">
        <w:rPr>
          <w:sz w:val="28"/>
          <w:szCs w:val="28"/>
        </w:rPr>
        <w:t>карги хворих на незадовільну якість лікування та догляду, грубість і неуважність медперсоналу</w:t>
      </w:r>
      <w:r w:rsidR="00696EFF">
        <w:rPr>
          <w:sz w:val="28"/>
          <w:szCs w:val="28"/>
        </w:rPr>
        <w:t>;</w:t>
      </w:r>
    </w:p>
    <w:p w14:paraId="0FCEF59E" w14:textId="77777777" w:rsidR="00696EFF" w:rsidRDefault="00696EFF" w:rsidP="00696EFF">
      <w:pPr>
        <w:ind w:firstLine="567"/>
        <w:jc w:val="both"/>
        <w:rPr>
          <w:sz w:val="28"/>
          <w:szCs w:val="28"/>
        </w:rPr>
      </w:pPr>
      <w:r>
        <w:rPr>
          <w:sz w:val="28"/>
          <w:szCs w:val="28"/>
        </w:rPr>
        <w:t>забезпечення</w:t>
      </w:r>
      <w:r w:rsidR="004F3843">
        <w:rPr>
          <w:sz w:val="28"/>
          <w:szCs w:val="28"/>
        </w:rPr>
        <w:t xml:space="preserve"> трудової дисципліни</w:t>
      </w:r>
      <w:r>
        <w:rPr>
          <w:sz w:val="28"/>
          <w:szCs w:val="28"/>
        </w:rPr>
        <w:t>;</w:t>
      </w:r>
    </w:p>
    <w:p w14:paraId="7EAD01B2" w14:textId="5604C38E" w:rsidR="004F3843" w:rsidRDefault="004F3843" w:rsidP="00696EFF">
      <w:pPr>
        <w:ind w:firstLine="567"/>
        <w:jc w:val="both"/>
        <w:rPr>
          <w:sz w:val="28"/>
          <w:szCs w:val="28"/>
        </w:rPr>
      </w:pPr>
      <w:r>
        <w:rPr>
          <w:sz w:val="28"/>
          <w:szCs w:val="28"/>
        </w:rPr>
        <w:t>контроль відпрацювання робочого часу, журнал обліку відпрацювання робочого часу.</w:t>
      </w:r>
    </w:p>
    <w:p w14:paraId="0F6C1B6F" w14:textId="4E2706F2" w:rsidR="006618D6" w:rsidRPr="006618D6" w:rsidRDefault="006618D6" w:rsidP="004F3843">
      <w:pPr>
        <w:widowControl w:val="0"/>
        <w:tabs>
          <w:tab w:val="left" w:pos="709"/>
        </w:tabs>
        <w:suppressAutoHyphens w:val="0"/>
        <w:ind w:firstLine="567"/>
        <w:jc w:val="both"/>
        <w:rPr>
          <w:color w:val="000000"/>
          <w:sz w:val="28"/>
          <w:szCs w:val="28"/>
          <w:lang w:eastAsia="ru-RU"/>
        </w:rPr>
      </w:pPr>
    </w:p>
    <w:p w14:paraId="77AAA049" w14:textId="7337FA30" w:rsidR="00D9312F" w:rsidRPr="006618D6" w:rsidRDefault="006618D6" w:rsidP="005B6B52">
      <w:pPr>
        <w:widowControl w:val="0"/>
        <w:tabs>
          <w:tab w:val="left" w:pos="709"/>
        </w:tabs>
        <w:suppressAutoHyphens w:val="0"/>
        <w:ind w:firstLine="567"/>
        <w:jc w:val="both"/>
        <w:rPr>
          <w:b/>
          <w:bCs/>
          <w:color w:val="000000"/>
          <w:sz w:val="28"/>
          <w:szCs w:val="28"/>
          <w:lang w:eastAsia="ru-RU"/>
        </w:rPr>
      </w:pPr>
      <w:r w:rsidRPr="006618D6">
        <w:rPr>
          <w:b/>
          <w:bCs/>
          <w:color w:val="000000"/>
          <w:sz w:val="28"/>
          <w:szCs w:val="28"/>
          <w:lang w:eastAsia="ru-RU"/>
        </w:rPr>
        <w:t>4.2.</w:t>
      </w:r>
      <w:r>
        <w:rPr>
          <w:b/>
          <w:bCs/>
          <w:color w:val="000000"/>
          <w:sz w:val="28"/>
          <w:szCs w:val="28"/>
          <w:lang w:eastAsia="ru-RU"/>
        </w:rPr>
        <w:t> </w:t>
      </w:r>
      <w:r w:rsidRPr="006618D6">
        <w:rPr>
          <w:b/>
          <w:bCs/>
          <w:color w:val="000000"/>
          <w:sz w:val="28"/>
          <w:szCs w:val="28"/>
          <w:lang w:eastAsia="ru-RU"/>
        </w:rPr>
        <w:t>Розроблення стандартів сервісного обслуговування пацієнтів при наданні медичної допомоги.</w:t>
      </w:r>
    </w:p>
    <w:p w14:paraId="615591BA" w14:textId="77777777" w:rsidR="006618D6" w:rsidRPr="006618D6" w:rsidRDefault="006618D6" w:rsidP="006618D6">
      <w:pPr>
        <w:suppressAutoHyphens w:val="0"/>
        <w:ind w:firstLine="567"/>
        <w:jc w:val="both"/>
        <w:rPr>
          <w:sz w:val="28"/>
          <w:szCs w:val="28"/>
          <w:lang w:eastAsia="uk-UA"/>
        </w:rPr>
      </w:pPr>
      <w:r w:rsidRPr="006618D6">
        <w:rPr>
          <w:sz w:val="28"/>
          <w:szCs w:val="28"/>
          <w:lang w:eastAsia="uk-UA"/>
        </w:rPr>
        <w:t>Щодо надання якісного та сучасного сервісного обслуговування нашим пацієнтам у закладі працюють уже не перший рік:</w:t>
      </w:r>
    </w:p>
    <w:p w14:paraId="2AC48056" w14:textId="77777777" w:rsidR="006618D6" w:rsidRPr="006618D6" w:rsidRDefault="006618D6" w:rsidP="006618D6">
      <w:pPr>
        <w:widowControl w:val="0"/>
        <w:numPr>
          <w:ilvl w:val="0"/>
          <w:numId w:val="23"/>
        </w:numPr>
        <w:tabs>
          <w:tab w:val="num" w:pos="993"/>
        </w:tabs>
        <w:suppressAutoHyphens w:val="0"/>
        <w:ind w:left="0" w:firstLine="567"/>
        <w:jc w:val="both"/>
        <w:rPr>
          <w:sz w:val="28"/>
          <w:szCs w:val="28"/>
          <w:lang w:eastAsia="uk-UA"/>
        </w:rPr>
      </w:pPr>
      <w:r w:rsidRPr="006618D6">
        <w:rPr>
          <w:sz w:val="28"/>
          <w:szCs w:val="28"/>
          <w:lang w:eastAsia="uk-UA"/>
        </w:rPr>
        <w:t>частина палат для перебування пацієнтів оснащені додатковими побутовими приладами для підвищення комфортності перебування;</w:t>
      </w:r>
    </w:p>
    <w:p w14:paraId="4F7C2F12" w14:textId="77777777" w:rsidR="006618D6" w:rsidRPr="006618D6" w:rsidRDefault="006618D6" w:rsidP="006618D6">
      <w:pPr>
        <w:widowControl w:val="0"/>
        <w:numPr>
          <w:ilvl w:val="0"/>
          <w:numId w:val="23"/>
        </w:numPr>
        <w:tabs>
          <w:tab w:val="num" w:pos="993"/>
        </w:tabs>
        <w:suppressAutoHyphens w:val="0"/>
        <w:ind w:left="0" w:firstLine="567"/>
        <w:jc w:val="both"/>
        <w:rPr>
          <w:sz w:val="28"/>
          <w:szCs w:val="28"/>
          <w:lang w:eastAsia="uk-UA"/>
        </w:rPr>
      </w:pPr>
      <w:r w:rsidRPr="006618D6">
        <w:rPr>
          <w:sz w:val="28"/>
          <w:szCs w:val="28"/>
          <w:lang w:eastAsia="uk-UA"/>
        </w:rPr>
        <w:t>пацієнтам надаються додаткові немедичні послуги, оплата яких в частині визначення вартості таких послуг здійснюється за рахунок пацієнтів;</w:t>
      </w:r>
    </w:p>
    <w:p w14:paraId="6A26987C" w14:textId="77777777" w:rsidR="006618D6" w:rsidRPr="006618D6" w:rsidRDefault="006618D6" w:rsidP="006618D6">
      <w:pPr>
        <w:widowControl w:val="0"/>
        <w:numPr>
          <w:ilvl w:val="0"/>
          <w:numId w:val="23"/>
        </w:numPr>
        <w:tabs>
          <w:tab w:val="num" w:pos="993"/>
        </w:tabs>
        <w:suppressAutoHyphens w:val="0"/>
        <w:ind w:left="0" w:firstLine="567"/>
        <w:jc w:val="both"/>
        <w:rPr>
          <w:sz w:val="28"/>
          <w:szCs w:val="28"/>
          <w:lang w:eastAsia="uk-UA"/>
        </w:rPr>
      </w:pPr>
      <w:r w:rsidRPr="006618D6">
        <w:rPr>
          <w:sz w:val="28"/>
          <w:szCs w:val="28"/>
          <w:lang w:eastAsia="uk-UA"/>
        </w:rPr>
        <w:t>у закладі є 6 сімейних пологових залів для перебування жінки, партнера та дитини у комфортних умовах з усіма необхідними зручностями в палаті.</w:t>
      </w:r>
    </w:p>
    <w:p w14:paraId="65B4A9CE" w14:textId="77777777" w:rsidR="006618D6" w:rsidRPr="006618D6" w:rsidRDefault="006618D6" w:rsidP="006618D6">
      <w:pPr>
        <w:suppressAutoHyphens w:val="0"/>
        <w:ind w:firstLine="567"/>
        <w:jc w:val="both"/>
        <w:rPr>
          <w:sz w:val="28"/>
          <w:szCs w:val="28"/>
          <w:lang w:eastAsia="uk-UA"/>
        </w:rPr>
      </w:pPr>
      <w:r w:rsidRPr="006618D6">
        <w:rPr>
          <w:sz w:val="28"/>
          <w:szCs w:val="28"/>
          <w:lang w:eastAsia="uk-UA"/>
        </w:rPr>
        <w:t>Таке медичне обслуговування пропонується здійснюватись за бажанням пацієнта, а не за відповідним направленням лікаря.</w:t>
      </w:r>
    </w:p>
    <w:p w14:paraId="5EE33F17" w14:textId="77777777" w:rsidR="006618D6" w:rsidRPr="006618D6" w:rsidRDefault="006618D6" w:rsidP="006618D6">
      <w:pPr>
        <w:suppressAutoHyphens w:val="0"/>
        <w:ind w:firstLine="567"/>
        <w:jc w:val="both"/>
        <w:rPr>
          <w:sz w:val="28"/>
          <w:szCs w:val="28"/>
          <w:lang w:eastAsia="uk-UA"/>
        </w:rPr>
      </w:pPr>
      <w:r w:rsidRPr="006618D6">
        <w:rPr>
          <w:sz w:val="28"/>
          <w:szCs w:val="28"/>
          <w:lang w:eastAsia="uk-UA"/>
        </w:rPr>
        <w:t>У подальшому плануємо до поліпшеного сервісного обслуговування хочемо додати:</w:t>
      </w:r>
    </w:p>
    <w:p w14:paraId="4EF84DD7" w14:textId="77777777" w:rsidR="006618D6" w:rsidRPr="006618D6" w:rsidRDefault="006618D6" w:rsidP="006618D6">
      <w:pPr>
        <w:suppressAutoHyphens w:val="0"/>
        <w:ind w:firstLine="567"/>
        <w:jc w:val="both"/>
        <w:rPr>
          <w:sz w:val="28"/>
          <w:szCs w:val="28"/>
          <w:lang w:eastAsia="uk-UA"/>
        </w:rPr>
      </w:pPr>
      <w:r w:rsidRPr="006618D6">
        <w:rPr>
          <w:sz w:val="28"/>
          <w:szCs w:val="28"/>
          <w:lang w:eastAsia="uk-UA"/>
        </w:rPr>
        <w:t>- оперативність (прийом за записом);</w:t>
      </w:r>
    </w:p>
    <w:p w14:paraId="26CF0DF2" w14:textId="77777777" w:rsidR="006618D6" w:rsidRPr="006618D6" w:rsidRDefault="006618D6" w:rsidP="006618D6">
      <w:pPr>
        <w:suppressAutoHyphens w:val="0"/>
        <w:ind w:firstLine="567"/>
        <w:jc w:val="both"/>
        <w:rPr>
          <w:sz w:val="28"/>
          <w:szCs w:val="28"/>
          <w:lang w:eastAsia="uk-UA"/>
        </w:rPr>
      </w:pPr>
      <w:r w:rsidRPr="006618D6">
        <w:rPr>
          <w:sz w:val="28"/>
          <w:szCs w:val="28"/>
          <w:lang w:eastAsia="uk-UA"/>
        </w:rPr>
        <w:t>- достатній час прийому;</w:t>
      </w:r>
    </w:p>
    <w:p w14:paraId="7056B269" w14:textId="77777777" w:rsidR="006618D6" w:rsidRPr="006618D6" w:rsidRDefault="006618D6" w:rsidP="006618D6">
      <w:pPr>
        <w:suppressAutoHyphens w:val="0"/>
        <w:ind w:firstLine="567"/>
        <w:jc w:val="both"/>
        <w:rPr>
          <w:sz w:val="28"/>
          <w:szCs w:val="28"/>
          <w:lang w:eastAsia="uk-UA"/>
        </w:rPr>
      </w:pPr>
      <w:r w:rsidRPr="006618D6">
        <w:rPr>
          <w:sz w:val="28"/>
          <w:szCs w:val="28"/>
          <w:lang w:eastAsia="uk-UA"/>
        </w:rPr>
        <w:t>- відповідальність і більш організоване відношення до процесу лікування;</w:t>
      </w:r>
    </w:p>
    <w:p w14:paraId="49075A82" w14:textId="77777777" w:rsidR="006618D6" w:rsidRPr="006618D6" w:rsidRDefault="006618D6" w:rsidP="006618D6">
      <w:pPr>
        <w:suppressAutoHyphens w:val="0"/>
        <w:ind w:firstLine="567"/>
        <w:jc w:val="both"/>
        <w:rPr>
          <w:sz w:val="28"/>
          <w:szCs w:val="28"/>
          <w:lang w:eastAsia="uk-UA"/>
        </w:rPr>
      </w:pPr>
      <w:r w:rsidRPr="006618D6">
        <w:rPr>
          <w:sz w:val="28"/>
          <w:szCs w:val="28"/>
          <w:lang w:eastAsia="uk-UA"/>
        </w:rPr>
        <w:t>- можливість якіснішої діагностики і лікування за рахунок наявності в штаті і серед консультантів практично всіх необхідних лікарів, які працюють в команді;</w:t>
      </w:r>
    </w:p>
    <w:p w14:paraId="3A280A83" w14:textId="77777777" w:rsidR="006618D6" w:rsidRPr="006618D6" w:rsidRDefault="006618D6" w:rsidP="006618D6">
      <w:pPr>
        <w:suppressAutoHyphens w:val="0"/>
        <w:ind w:firstLine="567"/>
        <w:jc w:val="both"/>
        <w:rPr>
          <w:sz w:val="28"/>
          <w:szCs w:val="28"/>
          <w:lang w:eastAsia="uk-UA"/>
        </w:rPr>
      </w:pPr>
      <w:r w:rsidRPr="006618D6">
        <w:rPr>
          <w:sz w:val="28"/>
          <w:szCs w:val="28"/>
          <w:lang w:eastAsia="uk-UA"/>
        </w:rPr>
        <w:t>- ввічливість і уважність персоналу;</w:t>
      </w:r>
    </w:p>
    <w:p w14:paraId="2D2822E6" w14:textId="77777777" w:rsidR="006618D6" w:rsidRPr="006618D6" w:rsidRDefault="006618D6" w:rsidP="006618D6">
      <w:pPr>
        <w:suppressAutoHyphens w:val="0"/>
        <w:ind w:firstLine="567"/>
        <w:jc w:val="both"/>
        <w:rPr>
          <w:sz w:val="28"/>
          <w:szCs w:val="28"/>
          <w:lang w:eastAsia="uk-UA"/>
        </w:rPr>
      </w:pPr>
      <w:r w:rsidRPr="006618D6">
        <w:rPr>
          <w:sz w:val="28"/>
          <w:szCs w:val="28"/>
          <w:lang w:eastAsia="uk-UA"/>
        </w:rPr>
        <w:t>- хороше устаткування;</w:t>
      </w:r>
    </w:p>
    <w:p w14:paraId="77CFAD30" w14:textId="77777777" w:rsidR="006618D6" w:rsidRPr="006618D6" w:rsidRDefault="006618D6" w:rsidP="006618D6">
      <w:pPr>
        <w:suppressAutoHyphens w:val="0"/>
        <w:ind w:firstLine="567"/>
        <w:jc w:val="both"/>
        <w:rPr>
          <w:sz w:val="28"/>
          <w:szCs w:val="28"/>
          <w:lang w:eastAsia="uk-UA"/>
        </w:rPr>
      </w:pPr>
      <w:r w:rsidRPr="006618D6">
        <w:rPr>
          <w:sz w:val="28"/>
          <w:szCs w:val="28"/>
          <w:lang w:eastAsia="uk-UA"/>
        </w:rPr>
        <w:t>- додаткові послуги;</w:t>
      </w:r>
    </w:p>
    <w:p w14:paraId="75341042" w14:textId="77777777" w:rsidR="006618D6" w:rsidRPr="006618D6" w:rsidRDefault="006618D6" w:rsidP="006618D6">
      <w:pPr>
        <w:suppressAutoHyphens w:val="0"/>
        <w:ind w:firstLine="567"/>
        <w:jc w:val="both"/>
        <w:rPr>
          <w:sz w:val="28"/>
          <w:szCs w:val="28"/>
          <w:lang w:eastAsia="uk-UA"/>
        </w:rPr>
      </w:pPr>
      <w:r w:rsidRPr="006618D6">
        <w:rPr>
          <w:sz w:val="28"/>
          <w:szCs w:val="28"/>
          <w:lang w:eastAsia="uk-UA"/>
        </w:rPr>
        <w:t xml:space="preserve">- зручний і приємний інтер’єр в самому закладі.  </w:t>
      </w:r>
    </w:p>
    <w:p w14:paraId="69609DB3" w14:textId="77777777" w:rsidR="006618D6" w:rsidRPr="006618D6" w:rsidRDefault="006618D6" w:rsidP="006618D6">
      <w:pPr>
        <w:widowControl w:val="0"/>
        <w:tabs>
          <w:tab w:val="left" w:pos="709"/>
        </w:tabs>
        <w:suppressAutoHyphens w:val="0"/>
        <w:ind w:firstLine="567"/>
        <w:jc w:val="both"/>
        <w:rPr>
          <w:b/>
          <w:bCs/>
          <w:color w:val="000000"/>
          <w:sz w:val="28"/>
          <w:szCs w:val="28"/>
          <w:lang w:eastAsia="ru-RU"/>
        </w:rPr>
      </w:pPr>
    </w:p>
    <w:p w14:paraId="5FBF209E" w14:textId="45860703" w:rsidR="00696EFF" w:rsidRPr="005B6B52" w:rsidRDefault="006618D6" w:rsidP="005B6B52">
      <w:pPr>
        <w:widowControl w:val="0"/>
        <w:tabs>
          <w:tab w:val="left" w:pos="567"/>
        </w:tabs>
        <w:suppressAutoHyphens w:val="0"/>
        <w:ind w:firstLine="567"/>
        <w:jc w:val="both"/>
        <w:rPr>
          <w:b/>
          <w:bCs/>
          <w:color w:val="000000"/>
          <w:sz w:val="28"/>
          <w:szCs w:val="28"/>
          <w:lang w:eastAsia="ru-RU"/>
        </w:rPr>
      </w:pPr>
      <w:r w:rsidRPr="006618D6">
        <w:rPr>
          <w:b/>
          <w:bCs/>
          <w:color w:val="000000"/>
          <w:sz w:val="28"/>
          <w:szCs w:val="28"/>
          <w:lang w:eastAsia="ru-RU"/>
        </w:rPr>
        <w:t>4.3. Впровадження заходів з інфекційного контролю.</w:t>
      </w:r>
    </w:p>
    <w:p w14:paraId="1198C3AA" w14:textId="385FCF1E" w:rsidR="006618D6" w:rsidRPr="006618D6" w:rsidRDefault="006618D6" w:rsidP="006618D6">
      <w:pPr>
        <w:widowControl w:val="0"/>
        <w:tabs>
          <w:tab w:val="left" w:pos="567"/>
        </w:tabs>
        <w:suppressAutoHyphens w:val="0"/>
        <w:ind w:firstLine="567"/>
        <w:jc w:val="both"/>
        <w:rPr>
          <w:color w:val="000000"/>
          <w:sz w:val="28"/>
          <w:szCs w:val="28"/>
          <w:lang w:eastAsia="ru-RU"/>
        </w:rPr>
      </w:pPr>
      <w:r w:rsidRPr="006618D6">
        <w:rPr>
          <w:color w:val="000000"/>
          <w:sz w:val="28"/>
          <w:szCs w:val="28"/>
          <w:lang w:eastAsia="ru-RU"/>
        </w:rPr>
        <w:t xml:space="preserve">Заклад працює в рамках чинного законодавства, а також відповідно до наказу </w:t>
      </w:r>
      <w:r w:rsidR="00166F29" w:rsidRPr="00166F29">
        <w:rPr>
          <w:color w:val="000000"/>
          <w:sz w:val="28"/>
          <w:szCs w:val="28"/>
          <w:lang w:eastAsia="ru-RU"/>
        </w:rPr>
        <w:t>КНП «Малинська міська лікарня» Малинської міської ради</w:t>
      </w:r>
      <w:r w:rsidRPr="00166F29">
        <w:rPr>
          <w:color w:val="000000"/>
          <w:sz w:val="28"/>
          <w:szCs w:val="28"/>
          <w:lang w:eastAsia="ru-RU"/>
        </w:rPr>
        <w:t xml:space="preserve"> </w:t>
      </w:r>
      <w:r w:rsidRPr="006618D6">
        <w:rPr>
          <w:color w:val="000000"/>
          <w:sz w:val="28"/>
          <w:szCs w:val="28"/>
          <w:lang w:eastAsia="ru-RU"/>
        </w:rPr>
        <w:t xml:space="preserve">від 13.05.2020 року «Про організацію системи інфекційного контролю в пологовому відділенні та відділеннях хірургічного профілю КНП «Малинська міська лікарня» Малинської міської ради», Плану роботи комісії з інфекційного контролю в КНП «Малинська міська лікарня» Малинської міської ради на 2020 рік, Плану заходів по дотриманню санітарно-гігієнічного, санітарно-протиепідемічного режиму в КНП «Малинська міська лікарня» Малинської </w:t>
      </w:r>
      <w:r w:rsidRPr="006618D6">
        <w:rPr>
          <w:color w:val="000000"/>
          <w:sz w:val="28"/>
          <w:szCs w:val="28"/>
          <w:lang w:eastAsia="ru-RU"/>
        </w:rPr>
        <w:lastRenderedPageBreak/>
        <w:t>міської ради на 2020 рік, Плану заходів з профілактики внутрішньо-лікарняних інфекцій в КНП «Малинська міська лікарня» Малинської міської ради на 2020 рік. У закладі затверджено Програма з інфекційного контролю в КНП «Малинська міська лікарня» Малинської міської ради на 2020-2021 роки.</w:t>
      </w:r>
    </w:p>
    <w:p w14:paraId="2C971D90" w14:textId="77777777" w:rsidR="006618D6" w:rsidRPr="006618D6" w:rsidRDefault="006618D6" w:rsidP="006618D6">
      <w:pPr>
        <w:widowControl w:val="0"/>
        <w:tabs>
          <w:tab w:val="left" w:pos="567"/>
        </w:tabs>
        <w:suppressAutoHyphens w:val="0"/>
        <w:ind w:firstLine="567"/>
        <w:jc w:val="both"/>
        <w:rPr>
          <w:color w:val="000000"/>
          <w:sz w:val="28"/>
          <w:szCs w:val="28"/>
          <w:lang w:eastAsia="ru-RU"/>
        </w:rPr>
      </w:pPr>
    </w:p>
    <w:p w14:paraId="102B4640" w14:textId="41C7D66E" w:rsidR="00696EFF" w:rsidRPr="005B6B52" w:rsidRDefault="006618D6" w:rsidP="005B6B52">
      <w:pPr>
        <w:widowControl w:val="0"/>
        <w:tabs>
          <w:tab w:val="left" w:pos="567"/>
        </w:tabs>
        <w:suppressAutoHyphens w:val="0"/>
        <w:ind w:firstLine="567"/>
        <w:jc w:val="both"/>
        <w:rPr>
          <w:b/>
          <w:bCs/>
          <w:color w:val="000000"/>
          <w:sz w:val="28"/>
          <w:szCs w:val="28"/>
          <w:lang w:eastAsia="ru-RU" w:bidi="uk-UA"/>
        </w:rPr>
      </w:pPr>
      <w:r w:rsidRPr="006618D6">
        <w:rPr>
          <w:b/>
          <w:bCs/>
          <w:color w:val="000000"/>
          <w:sz w:val="28"/>
          <w:szCs w:val="28"/>
          <w:lang w:eastAsia="ru-RU"/>
        </w:rPr>
        <w:t>5.</w:t>
      </w:r>
      <w:r w:rsidRPr="006618D6">
        <w:rPr>
          <w:rFonts w:ascii="Arial" w:eastAsia="Microsoft Sans Serif" w:hAnsi="Arial" w:cs="Arial"/>
          <w:b/>
          <w:bCs/>
          <w:color w:val="000000"/>
          <w:sz w:val="35"/>
          <w:szCs w:val="35"/>
          <w:lang w:eastAsia="uk-UA" w:bidi="uk-UA"/>
        </w:rPr>
        <w:t xml:space="preserve"> </w:t>
      </w:r>
      <w:r w:rsidRPr="006618D6">
        <w:rPr>
          <w:b/>
          <w:bCs/>
          <w:color w:val="000000"/>
          <w:sz w:val="28"/>
          <w:szCs w:val="28"/>
          <w:lang w:eastAsia="ru-RU" w:bidi="uk-UA"/>
        </w:rPr>
        <w:t>Заходи з реалізації Концепції розвитку охорони психічного здоров’я в Україні на період до 2030 року, схваленої розпорядженням Кабінету Міністрів України від 27 грудня 2017 року № 1018.</w:t>
      </w:r>
    </w:p>
    <w:p w14:paraId="4442FB07" w14:textId="4253492E" w:rsidR="006618D6" w:rsidRPr="006618D6" w:rsidRDefault="006618D6" w:rsidP="006618D6">
      <w:pPr>
        <w:suppressAutoHyphens w:val="0"/>
        <w:ind w:firstLine="567"/>
        <w:jc w:val="both"/>
        <w:rPr>
          <w:sz w:val="28"/>
          <w:szCs w:val="28"/>
          <w:lang w:eastAsia="uk-UA"/>
        </w:rPr>
      </w:pPr>
      <w:r w:rsidRPr="006618D6">
        <w:rPr>
          <w:sz w:val="28"/>
          <w:szCs w:val="28"/>
          <w:lang w:eastAsia="uk-UA"/>
        </w:rPr>
        <w:t>Заклад працює, керуючись нормативно-правовими актами та відповідно до схваленої Урядом Концепції розвитку охорони психічного здоров’я в Україні на період до 2030 року.</w:t>
      </w:r>
    </w:p>
    <w:p w14:paraId="58A5154E" w14:textId="77777777" w:rsidR="006618D6" w:rsidRPr="006618D6" w:rsidRDefault="006618D6" w:rsidP="006618D6">
      <w:pPr>
        <w:suppressAutoHyphens w:val="0"/>
        <w:ind w:firstLine="567"/>
        <w:jc w:val="both"/>
        <w:rPr>
          <w:sz w:val="28"/>
          <w:szCs w:val="28"/>
          <w:lang w:eastAsia="uk-UA"/>
        </w:rPr>
      </w:pPr>
      <w:r w:rsidRPr="006618D6">
        <w:rPr>
          <w:sz w:val="28"/>
          <w:szCs w:val="28"/>
          <w:lang w:eastAsia="uk-UA"/>
        </w:rPr>
        <w:t>Відповідно до заходів Концепції у закладі забезпечено виконання наступного:</w:t>
      </w:r>
    </w:p>
    <w:p w14:paraId="502F4267" w14:textId="77777777" w:rsidR="006618D6" w:rsidRPr="006618D6" w:rsidRDefault="006618D6" w:rsidP="006618D6">
      <w:pPr>
        <w:suppressAutoHyphens w:val="0"/>
        <w:ind w:firstLine="567"/>
        <w:jc w:val="both"/>
        <w:rPr>
          <w:sz w:val="28"/>
          <w:szCs w:val="28"/>
          <w:lang w:eastAsia="uk-UA"/>
        </w:rPr>
      </w:pPr>
      <w:r w:rsidRPr="006618D6">
        <w:rPr>
          <w:sz w:val="28"/>
          <w:szCs w:val="28"/>
          <w:lang w:eastAsia="uk-UA"/>
        </w:rPr>
        <w:t>виконання договору з Національною службою здоров</w:t>
      </w:r>
      <w:r w:rsidRPr="006618D6">
        <w:rPr>
          <w:sz w:val="28"/>
          <w:szCs w:val="28"/>
          <w:lang w:val="ru-RU" w:eastAsia="uk-UA"/>
        </w:rPr>
        <w:t>’</w:t>
      </w:r>
      <w:r w:rsidRPr="006618D6">
        <w:rPr>
          <w:sz w:val="28"/>
          <w:szCs w:val="28"/>
          <w:lang w:eastAsia="uk-UA"/>
        </w:rPr>
        <w:t>я України відповідно до пакету послуг для надання амбулаторної допомоги хворим з психічними розладами;</w:t>
      </w:r>
    </w:p>
    <w:p w14:paraId="401346EE" w14:textId="77777777" w:rsidR="006618D6" w:rsidRPr="006618D6" w:rsidRDefault="006618D6" w:rsidP="006618D6">
      <w:pPr>
        <w:suppressAutoHyphens w:val="0"/>
        <w:ind w:firstLine="567"/>
        <w:jc w:val="both"/>
        <w:rPr>
          <w:sz w:val="28"/>
          <w:szCs w:val="28"/>
          <w:lang w:eastAsia="uk-UA"/>
        </w:rPr>
      </w:pPr>
      <w:r w:rsidRPr="006618D6">
        <w:rPr>
          <w:sz w:val="28"/>
          <w:szCs w:val="28"/>
          <w:lang w:eastAsia="uk-UA"/>
        </w:rPr>
        <w:t>доступності допомоги щодо психічного здоров’я, надання якісної та вчасної допомоги відповідними спеціалістами;</w:t>
      </w:r>
    </w:p>
    <w:p w14:paraId="3E94E650" w14:textId="77777777" w:rsidR="006618D6" w:rsidRPr="006618D6" w:rsidRDefault="006618D6" w:rsidP="006618D6">
      <w:pPr>
        <w:suppressAutoHyphens w:val="0"/>
        <w:ind w:firstLine="567"/>
        <w:jc w:val="both"/>
        <w:rPr>
          <w:sz w:val="28"/>
          <w:szCs w:val="28"/>
          <w:lang w:eastAsia="uk-UA"/>
        </w:rPr>
      </w:pPr>
      <w:r w:rsidRPr="006618D6">
        <w:rPr>
          <w:sz w:val="28"/>
          <w:szCs w:val="28"/>
          <w:lang w:eastAsia="uk-UA"/>
        </w:rPr>
        <w:t>робота спеціалістів на амбулаторному рівні задля зменшення рівня смертності внаслідок самогубств та нещасних випадків;</w:t>
      </w:r>
    </w:p>
    <w:p w14:paraId="7C8B869F" w14:textId="4E7D306F" w:rsidR="00635AF4" w:rsidRDefault="006618D6" w:rsidP="005B6B52">
      <w:pPr>
        <w:suppressAutoHyphens w:val="0"/>
        <w:ind w:firstLine="567"/>
        <w:jc w:val="both"/>
        <w:rPr>
          <w:sz w:val="28"/>
          <w:szCs w:val="28"/>
          <w:lang w:eastAsia="uk-UA"/>
        </w:rPr>
      </w:pPr>
      <w:r w:rsidRPr="006618D6">
        <w:rPr>
          <w:sz w:val="28"/>
          <w:szCs w:val="28"/>
          <w:lang w:eastAsia="uk-UA"/>
        </w:rPr>
        <w:t>забезпечення ефективного контролю за дотриманням прав людини в системі охорони психічного здоров’я.</w:t>
      </w:r>
    </w:p>
    <w:p w14:paraId="33B7DF6D" w14:textId="30032EEB" w:rsidR="002D37DD" w:rsidRDefault="002D37DD" w:rsidP="005B6B52">
      <w:pPr>
        <w:suppressAutoHyphens w:val="0"/>
        <w:ind w:firstLine="567"/>
        <w:jc w:val="both"/>
        <w:rPr>
          <w:sz w:val="28"/>
          <w:szCs w:val="28"/>
          <w:lang w:eastAsia="uk-UA"/>
        </w:rPr>
      </w:pPr>
    </w:p>
    <w:p w14:paraId="052BAA71" w14:textId="7F8D0804" w:rsidR="002D37DD" w:rsidRPr="002D37DD" w:rsidRDefault="002D37DD" w:rsidP="005B6B52">
      <w:pPr>
        <w:suppressAutoHyphens w:val="0"/>
        <w:ind w:firstLine="567"/>
        <w:jc w:val="both"/>
        <w:rPr>
          <w:b/>
          <w:bCs/>
          <w:sz w:val="28"/>
          <w:szCs w:val="28"/>
          <w:lang w:eastAsia="uk-UA"/>
        </w:rPr>
      </w:pPr>
      <w:r w:rsidRPr="002D37DD">
        <w:rPr>
          <w:b/>
          <w:bCs/>
          <w:sz w:val="28"/>
          <w:szCs w:val="28"/>
          <w:lang w:eastAsia="uk-UA"/>
        </w:rPr>
        <w:t>6.</w:t>
      </w:r>
      <w:r w:rsidR="00E40F57">
        <w:rPr>
          <w:b/>
          <w:bCs/>
          <w:sz w:val="28"/>
          <w:szCs w:val="28"/>
          <w:lang w:eastAsia="uk-UA"/>
        </w:rPr>
        <w:t> </w:t>
      </w:r>
      <w:r w:rsidRPr="002D37DD">
        <w:rPr>
          <w:b/>
          <w:bCs/>
          <w:sz w:val="28"/>
          <w:szCs w:val="28"/>
          <w:lang w:eastAsia="uk-UA"/>
        </w:rPr>
        <w:t>Заходи щодо розвитку протитуберкульозної медичної допомоги населенню.</w:t>
      </w:r>
    </w:p>
    <w:p w14:paraId="45A37698" w14:textId="4AD5979C" w:rsidR="002D37DD" w:rsidRPr="002D37DD" w:rsidRDefault="002D37DD" w:rsidP="002D37DD">
      <w:pPr>
        <w:ind w:firstLine="720"/>
        <w:jc w:val="both"/>
        <w:rPr>
          <w:sz w:val="28"/>
          <w:szCs w:val="28"/>
          <w:lang w:eastAsia="uk-UA"/>
        </w:rPr>
      </w:pPr>
      <w:r w:rsidRPr="002D37DD">
        <w:rPr>
          <w:sz w:val="28"/>
          <w:szCs w:val="28"/>
          <w:lang w:eastAsia="uk-UA"/>
        </w:rPr>
        <w:t xml:space="preserve">Заклад працює відповідно до  </w:t>
      </w:r>
      <w:r w:rsidRPr="002D37DD">
        <w:rPr>
          <w:sz w:val="28"/>
          <w:szCs w:val="28"/>
          <w:lang w:eastAsia="ru-RU"/>
        </w:rPr>
        <w:t xml:space="preserve">Міської цільової соціальної програми протидії захворюванню на туберкульоз на 2018-2020 роки, а також, звичайно, </w:t>
      </w:r>
      <w:r>
        <w:rPr>
          <w:sz w:val="28"/>
          <w:szCs w:val="28"/>
          <w:lang w:eastAsia="ru-RU"/>
        </w:rPr>
        <w:t>згідно з</w:t>
      </w:r>
      <w:r w:rsidRPr="002D37DD">
        <w:rPr>
          <w:sz w:val="28"/>
          <w:szCs w:val="28"/>
          <w:lang w:eastAsia="ru-RU"/>
        </w:rPr>
        <w:t xml:space="preserve"> </w:t>
      </w:r>
      <w:r w:rsidRPr="002D37DD">
        <w:rPr>
          <w:sz w:val="28"/>
          <w:szCs w:val="28"/>
        </w:rPr>
        <w:t>Державно</w:t>
      </w:r>
      <w:r>
        <w:rPr>
          <w:sz w:val="28"/>
          <w:szCs w:val="28"/>
        </w:rPr>
        <w:t>ю</w:t>
      </w:r>
      <w:r w:rsidRPr="002D37DD">
        <w:rPr>
          <w:sz w:val="28"/>
          <w:szCs w:val="28"/>
        </w:rPr>
        <w:t xml:space="preserve"> стратегі</w:t>
      </w:r>
      <w:r>
        <w:rPr>
          <w:sz w:val="28"/>
          <w:szCs w:val="28"/>
        </w:rPr>
        <w:t>єю</w:t>
      </w:r>
      <w:r w:rsidRPr="002D37DD">
        <w:rPr>
          <w:sz w:val="28"/>
          <w:szCs w:val="28"/>
        </w:rPr>
        <w:t xml:space="preserve"> розвитку системи протитуберкульозної медичної допомоги населенню, затвердженої розпорядженням КМУ від 27 листопада 2019 року № 1414-р</w:t>
      </w:r>
      <w:r>
        <w:rPr>
          <w:sz w:val="28"/>
          <w:szCs w:val="28"/>
        </w:rPr>
        <w:t>.</w:t>
      </w:r>
    </w:p>
    <w:p w14:paraId="4D6FA1C0" w14:textId="0CA96F68" w:rsidR="002D37DD" w:rsidRPr="002D37DD" w:rsidRDefault="002D37DD" w:rsidP="003204B5">
      <w:pPr>
        <w:ind w:firstLine="720"/>
        <w:jc w:val="both"/>
        <w:rPr>
          <w:sz w:val="28"/>
          <w:szCs w:val="28"/>
          <w:lang w:eastAsia="ru-RU"/>
        </w:rPr>
      </w:pPr>
      <w:r>
        <w:rPr>
          <w:sz w:val="28"/>
          <w:szCs w:val="28"/>
          <w:lang w:eastAsia="uk-UA"/>
        </w:rPr>
        <w:t>На виконання вищевказаних розпорядчих документів лікарня працює в напрямку</w:t>
      </w:r>
      <w:r w:rsidRPr="002D37DD">
        <w:rPr>
          <w:sz w:val="28"/>
          <w:szCs w:val="28"/>
          <w:lang w:eastAsia="uk-UA"/>
        </w:rPr>
        <w:t xml:space="preserve"> створення до 2023 року нової моделі профілактики, раннього виявлення туберкульозу та надання медичної допомоги хворим на туберкульоз, що спрямована на задоволення потреб населення у медичних послугах та послугах громадського здоров’я</w:t>
      </w:r>
      <w:r w:rsidR="003204B5">
        <w:rPr>
          <w:sz w:val="28"/>
          <w:szCs w:val="28"/>
          <w:lang w:eastAsia="uk-UA"/>
        </w:rPr>
        <w:t>, а саме</w:t>
      </w:r>
      <w:r>
        <w:rPr>
          <w:sz w:val="28"/>
          <w:szCs w:val="28"/>
          <w:lang w:eastAsia="uk-UA"/>
        </w:rPr>
        <w:t>:</w:t>
      </w:r>
    </w:p>
    <w:p w14:paraId="7DCBAE19" w14:textId="0F44362B" w:rsidR="002D37DD" w:rsidRPr="002D37DD" w:rsidRDefault="002D37DD" w:rsidP="002D37DD">
      <w:pPr>
        <w:suppressAutoHyphens w:val="0"/>
        <w:ind w:firstLine="567"/>
        <w:jc w:val="both"/>
        <w:rPr>
          <w:sz w:val="28"/>
          <w:szCs w:val="28"/>
          <w:lang w:eastAsia="uk-UA"/>
        </w:rPr>
      </w:pPr>
      <w:r w:rsidRPr="002D37DD">
        <w:rPr>
          <w:sz w:val="28"/>
          <w:szCs w:val="28"/>
          <w:lang w:eastAsia="uk-UA"/>
        </w:rPr>
        <w:t>запровадження нових підходів до організації надання протитуберкульозної медичної допомоги населенню;</w:t>
      </w:r>
    </w:p>
    <w:p w14:paraId="64E58C4C" w14:textId="46DEC6B1" w:rsidR="002D37DD" w:rsidRPr="002D37DD" w:rsidRDefault="002D37DD" w:rsidP="002D37DD">
      <w:pPr>
        <w:suppressAutoHyphens w:val="0"/>
        <w:ind w:firstLine="567"/>
        <w:jc w:val="both"/>
        <w:rPr>
          <w:sz w:val="28"/>
          <w:szCs w:val="28"/>
          <w:lang w:eastAsia="uk-UA"/>
        </w:rPr>
      </w:pPr>
      <w:r w:rsidRPr="002D37DD">
        <w:rPr>
          <w:sz w:val="28"/>
          <w:szCs w:val="28"/>
          <w:lang w:eastAsia="uk-UA"/>
        </w:rPr>
        <w:t>впровадження ефективних профілактичних протитуберкульозних заходів;</w:t>
      </w:r>
    </w:p>
    <w:p w14:paraId="362B81EB" w14:textId="6B79618B" w:rsidR="002D37DD" w:rsidRPr="002D37DD" w:rsidRDefault="002D37DD" w:rsidP="002D37DD">
      <w:pPr>
        <w:suppressAutoHyphens w:val="0"/>
        <w:ind w:firstLine="567"/>
        <w:jc w:val="both"/>
        <w:rPr>
          <w:sz w:val="28"/>
          <w:szCs w:val="28"/>
          <w:lang w:eastAsia="uk-UA"/>
        </w:rPr>
      </w:pPr>
      <w:r w:rsidRPr="002D37DD">
        <w:rPr>
          <w:sz w:val="28"/>
          <w:szCs w:val="28"/>
          <w:lang w:eastAsia="uk-UA"/>
        </w:rPr>
        <w:t>удосконалення механізмів виявлення та діагностики туберкульозу;</w:t>
      </w:r>
    </w:p>
    <w:p w14:paraId="064DE48E" w14:textId="372F77C9" w:rsidR="002D37DD" w:rsidRPr="002D37DD" w:rsidRDefault="003204B5" w:rsidP="003204B5">
      <w:pPr>
        <w:suppressAutoHyphens w:val="0"/>
        <w:ind w:firstLine="567"/>
        <w:jc w:val="both"/>
        <w:rPr>
          <w:sz w:val="28"/>
          <w:szCs w:val="28"/>
          <w:lang w:eastAsia="uk-UA"/>
        </w:rPr>
      </w:pPr>
      <w:r>
        <w:rPr>
          <w:sz w:val="28"/>
          <w:szCs w:val="28"/>
          <w:lang w:eastAsia="uk-UA"/>
        </w:rPr>
        <w:t>в</w:t>
      </w:r>
      <w:r w:rsidR="002D37DD" w:rsidRPr="002D37DD">
        <w:rPr>
          <w:sz w:val="28"/>
          <w:szCs w:val="28"/>
          <w:lang w:eastAsia="uk-UA"/>
        </w:rPr>
        <w:t>провадження нових підходів до лікування туберкульозу;</w:t>
      </w:r>
    </w:p>
    <w:p w14:paraId="4D051B03" w14:textId="43754258" w:rsidR="002D37DD" w:rsidRPr="002D37DD" w:rsidRDefault="002D37DD" w:rsidP="002D37DD">
      <w:pPr>
        <w:suppressAutoHyphens w:val="0"/>
        <w:ind w:firstLine="567"/>
        <w:jc w:val="both"/>
        <w:rPr>
          <w:sz w:val="28"/>
          <w:szCs w:val="28"/>
          <w:lang w:eastAsia="uk-UA"/>
        </w:rPr>
      </w:pPr>
      <w:r w:rsidRPr="002D37DD">
        <w:rPr>
          <w:sz w:val="28"/>
          <w:szCs w:val="28"/>
          <w:lang w:eastAsia="uk-UA"/>
        </w:rPr>
        <w:t>розвиток кадрових ресурсів у системі надання протитуберкульозної медичної допомоги населенню</w:t>
      </w:r>
      <w:r w:rsidR="003204B5">
        <w:rPr>
          <w:sz w:val="28"/>
          <w:szCs w:val="28"/>
          <w:lang w:eastAsia="uk-UA"/>
        </w:rPr>
        <w:t xml:space="preserve"> (проходження спеціалізації </w:t>
      </w:r>
      <w:r w:rsidR="00A71E81">
        <w:rPr>
          <w:sz w:val="28"/>
          <w:szCs w:val="28"/>
          <w:lang w:eastAsia="uk-UA"/>
        </w:rPr>
        <w:t xml:space="preserve">по «Фтизіатрії» </w:t>
      </w:r>
      <w:r w:rsidR="003204B5">
        <w:rPr>
          <w:sz w:val="28"/>
          <w:szCs w:val="28"/>
          <w:lang w:eastAsia="uk-UA"/>
        </w:rPr>
        <w:t>наявним працівником</w:t>
      </w:r>
      <w:r w:rsidR="00A71E81">
        <w:rPr>
          <w:sz w:val="28"/>
          <w:szCs w:val="28"/>
          <w:lang w:eastAsia="uk-UA"/>
        </w:rPr>
        <w:t>)</w:t>
      </w:r>
      <w:r w:rsidRPr="002D37DD">
        <w:rPr>
          <w:sz w:val="28"/>
          <w:szCs w:val="28"/>
          <w:lang w:eastAsia="uk-UA"/>
        </w:rPr>
        <w:t>;</w:t>
      </w:r>
    </w:p>
    <w:p w14:paraId="30F1F53B" w14:textId="77777777" w:rsidR="002D37DD" w:rsidRPr="002D37DD" w:rsidRDefault="002D37DD" w:rsidP="002D37DD">
      <w:pPr>
        <w:suppressAutoHyphens w:val="0"/>
        <w:ind w:firstLine="567"/>
        <w:jc w:val="both"/>
        <w:rPr>
          <w:sz w:val="28"/>
          <w:szCs w:val="28"/>
          <w:lang w:eastAsia="uk-UA"/>
        </w:rPr>
      </w:pPr>
    </w:p>
    <w:p w14:paraId="3AB25523" w14:textId="264EBF01" w:rsidR="002D37DD" w:rsidRPr="002D37DD" w:rsidRDefault="002D37DD" w:rsidP="003204B5">
      <w:pPr>
        <w:suppressAutoHyphens w:val="0"/>
        <w:ind w:firstLine="567"/>
        <w:jc w:val="both"/>
        <w:rPr>
          <w:sz w:val="28"/>
          <w:szCs w:val="28"/>
          <w:lang w:eastAsia="uk-UA"/>
        </w:rPr>
      </w:pPr>
      <w:r w:rsidRPr="002D37DD">
        <w:rPr>
          <w:sz w:val="28"/>
          <w:szCs w:val="28"/>
          <w:lang w:eastAsia="uk-UA"/>
        </w:rPr>
        <w:lastRenderedPageBreak/>
        <w:t xml:space="preserve">проведення працівниками </w:t>
      </w:r>
      <w:r w:rsidR="003204B5">
        <w:rPr>
          <w:sz w:val="28"/>
          <w:szCs w:val="28"/>
          <w:lang w:eastAsia="uk-UA"/>
        </w:rPr>
        <w:t xml:space="preserve">акушерсько-гінекологічного відділення </w:t>
      </w:r>
      <w:r w:rsidR="00A71E81">
        <w:rPr>
          <w:sz w:val="28"/>
          <w:szCs w:val="28"/>
          <w:lang w:eastAsia="uk-UA"/>
        </w:rPr>
        <w:t xml:space="preserve">лікарні </w:t>
      </w:r>
      <w:r w:rsidRPr="002D37DD">
        <w:rPr>
          <w:sz w:val="28"/>
          <w:szCs w:val="28"/>
          <w:lang w:eastAsia="uk-UA"/>
        </w:rPr>
        <w:t>профілактичних щеплень проти туберкульозу імунобіологічними препаратами (вакцинами);</w:t>
      </w:r>
    </w:p>
    <w:p w14:paraId="464D5953" w14:textId="2434ADCB" w:rsidR="002D37DD" w:rsidRPr="002D37DD" w:rsidRDefault="002D37DD" w:rsidP="003204B5">
      <w:pPr>
        <w:suppressAutoHyphens w:val="0"/>
        <w:ind w:firstLine="567"/>
        <w:jc w:val="both"/>
        <w:rPr>
          <w:sz w:val="28"/>
          <w:szCs w:val="28"/>
          <w:lang w:eastAsia="uk-UA"/>
        </w:rPr>
      </w:pPr>
      <w:r w:rsidRPr="002D37DD">
        <w:rPr>
          <w:sz w:val="28"/>
          <w:szCs w:val="28"/>
          <w:lang w:eastAsia="uk-UA"/>
        </w:rPr>
        <w:t>популяризацію здорового способу життя;</w:t>
      </w:r>
    </w:p>
    <w:p w14:paraId="146B914F" w14:textId="60797178" w:rsidR="002D37DD" w:rsidRDefault="003204B5" w:rsidP="002D37DD">
      <w:pPr>
        <w:suppressAutoHyphens w:val="0"/>
        <w:ind w:firstLine="567"/>
        <w:jc w:val="both"/>
        <w:rPr>
          <w:sz w:val="28"/>
          <w:szCs w:val="28"/>
          <w:lang w:eastAsia="uk-UA"/>
        </w:rPr>
      </w:pPr>
      <w:r>
        <w:rPr>
          <w:sz w:val="28"/>
          <w:szCs w:val="28"/>
          <w:lang w:eastAsia="uk-UA"/>
        </w:rPr>
        <w:t>забезпечення вчасного та оперативного</w:t>
      </w:r>
      <w:r w:rsidR="002D37DD" w:rsidRPr="002D37DD">
        <w:rPr>
          <w:sz w:val="28"/>
          <w:szCs w:val="28"/>
          <w:lang w:eastAsia="uk-UA"/>
        </w:rPr>
        <w:t xml:space="preserve"> транспортування зразків біологічного матеріалу для забезпечення своєчасної мікробіологічної діагностики туберкульозу</w:t>
      </w:r>
      <w:r>
        <w:rPr>
          <w:sz w:val="28"/>
          <w:szCs w:val="28"/>
          <w:lang w:eastAsia="uk-UA"/>
        </w:rPr>
        <w:t>.</w:t>
      </w:r>
    </w:p>
    <w:p w14:paraId="2E02F7B7" w14:textId="6495D9F9" w:rsidR="00E40F57" w:rsidRPr="00E40F57" w:rsidRDefault="00E40F57" w:rsidP="00E40F57">
      <w:pPr>
        <w:tabs>
          <w:tab w:val="left" w:pos="600"/>
          <w:tab w:val="left" w:pos="1830"/>
          <w:tab w:val="left" w:pos="3165"/>
        </w:tabs>
        <w:ind w:firstLine="567"/>
        <w:jc w:val="both"/>
        <w:rPr>
          <w:bCs/>
          <w:sz w:val="28"/>
          <w:szCs w:val="28"/>
        </w:rPr>
      </w:pPr>
      <w:r>
        <w:rPr>
          <w:sz w:val="28"/>
          <w:szCs w:val="28"/>
          <w:lang w:eastAsia="uk-UA"/>
        </w:rPr>
        <w:t xml:space="preserve">На 2021 рік плануємо підписання </w:t>
      </w:r>
      <w:r w:rsidR="00706756">
        <w:rPr>
          <w:sz w:val="28"/>
          <w:szCs w:val="28"/>
          <w:lang w:eastAsia="uk-UA"/>
        </w:rPr>
        <w:t xml:space="preserve">пакету послуг з НСЗУ </w:t>
      </w:r>
      <w:r>
        <w:rPr>
          <w:bCs/>
          <w:sz w:val="28"/>
          <w:szCs w:val="28"/>
        </w:rPr>
        <w:t>«Діагностика та лікування дорослих та дітей із туберкульозом».</w:t>
      </w:r>
    </w:p>
    <w:p w14:paraId="2FD8CF64" w14:textId="360255F1" w:rsidR="008D660E" w:rsidRDefault="008D660E" w:rsidP="00995729">
      <w:pPr>
        <w:pStyle w:val="afe"/>
        <w:spacing w:line="360" w:lineRule="auto"/>
        <w:ind w:left="0"/>
      </w:pPr>
    </w:p>
    <w:p w14:paraId="12A7CA75" w14:textId="6E6C5EF1" w:rsidR="00A71E81" w:rsidRDefault="00A71E81" w:rsidP="00A71E81">
      <w:pPr>
        <w:pStyle w:val="afe"/>
        <w:ind w:left="0" w:firstLine="567"/>
        <w:rPr>
          <w:b/>
          <w:bCs/>
          <w:sz w:val="28"/>
          <w:szCs w:val="28"/>
        </w:rPr>
      </w:pPr>
      <w:r w:rsidRPr="00A71E81">
        <w:rPr>
          <w:b/>
          <w:bCs/>
          <w:sz w:val="28"/>
          <w:szCs w:val="28"/>
        </w:rPr>
        <w:t>7. Інші програми, за якими працює заклад.</w:t>
      </w:r>
    </w:p>
    <w:p w14:paraId="7A93A4AD" w14:textId="671CBAE2" w:rsidR="00A71E81" w:rsidRDefault="00A71E81" w:rsidP="00A71E81">
      <w:pPr>
        <w:pStyle w:val="afe"/>
        <w:ind w:left="0" w:firstLine="567"/>
        <w:jc w:val="both"/>
        <w:rPr>
          <w:sz w:val="28"/>
          <w:szCs w:val="28"/>
        </w:rPr>
      </w:pPr>
      <w:r>
        <w:rPr>
          <w:sz w:val="28"/>
          <w:szCs w:val="28"/>
        </w:rPr>
        <w:t>КНП «Малинська міська лікарня» Малинської міської ради працює також на виконання заходів таких програм:</w:t>
      </w:r>
    </w:p>
    <w:p w14:paraId="2C12CAFC" w14:textId="77777777" w:rsidR="00A71E81" w:rsidRDefault="00A71E81" w:rsidP="00A71E81">
      <w:pPr>
        <w:pStyle w:val="afe"/>
        <w:ind w:left="0" w:firstLine="567"/>
        <w:jc w:val="both"/>
        <w:rPr>
          <w:sz w:val="28"/>
          <w:szCs w:val="28"/>
          <w:lang w:eastAsia="ru-RU"/>
        </w:rPr>
      </w:pPr>
      <w:r w:rsidRPr="00A71E81">
        <w:rPr>
          <w:sz w:val="28"/>
          <w:szCs w:val="28"/>
          <w:lang w:eastAsia="ru-RU"/>
        </w:rPr>
        <w:t>Міська програма  розвитку охорони здоров’я на 2020-2022 роки;</w:t>
      </w:r>
    </w:p>
    <w:p w14:paraId="72964AB4" w14:textId="77777777" w:rsidR="00A71E81" w:rsidRDefault="00A71E81" w:rsidP="00A71E81">
      <w:pPr>
        <w:pStyle w:val="afe"/>
        <w:ind w:left="0" w:firstLine="567"/>
        <w:jc w:val="both"/>
        <w:rPr>
          <w:sz w:val="28"/>
          <w:szCs w:val="28"/>
          <w:lang w:eastAsia="ru-RU"/>
        </w:rPr>
      </w:pPr>
      <w:r w:rsidRPr="00A71E81">
        <w:rPr>
          <w:sz w:val="28"/>
          <w:szCs w:val="28"/>
          <w:lang w:eastAsia="ru-RU"/>
        </w:rPr>
        <w:t>Міська цільова соціальна програма протидії захворюванню</w:t>
      </w:r>
      <w:r>
        <w:rPr>
          <w:sz w:val="28"/>
          <w:szCs w:val="28"/>
          <w:lang w:eastAsia="ru-RU"/>
        </w:rPr>
        <w:t xml:space="preserve"> </w:t>
      </w:r>
      <w:r w:rsidRPr="00A71E81">
        <w:rPr>
          <w:sz w:val="28"/>
          <w:szCs w:val="28"/>
          <w:lang w:eastAsia="ru-RU"/>
        </w:rPr>
        <w:t>на туберкульоз на 2018-2020 роки;</w:t>
      </w:r>
    </w:p>
    <w:p w14:paraId="7D33BE68" w14:textId="77777777" w:rsidR="00A71E81" w:rsidRDefault="00A71E81" w:rsidP="00A71E81">
      <w:pPr>
        <w:pStyle w:val="afe"/>
        <w:ind w:left="0" w:firstLine="567"/>
        <w:jc w:val="both"/>
        <w:rPr>
          <w:color w:val="000000"/>
          <w:sz w:val="28"/>
          <w:szCs w:val="28"/>
          <w:lang w:eastAsia="ru-RU"/>
        </w:rPr>
      </w:pPr>
      <w:r w:rsidRPr="00A71E81">
        <w:rPr>
          <w:sz w:val="28"/>
          <w:szCs w:val="28"/>
          <w:lang w:eastAsia="ru-RU"/>
        </w:rPr>
        <w:t xml:space="preserve">Міська програма </w:t>
      </w:r>
      <w:r w:rsidRPr="00A71E81">
        <w:rPr>
          <w:color w:val="000000"/>
          <w:sz w:val="28"/>
          <w:szCs w:val="28"/>
          <w:lang w:eastAsia="ru-RU"/>
        </w:rPr>
        <w:t>«</w:t>
      </w:r>
      <w:r w:rsidRPr="00A71E81">
        <w:rPr>
          <w:sz w:val="28"/>
          <w:szCs w:val="28"/>
          <w:lang w:eastAsia="ru-RU"/>
        </w:rPr>
        <w:t xml:space="preserve">Підтримка хворих міста Малина </w:t>
      </w:r>
      <w:r w:rsidRPr="00A71E81">
        <w:rPr>
          <w:bCs/>
          <w:color w:val="000000"/>
          <w:sz w:val="28"/>
          <w:szCs w:val="28"/>
          <w:shd w:val="clear" w:color="auto" w:fill="FFFFFF"/>
          <w:lang w:eastAsia="ru-RU"/>
        </w:rPr>
        <w:t>з хронічною нирковою недостатністю</w:t>
      </w:r>
      <w:r w:rsidRPr="00A71E81">
        <w:rPr>
          <w:sz w:val="28"/>
          <w:szCs w:val="28"/>
          <w:lang w:eastAsia="ru-RU"/>
        </w:rPr>
        <w:t xml:space="preserve"> на 2017–2020 роки</w:t>
      </w:r>
      <w:r w:rsidRPr="00A71E81">
        <w:rPr>
          <w:color w:val="000000"/>
          <w:sz w:val="28"/>
          <w:szCs w:val="28"/>
          <w:lang w:eastAsia="ru-RU"/>
        </w:rPr>
        <w:t>»;</w:t>
      </w:r>
    </w:p>
    <w:p w14:paraId="5621F893" w14:textId="77777777" w:rsidR="00A71E81" w:rsidRDefault="00A71E81" w:rsidP="00A71E81">
      <w:pPr>
        <w:pStyle w:val="afe"/>
        <w:ind w:left="0" w:firstLine="567"/>
        <w:jc w:val="both"/>
        <w:rPr>
          <w:color w:val="000000"/>
          <w:sz w:val="28"/>
          <w:szCs w:val="28"/>
          <w:lang w:eastAsia="ru-RU"/>
        </w:rPr>
      </w:pPr>
      <w:r w:rsidRPr="00A71E81">
        <w:rPr>
          <w:sz w:val="28"/>
          <w:szCs w:val="28"/>
          <w:lang w:eastAsia="ru-RU"/>
        </w:rPr>
        <w:t xml:space="preserve">Міська програма </w:t>
      </w:r>
      <w:r w:rsidRPr="00A71E81">
        <w:rPr>
          <w:color w:val="000000"/>
          <w:sz w:val="28"/>
          <w:szCs w:val="28"/>
          <w:lang w:eastAsia="ru-RU"/>
        </w:rPr>
        <w:t>«Підтримка хворих з трансплантованими протезами серцевих клапанів у м. Малині на 2017-2020 роки»;</w:t>
      </w:r>
    </w:p>
    <w:p w14:paraId="65AE4A84" w14:textId="77777777" w:rsidR="00A71E81" w:rsidRDefault="00A71E81" w:rsidP="00A71E81">
      <w:pPr>
        <w:pStyle w:val="afe"/>
        <w:ind w:left="0" w:firstLine="567"/>
        <w:jc w:val="both"/>
        <w:rPr>
          <w:color w:val="000000"/>
          <w:sz w:val="28"/>
          <w:szCs w:val="28"/>
          <w:lang w:eastAsia="ru-RU"/>
        </w:rPr>
      </w:pPr>
      <w:r w:rsidRPr="00A71E81">
        <w:rPr>
          <w:sz w:val="28"/>
          <w:szCs w:val="28"/>
          <w:lang w:eastAsia="ru-RU"/>
        </w:rPr>
        <w:t xml:space="preserve">Міська програма </w:t>
      </w:r>
      <w:r w:rsidRPr="00A71E81">
        <w:rPr>
          <w:color w:val="000000"/>
          <w:sz w:val="28"/>
          <w:szCs w:val="28"/>
          <w:lang w:eastAsia="ru-RU"/>
        </w:rPr>
        <w:t>«Підтримка хворих на неспецифічний виразковий коліт у м. Малині на 2017-2020 роки»;</w:t>
      </w:r>
    </w:p>
    <w:p w14:paraId="126135A2" w14:textId="35696F43" w:rsidR="00A71E81" w:rsidRDefault="00A71E81" w:rsidP="00A71E81">
      <w:pPr>
        <w:pStyle w:val="afe"/>
        <w:ind w:left="0" w:firstLine="567"/>
        <w:jc w:val="both"/>
        <w:rPr>
          <w:bCs/>
          <w:color w:val="000000"/>
          <w:sz w:val="28"/>
          <w:szCs w:val="28"/>
          <w:lang w:eastAsia="ru-RU"/>
        </w:rPr>
      </w:pPr>
      <w:bookmarkStart w:id="5" w:name="_Hlk50540437"/>
      <w:r w:rsidRPr="00A71E81">
        <w:rPr>
          <w:color w:val="000000"/>
          <w:sz w:val="28"/>
          <w:szCs w:val="28"/>
          <w:lang w:eastAsia="ru-RU"/>
        </w:rPr>
        <w:t xml:space="preserve">Міська програма </w:t>
      </w:r>
      <w:r w:rsidRPr="00A71E81">
        <w:rPr>
          <w:bCs/>
          <w:color w:val="000000"/>
          <w:sz w:val="28"/>
          <w:szCs w:val="28"/>
          <w:lang w:eastAsia="ru-RU"/>
        </w:rPr>
        <w:t>«Розвиток паліативної допомоги у місті</w:t>
      </w:r>
      <w:r w:rsidRPr="00A71E81">
        <w:rPr>
          <w:color w:val="000000"/>
          <w:sz w:val="28"/>
          <w:szCs w:val="28"/>
          <w:lang w:eastAsia="ru-RU"/>
        </w:rPr>
        <w:t xml:space="preserve"> </w:t>
      </w:r>
      <w:r w:rsidRPr="00A71E81">
        <w:rPr>
          <w:bCs/>
          <w:color w:val="000000"/>
          <w:sz w:val="28"/>
          <w:szCs w:val="28"/>
          <w:lang w:eastAsia="ru-RU"/>
        </w:rPr>
        <w:t>Малині на 2018-2020 роки».</w:t>
      </w:r>
    </w:p>
    <w:bookmarkEnd w:id="5"/>
    <w:p w14:paraId="36534EA9" w14:textId="4A4D1481" w:rsidR="00A71E81" w:rsidRPr="00A71E81" w:rsidRDefault="00A71E81" w:rsidP="00A71E81">
      <w:pPr>
        <w:pStyle w:val="afe"/>
        <w:ind w:left="0" w:firstLine="567"/>
        <w:jc w:val="both"/>
        <w:rPr>
          <w:bCs/>
          <w:color w:val="000000"/>
          <w:sz w:val="28"/>
          <w:szCs w:val="28"/>
          <w:lang w:eastAsia="ru-RU"/>
        </w:rPr>
      </w:pPr>
      <w:r>
        <w:rPr>
          <w:bCs/>
          <w:color w:val="000000"/>
          <w:sz w:val="28"/>
          <w:szCs w:val="28"/>
          <w:lang w:eastAsia="ru-RU"/>
        </w:rPr>
        <w:t>Дані програми реалізовують наступні заходи:</w:t>
      </w:r>
    </w:p>
    <w:p w14:paraId="7A9DDD9D" w14:textId="6A6D8D9B" w:rsidR="00A71E81" w:rsidRPr="00A71E81" w:rsidRDefault="00A71E81" w:rsidP="003E0EBE">
      <w:pPr>
        <w:numPr>
          <w:ilvl w:val="0"/>
          <w:numId w:val="24"/>
        </w:numPr>
        <w:suppressAutoHyphens w:val="0"/>
        <w:ind w:left="0" w:firstLine="540"/>
        <w:jc w:val="both"/>
        <w:rPr>
          <w:color w:val="000000"/>
          <w:sz w:val="28"/>
          <w:szCs w:val="28"/>
          <w:lang w:eastAsia="ru-RU"/>
        </w:rPr>
      </w:pPr>
      <w:r w:rsidRPr="00A71E81">
        <w:rPr>
          <w:color w:val="000000"/>
          <w:sz w:val="28"/>
          <w:szCs w:val="28"/>
          <w:lang w:eastAsia="ru-RU"/>
        </w:rPr>
        <w:t>підвищення ефективності, поліпшення якості та ефективності надання медичних послуг;</w:t>
      </w:r>
    </w:p>
    <w:p w14:paraId="154BD88F" w14:textId="77777777" w:rsidR="00A71E81" w:rsidRPr="00A71E81" w:rsidRDefault="00A71E81" w:rsidP="003E0EBE">
      <w:pPr>
        <w:numPr>
          <w:ilvl w:val="0"/>
          <w:numId w:val="24"/>
        </w:numPr>
        <w:suppressAutoHyphens w:val="0"/>
        <w:ind w:left="0" w:firstLine="540"/>
        <w:jc w:val="both"/>
        <w:rPr>
          <w:color w:val="000000"/>
          <w:sz w:val="28"/>
          <w:szCs w:val="28"/>
          <w:lang w:eastAsia="ru-RU"/>
        </w:rPr>
      </w:pPr>
      <w:r w:rsidRPr="00A71E81">
        <w:rPr>
          <w:color w:val="000000"/>
          <w:sz w:val="28"/>
          <w:szCs w:val="28"/>
          <w:lang w:eastAsia="ru-RU"/>
        </w:rPr>
        <w:t>підвищення доступності та якості медичного обслуговування населення міста;</w:t>
      </w:r>
    </w:p>
    <w:p w14:paraId="19BF97A1" w14:textId="666B3B45" w:rsidR="00A71E81" w:rsidRPr="00A71E81" w:rsidRDefault="00A71E81" w:rsidP="003E0EBE">
      <w:pPr>
        <w:numPr>
          <w:ilvl w:val="0"/>
          <w:numId w:val="24"/>
        </w:numPr>
        <w:suppressAutoHyphens w:val="0"/>
        <w:ind w:left="0" w:firstLine="540"/>
        <w:jc w:val="both"/>
        <w:rPr>
          <w:color w:val="000000"/>
          <w:sz w:val="28"/>
          <w:szCs w:val="28"/>
          <w:lang w:eastAsia="ru-RU"/>
        </w:rPr>
      </w:pPr>
      <w:r w:rsidRPr="00A71E81">
        <w:rPr>
          <w:color w:val="000000"/>
          <w:sz w:val="28"/>
          <w:szCs w:val="28"/>
          <w:lang w:eastAsia="ru-RU"/>
        </w:rPr>
        <w:t>завершення реконструкції частини будівлі лікарні для відділення невідкладної (екстреної) допомоги  та заміна вікон на металоп</w:t>
      </w:r>
      <w:r>
        <w:rPr>
          <w:color w:val="000000"/>
          <w:sz w:val="28"/>
          <w:szCs w:val="28"/>
          <w:lang w:eastAsia="ru-RU"/>
        </w:rPr>
        <w:t>л</w:t>
      </w:r>
      <w:r w:rsidRPr="00A71E81">
        <w:rPr>
          <w:color w:val="000000"/>
          <w:sz w:val="28"/>
          <w:szCs w:val="28"/>
          <w:lang w:eastAsia="ru-RU"/>
        </w:rPr>
        <w:t>астикові;</w:t>
      </w:r>
    </w:p>
    <w:p w14:paraId="6628BF5F" w14:textId="77777777" w:rsidR="00A71E81" w:rsidRPr="00A71E81" w:rsidRDefault="00A71E81" w:rsidP="003E0EBE">
      <w:pPr>
        <w:numPr>
          <w:ilvl w:val="0"/>
          <w:numId w:val="24"/>
        </w:numPr>
        <w:suppressAutoHyphens w:val="0"/>
        <w:ind w:left="0" w:firstLine="540"/>
        <w:jc w:val="both"/>
        <w:rPr>
          <w:color w:val="000000"/>
          <w:sz w:val="28"/>
          <w:szCs w:val="28"/>
          <w:lang w:eastAsia="ru-RU"/>
        </w:rPr>
      </w:pPr>
      <w:r w:rsidRPr="00A71E81">
        <w:rPr>
          <w:color w:val="000000"/>
          <w:sz w:val="28"/>
          <w:szCs w:val="28"/>
          <w:lang w:eastAsia="ru-RU"/>
        </w:rPr>
        <w:t>придбання медичних інформаційних систем;</w:t>
      </w:r>
    </w:p>
    <w:p w14:paraId="44428F14" w14:textId="77777777" w:rsidR="00A71E81" w:rsidRPr="00A71E81" w:rsidRDefault="00A71E81" w:rsidP="003E0EBE">
      <w:pPr>
        <w:numPr>
          <w:ilvl w:val="0"/>
          <w:numId w:val="24"/>
        </w:numPr>
        <w:suppressAutoHyphens w:val="0"/>
        <w:ind w:left="0" w:firstLine="540"/>
        <w:jc w:val="both"/>
        <w:rPr>
          <w:color w:val="000000"/>
          <w:sz w:val="28"/>
          <w:szCs w:val="28"/>
          <w:lang w:eastAsia="ru-RU"/>
        </w:rPr>
      </w:pPr>
      <w:r w:rsidRPr="00A71E81">
        <w:rPr>
          <w:color w:val="000000"/>
          <w:sz w:val="28"/>
          <w:szCs w:val="28"/>
          <w:lang w:eastAsia="ru-RU"/>
        </w:rPr>
        <w:t>створення умов для надання медичної допомоги хворим з серцево-судинними захворюваннями, продовження встановлення тимчасових кардіостимуляторів жителям міста;</w:t>
      </w:r>
    </w:p>
    <w:p w14:paraId="4877DDDD" w14:textId="77777777" w:rsidR="00A71E81" w:rsidRPr="00A71E81" w:rsidRDefault="00A71E81" w:rsidP="003E0EBE">
      <w:pPr>
        <w:numPr>
          <w:ilvl w:val="0"/>
          <w:numId w:val="24"/>
        </w:numPr>
        <w:suppressAutoHyphens w:val="0"/>
        <w:ind w:left="0" w:firstLine="540"/>
        <w:jc w:val="both"/>
        <w:rPr>
          <w:color w:val="000000"/>
          <w:sz w:val="28"/>
          <w:szCs w:val="28"/>
          <w:lang w:eastAsia="ru-RU"/>
        </w:rPr>
      </w:pPr>
      <w:r w:rsidRPr="00A71E81">
        <w:rPr>
          <w:color w:val="000000"/>
          <w:sz w:val="28"/>
          <w:szCs w:val="28"/>
          <w:lang w:eastAsia="ru-RU"/>
        </w:rPr>
        <w:t>зниження рівня материнської, перинатальної та малюкової смертності;</w:t>
      </w:r>
    </w:p>
    <w:p w14:paraId="4A0F6120" w14:textId="0EEE760E" w:rsidR="00A71E81" w:rsidRPr="00A71E81" w:rsidRDefault="00A71E81" w:rsidP="003E0EBE">
      <w:pPr>
        <w:numPr>
          <w:ilvl w:val="0"/>
          <w:numId w:val="24"/>
        </w:numPr>
        <w:suppressAutoHyphens w:val="0"/>
        <w:ind w:left="0" w:firstLine="540"/>
        <w:jc w:val="both"/>
        <w:rPr>
          <w:b/>
          <w:bCs/>
          <w:sz w:val="28"/>
          <w:szCs w:val="28"/>
        </w:rPr>
      </w:pPr>
      <w:r w:rsidRPr="00A71E81">
        <w:rPr>
          <w:color w:val="000000"/>
          <w:sz w:val="28"/>
          <w:szCs w:val="28"/>
          <w:lang w:eastAsia="ru-RU"/>
        </w:rPr>
        <w:t>покращення матеріально-технічного забезпечення закладів охорони здоров’я</w:t>
      </w:r>
      <w:r>
        <w:rPr>
          <w:color w:val="000000"/>
          <w:sz w:val="28"/>
          <w:szCs w:val="28"/>
          <w:lang w:eastAsia="ru-RU"/>
        </w:rPr>
        <w:t>.</w:t>
      </w:r>
    </w:p>
    <w:p w14:paraId="65737D24" w14:textId="52F30F69" w:rsidR="00A71E81" w:rsidRDefault="00A71E81" w:rsidP="00A71E81">
      <w:pPr>
        <w:pStyle w:val="afe"/>
        <w:ind w:left="0" w:firstLine="567"/>
        <w:jc w:val="both"/>
        <w:rPr>
          <w:color w:val="000000"/>
          <w:sz w:val="28"/>
          <w:szCs w:val="28"/>
          <w:lang w:eastAsia="ru-RU"/>
        </w:rPr>
      </w:pPr>
      <w:r w:rsidRPr="00A71E81">
        <w:rPr>
          <w:color w:val="000000"/>
          <w:sz w:val="28"/>
          <w:szCs w:val="28"/>
          <w:lang w:eastAsia="ru-RU"/>
        </w:rPr>
        <w:t xml:space="preserve">На виконання заходів </w:t>
      </w:r>
      <w:r w:rsidRPr="00A71E81">
        <w:rPr>
          <w:b/>
          <w:bCs/>
          <w:color w:val="000000"/>
          <w:sz w:val="28"/>
          <w:szCs w:val="28"/>
          <w:lang w:eastAsia="ru-RU"/>
        </w:rPr>
        <w:t>Міської програми «Розвиток паліативної допомоги у місті Малині на 2018-2020 роки»</w:t>
      </w:r>
      <w:r>
        <w:rPr>
          <w:b/>
          <w:bCs/>
          <w:color w:val="000000"/>
          <w:sz w:val="28"/>
          <w:szCs w:val="28"/>
          <w:lang w:eastAsia="ru-RU"/>
        </w:rPr>
        <w:t xml:space="preserve"> </w:t>
      </w:r>
      <w:r>
        <w:rPr>
          <w:color w:val="000000"/>
          <w:sz w:val="28"/>
          <w:szCs w:val="28"/>
          <w:lang w:eastAsia="ru-RU"/>
        </w:rPr>
        <w:t>у лікарні здійснюється наступне: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07"/>
        <w:gridCol w:w="6791"/>
      </w:tblGrid>
      <w:tr w:rsidR="00984AA2" w:rsidRPr="006230E3" w14:paraId="74FE7831" w14:textId="77777777" w:rsidTr="00984AA2">
        <w:tc>
          <w:tcPr>
            <w:tcW w:w="2707" w:type="dxa"/>
            <w:shd w:val="clear" w:color="auto" w:fill="auto"/>
          </w:tcPr>
          <w:p w14:paraId="17B27C64" w14:textId="77777777" w:rsidR="00984AA2" w:rsidRPr="006B37A9" w:rsidRDefault="00984AA2" w:rsidP="00F66776">
            <w:pPr>
              <w:tabs>
                <w:tab w:val="left" w:pos="720"/>
              </w:tabs>
              <w:jc w:val="both"/>
              <w:rPr>
                <w:sz w:val="26"/>
                <w:szCs w:val="26"/>
              </w:rPr>
            </w:pPr>
            <w:r w:rsidRPr="006B37A9">
              <w:rPr>
                <w:sz w:val="26"/>
                <w:szCs w:val="26"/>
              </w:rPr>
              <w:t>Заходи Програми</w:t>
            </w:r>
          </w:p>
        </w:tc>
        <w:tc>
          <w:tcPr>
            <w:tcW w:w="6791" w:type="dxa"/>
            <w:shd w:val="clear" w:color="auto" w:fill="auto"/>
          </w:tcPr>
          <w:p w14:paraId="355ABCC7" w14:textId="77777777" w:rsidR="00984AA2" w:rsidRPr="006B37A9" w:rsidRDefault="00984AA2" w:rsidP="00F66776">
            <w:pPr>
              <w:tabs>
                <w:tab w:val="left" w:pos="720"/>
              </w:tabs>
              <w:jc w:val="both"/>
              <w:rPr>
                <w:sz w:val="26"/>
                <w:szCs w:val="26"/>
              </w:rPr>
            </w:pPr>
            <w:r w:rsidRPr="006B37A9">
              <w:rPr>
                <w:sz w:val="26"/>
                <w:szCs w:val="26"/>
              </w:rPr>
              <w:t>Напрямки виконання</w:t>
            </w:r>
          </w:p>
        </w:tc>
      </w:tr>
      <w:tr w:rsidR="00984AA2" w:rsidRPr="00146159" w14:paraId="76017DBB" w14:textId="77777777" w:rsidTr="00984AA2">
        <w:tc>
          <w:tcPr>
            <w:tcW w:w="2707" w:type="dxa"/>
            <w:shd w:val="clear" w:color="auto" w:fill="auto"/>
          </w:tcPr>
          <w:p w14:paraId="6155E968" w14:textId="1B5A0FEF" w:rsidR="00984AA2" w:rsidRPr="006B37A9" w:rsidRDefault="00984AA2" w:rsidP="00F66776">
            <w:pPr>
              <w:tabs>
                <w:tab w:val="left" w:pos="279"/>
              </w:tabs>
              <w:jc w:val="both"/>
              <w:rPr>
                <w:sz w:val="26"/>
                <w:szCs w:val="26"/>
              </w:rPr>
            </w:pPr>
            <w:r>
              <w:rPr>
                <w:bCs/>
                <w:sz w:val="26"/>
                <w:szCs w:val="26"/>
              </w:rPr>
              <w:t xml:space="preserve">1. </w:t>
            </w:r>
            <w:r w:rsidRPr="006B37A9">
              <w:rPr>
                <w:bCs/>
                <w:sz w:val="26"/>
                <w:szCs w:val="26"/>
              </w:rPr>
              <w:t>Створення відділе</w:t>
            </w:r>
            <w:r>
              <w:rPr>
                <w:bCs/>
                <w:sz w:val="26"/>
                <w:szCs w:val="26"/>
              </w:rPr>
              <w:t>-</w:t>
            </w:r>
            <w:r w:rsidRPr="006B37A9">
              <w:rPr>
                <w:bCs/>
                <w:sz w:val="26"/>
                <w:szCs w:val="26"/>
              </w:rPr>
              <w:t>нн</w:t>
            </w:r>
            <w:r>
              <w:rPr>
                <w:bCs/>
                <w:sz w:val="26"/>
                <w:szCs w:val="26"/>
              </w:rPr>
              <w:t>я паліативної допо-моги на базі лікарні.</w:t>
            </w:r>
          </w:p>
        </w:tc>
        <w:tc>
          <w:tcPr>
            <w:tcW w:w="6791" w:type="dxa"/>
            <w:shd w:val="clear" w:color="auto" w:fill="auto"/>
          </w:tcPr>
          <w:p w14:paraId="37E8337E" w14:textId="3DFE1461" w:rsidR="00984AA2" w:rsidRDefault="00984AA2" w:rsidP="00F66776">
            <w:pPr>
              <w:tabs>
                <w:tab w:val="left" w:pos="459"/>
              </w:tabs>
              <w:jc w:val="both"/>
              <w:rPr>
                <w:sz w:val="26"/>
                <w:szCs w:val="26"/>
              </w:rPr>
            </w:pPr>
            <w:r>
              <w:rPr>
                <w:sz w:val="26"/>
                <w:szCs w:val="26"/>
              </w:rPr>
              <w:t>1.1. Надання медичної та психологічної допомоги хворим, які потребують паліативну допомогу.</w:t>
            </w:r>
          </w:p>
          <w:p w14:paraId="620C3426" w14:textId="57609B2A" w:rsidR="00984AA2" w:rsidRPr="006B37A9" w:rsidRDefault="00984AA2" w:rsidP="00F66776">
            <w:pPr>
              <w:tabs>
                <w:tab w:val="left" w:pos="459"/>
              </w:tabs>
              <w:jc w:val="both"/>
              <w:rPr>
                <w:sz w:val="26"/>
                <w:szCs w:val="26"/>
              </w:rPr>
            </w:pPr>
            <w:r>
              <w:rPr>
                <w:sz w:val="26"/>
                <w:szCs w:val="26"/>
              </w:rPr>
              <w:t>1.2. Кадрове та матеріально-технічне забезпечення роботи відділення.</w:t>
            </w:r>
          </w:p>
        </w:tc>
      </w:tr>
      <w:tr w:rsidR="00984AA2" w:rsidRPr="00EB774D" w14:paraId="0803EF8D" w14:textId="77777777" w:rsidTr="00984AA2">
        <w:tc>
          <w:tcPr>
            <w:tcW w:w="2707" w:type="dxa"/>
            <w:shd w:val="clear" w:color="auto" w:fill="auto"/>
          </w:tcPr>
          <w:p w14:paraId="32415B48" w14:textId="60CC0B03" w:rsidR="00984AA2" w:rsidRPr="006B37A9" w:rsidRDefault="00984AA2" w:rsidP="00F66776">
            <w:pPr>
              <w:tabs>
                <w:tab w:val="left" w:pos="279"/>
              </w:tabs>
              <w:jc w:val="both"/>
              <w:rPr>
                <w:sz w:val="26"/>
                <w:szCs w:val="26"/>
              </w:rPr>
            </w:pPr>
            <w:r>
              <w:rPr>
                <w:bCs/>
                <w:sz w:val="26"/>
                <w:szCs w:val="26"/>
              </w:rPr>
              <w:lastRenderedPageBreak/>
              <w:t>2. В</w:t>
            </w:r>
            <w:r w:rsidRPr="00C36B14">
              <w:rPr>
                <w:bCs/>
                <w:sz w:val="26"/>
                <w:szCs w:val="26"/>
              </w:rPr>
              <w:t>ідшкодування ва</w:t>
            </w:r>
            <w:r>
              <w:rPr>
                <w:bCs/>
                <w:sz w:val="26"/>
                <w:szCs w:val="26"/>
              </w:rPr>
              <w:t>-</w:t>
            </w:r>
            <w:r w:rsidRPr="00C36B14">
              <w:rPr>
                <w:bCs/>
                <w:sz w:val="26"/>
                <w:szCs w:val="26"/>
              </w:rPr>
              <w:t>ртості лікарських за</w:t>
            </w:r>
            <w:r>
              <w:rPr>
                <w:bCs/>
                <w:sz w:val="26"/>
                <w:szCs w:val="26"/>
              </w:rPr>
              <w:t>-</w:t>
            </w:r>
            <w:r w:rsidRPr="00C36B14">
              <w:rPr>
                <w:bCs/>
                <w:sz w:val="26"/>
                <w:szCs w:val="26"/>
              </w:rPr>
              <w:t>собів для жител</w:t>
            </w:r>
            <w:r>
              <w:rPr>
                <w:bCs/>
                <w:sz w:val="26"/>
                <w:szCs w:val="26"/>
              </w:rPr>
              <w:t>ів міста, які потребують паліати</w:t>
            </w:r>
            <w:r w:rsidRPr="00C36B14">
              <w:rPr>
                <w:bCs/>
                <w:sz w:val="26"/>
                <w:szCs w:val="26"/>
              </w:rPr>
              <w:t xml:space="preserve">вної допомоги </w:t>
            </w:r>
            <w:r>
              <w:rPr>
                <w:bCs/>
                <w:sz w:val="26"/>
                <w:szCs w:val="26"/>
              </w:rPr>
              <w:t>і</w:t>
            </w:r>
            <w:r w:rsidRPr="00C36B14">
              <w:rPr>
                <w:bCs/>
                <w:sz w:val="26"/>
                <w:szCs w:val="26"/>
              </w:rPr>
              <w:t xml:space="preserve"> стоять на обліку в закладах охорони здо</w:t>
            </w:r>
            <w:r>
              <w:rPr>
                <w:bCs/>
                <w:sz w:val="26"/>
                <w:szCs w:val="26"/>
              </w:rPr>
              <w:t>-</w:t>
            </w:r>
            <w:r w:rsidRPr="00C36B14">
              <w:rPr>
                <w:bCs/>
                <w:sz w:val="26"/>
                <w:szCs w:val="26"/>
              </w:rPr>
              <w:t>ров’я Малинської м</w:t>
            </w:r>
            <w:r>
              <w:rPr>
                <w:bCs/>
                <w:sz w:val="26"/>
                <w:szCs w:val="26"/>
              </w:rPr>
              <w:t>і-</w:t>
            </w:r>
            <w:r w:rsidRPr="00C36B14">
              <w:rPr>
                <w:bCs/>
                <w:sz w:val="26"/>
                <w:szCs w:val="26"/>
              </w:rPr>
              <w:t>ської ради</w:t>
            </w:r>
            <w:r>
              <w:rPr>
                <w:bCs/>
                <w:sz w:val="26"/>
                <w:szCs w:val="26"/>
              </w:rPr>
              <w:t>.</w:t>
            </w:r>
          </w:p>
        </w:tc>
        <w:tc>
          <w:tcPr>
            <w:tcW w:w="6791" w:type="dxa"/>
            <w:shd w:val="clear" w:color="auto" w:fill="auto"/>
          </w:tcPr>
          <w:p w14:paraId="1057A5D0" w14:textId="77777777" w:rsidR="00984AA2" w:rsidRPr="006B37A9" w:rsidRDefault="00984AA2" w:rsidP="00F66776">
            <w:pPr>
              <w:tabs>
                <w:tab w:val="left" w:pos="459"/>
              </w:tabs>
              <w:jc w:val="both"/>
              <w:rPr>
                <w:sz w:val="26"/>
                <w:szCs w:val="26"/>
              </w:rPr>
            </w:pPr>
            <w:r>
              <w:rPr>
                <w:sz w:val="26"/>
                <w:szCs w:val="26"/>
              </w:rPr>
              <w:t>2.1. Відшкодування вар</w:t>
            </w:r>
            <w:r w:rsidRPr="00C36B14">
              <w:rPr>
                <w:sz w:val="26"/>
                <w:szCs w:val="26"/>
              </w:rPr>
              <w:t>тості лікар</w:t>
            </w:r>
            <w:r>
              <w:rPr>
                <w:sz w:val="26"/>
                <w:szCs w:val="26"/>
              </w:rPr>
              <w:t>-ських засо</w:t>
            </w:r>
            <w:r w:rsidRPr="00C36B14">
              <w:rPr>
                <w:sz w:val="26"/>
                <w:szCs w:val="26"/>
              </w:rPr>
              <w:t>бів для жителів міст</w:t>
            </w:r>
            <w:r>
              <w:rPr>
                <w:sz w:val="26"/>
                <w:szCs w:val="26"/>
              </w:rPr>
              <w:t>а, які потребують паліативної допомоги і стоять на обліку в закла</w:t>
            </w:r>
            <w:r w:rsidRPr="00C36B14">
              <w:rPr>
                <w:sz w:val="26"/>
                <w:szCs w:val="26"/>
              </w:rPr>
              <w:t>дах охорони</w:t>
            </w:r>
            <w:r>
              <w:rPr>
                <w:sz w:val="26"/>
                <w:szCs w:val="26"/>
              </w:rPr>
              <w:t xml:space="preserve"> здоров’я Малинської міської ра</w:t>
            </w:r>
            <w:r w:rsidRPr="00C36B14">
              <w:rPr>
                <w:sz w:val="26"/>
                <w:szCs w:val="26"/>
              </w:rPr>
              <w:t>ди.</w:t>
            </w:r>
          </w:p>
          <w:p w14:paraId="0D80C913" w14:textId="77777777" w:rsidR="00984AA2" w:rsidRPr="006B37A9" w:rsidRDefault="00984AA2" w:rsidP="00F66776">
            <w:pPr>
              <w:tabs>
                <w:tab w:val="left" w:pos="459"/>
              </w:tabs>
              <w:jc w:val="both"/>
              <w:rPr>
                <w:sz w:val="26"/>
                <w:szCs w:val="26"/>
              </w:rPr>
            </w:pPr>
          </w:p>
        </w:tc>
      </w:tr>
      <w:tr w:rsidR="00984AA2" w:rsidRPr="00EB774D" w14:paraId="43BB72B1" w14:textId="77777777" w:rsidTr="00984AA2">
        <w:trPr>
          <w:trHeight w:val="1290"/>
        </w:trPr>
        <w:tc>
          <w:tcPr>
            <w:tcW w:w="2707" w:type="dxa"/>
            <w:shd w:val="clear" w:color="auto" w:fill="auto"/>
          </w:tcPr>
          <w:p w14:paraId="1A09981E" w14:textId="400CDD92" w:rsidR="00984AA2" w:rsidRPr="006B37A9" w:rsidRDefault="00984AA2" w:rsidP="00F66776">
            <w:pPr>
              <w:tabs>
                <w:tab w:val="left" w:pos="175"/>
                <w:tab w:val="left" w:pos="279"/>
              </w:tabs>
              <w:jc w:val="both"/>
              <w:rPr>
                <w:sz w:val="26"/>
                <w:szCs w:val="26"/>
              </w:rPr>
            </w:pPr>
            <w:r>
              <w:rPr>
                <w:sz w:val="26"/>
                <w:szCs w:val="26"/>
              </w:rPr>
              <w:t>3. Забезпечення</w:t>
            </w:r>
            <w:r w:rsidRPr="006B37A9">
              <w:rPr>
                <w:sz w:val="26"/>
                <w:szCs w:val="26"/>
              </w:rPr>
              <w:t xml:space="preserve"> </w:t>
            </w:r>
            <w:r>
              <w:rPr>
                <w:sz w:val="26"/>
                <w:szCs w:val="26"/>
              </w:rPr>
              <w:t xml:space="preserve">робо-ти </w:t>
            </w:r>
            <w:r w:rsidRPr="006B37A9">
              <w:rPr>
                <w:sz w:val="26"/>
                <w:szCs w:val="26"/>
              </w:rPr>
              <w:t>мобільних міждис</w:t>
            </w:r>
            <w:r>
              <w:rPr>
                <w:sz w:val="26"/>
                <w:szCs w:val="26"/>
              </w:rPr>
              <w:t>-</w:t>
            </w:r>
            <w:r w:rsidRPr="006B37A9">
              <w:rPr>
                <w:sz w:val="26"/>
                <w:szCs w:val="26"/>
              </w:rPr>
              <w:t>циплінарних бригад для надання</w:t>
            </w:r>
            <w:r>
              <w:rPr>
                <w:sz w:val="26"/>
                <w:szCs w:val="26"/>
              </w:rPr>
              <w:t xml:space="preserve"> допомоги хворим вдома.</w:t>
            </w:r>
          </w:p>
        </w:tc>
        <w:tc>
          <w:tcPr>
            <w:tcW w:w="6791" w:type="dxa"/>
            <w:shd w:val="clear" w:color="auto" w:fill="auto"/>
          </w:tcPr>
          <w:p w14:paraId="7D1D6A98" w14:textId="08F28466" w:rsidR="00984AA2" w:rsidRPr="006B37A9" w:rsidRDefault="00984AA2" w:rsidP="00F66776">
            <w:pPr>
              <w:tabs>
                <w:tab w:val="left" w:pos="459"/>
              </w:tabs>
              <w:jc w:val="both"/>
              <w:rPr>
                <w:sz w:val="26"/>
                <w:szCs w:val="26"/>
              </w:rPr>
            </w:pPr>
            <w:r>
              <w:rPr>
                <w:sz w:val="26"/>
                <w:szCs w:val="26"/>
              </w:rPr>
              <w:t xml:space="preserve">3.1. </w:t>
            </w:r>
            <w:r w:rsidRPr="006B37A9">
              <w:rPr>
                <w:sz w:val="26"/>
                <w:szCs w:val="26"/>
              </w:rPr>
              <w:t xml:space="preserve">Забезпечення паливно-мастильними </w:t>
            </w:r>
            <w:r>
              <w:rPr>
                <w:sz w:val="26"/>
                <w:szCs w:val="26"/>
              </w:rPr>
              <w:t xml:space="preserve">та іншими витра-тними </w:t>
            </w:r>
            <w:r w:rsidRPr="006B37A9">
              <w:rPr>
                <w:sz w:val="26"/>
                <w:szCs w:val="26"/>
              </w:rPr>
              <w:t>мате</w:t>
            </w:r>
            <w:r>
              <w:rPr>
                <w:sz w:val="26"/>
                <w:szCs w:val="26"/>
              </w:rPr>
              <w:t>-</w:t>
            </w:r>
            <w:r w:rsidRPr="006B37A9">
              <w:rPr>
                <w:sz w:val="26"/>
                <w:szCs w:val="26"/>
              </w:rPr>
              <w:t>ріалами санітарний транспорт</w:t>
            </w:r>
            <w:r>
              <w:rPr>
                <w:sz w:val="26"/>
                <w:szCs w:val="26"/>
              </w:rPr>
              <w:t>.</w:t>
            </w:r>
          </w:p>
          <w:p w14:paraId="6C8F5628" w14:textId="77777777" w:rsidR="00984AA2" w:rsidRPr="006B37A9" w:rsidRDefault="00984AA2" w:rsidP="00F66776">
            <w:pPr>
              <w:tabs>
                <w:tab w:val="left" w:pos="459"/>
              </w:tabs>
              <w:jc w:val="both"/>
              <w:rPr>
                <w:sz w:val="26"/>
                <w:szCs w:val="26"/>
              </w:rPr>
            </w:pPr>
          </w:p>
        </w:tc>
      </w:tr>
      <w:tr w:rsidR="00984AA2" w:rsidRPr="00275D92" w14:paraId="30AFA798" w14:textId="77777777" w:rsidTr="00984AA2">
        <w:tc>
          <w:tcPr>
            <w:tcW w:w="2707" w:type="dxa"/>
            <w:shd w:val="clear" w:color="auto" w:fill="auto"/>
          </w:tcPr>
          <w:p w14:paraId="092BD3A9" w14:textId="5CF50F9D" w:rsidR="00984AA2" w:rsidRPr="006B37A9" w:rsidRDefault="00984AA2" w:rsidP="00F66776">
            <w:pPr>
              <w:tabs>
                <w:tab w:val="left" w:pos="279"/>
              </w:tabs>
              <w:jc w:val="both"/>
              <w:rPr>
                <w:sz w:val="26"/>
                <w:szCs w:val="26"/>
              </w:rPr>
            </w:pPr>
            <w:r>
              <w:rPr>
                <w:sz w:val="26"/>
                <w:szCs w:val="26"/>
              </w:rPr>
              <w:t xml:space="preserve">4. </w:t>
            </w:r>
            <w:r w:rsidRPr="006B37A9">
              <w:rPr>
                <w:sz w:val="26"/>
                <w:szCs w:val="26"/>
              </w:rPr>
              <w:t>Інформування гро</w:t>
            </w:r>
            <w:r>
              <w:rPr>
                <w:sz w:val="26"/>
                <w:szCs w:val="26"/>
              </w:rPr>
              <w:t>-</w:t>
            </w:r>
            <w:r w:rsidRPr="006B37A9">
              <w:rPr>
                <w:sz w:val="26"/>
                <w:szCs w:val="26"/>
              </w:rPr>
              <w:t>мадськості з актуаль</w:t>
            </w:r>
            <w:r>
              <w:rPr>
                <w:sz w:val="26"/>
                <w:szCs w:val="26"/>
              </w:rPr>
              <w:t>-</w:t>
            </w:r>
            <w:r w:rsidRPr="006B37A9">
              <w:rPr>
                <w:sz w:val="26"/>
                <w:szCs w:val="26"/>
              </w:rPr>
              <w:t>них питань, пов’яза</w:t>
            </w:r>
            <w:r>
              <w:rPr>
                <w:sz w:val="26"/>
                <w:szCs w:val="26"/>
              </w:rPr>
              <w:t>-</w:t>
            </w:r>
            <w:r w:rsidRPr="006B37A9">
              <w:rPr>
                <w:sz w:val="26"/>
                <w:szCs w:val="26"/>
              </w:rPr>
              <w:t>них із організацією та наданням паліативної допомоги.</w:t>
            </w:r>
          </w:p>
        </w:tc>
        <w:tc>
          <w:tcPr>
            <w:tcW w:w="6791" w:type="dxa"/>
            <w:shd w:val="clear" w:color="auto" w:fill="auto"/>
          </w:tcPr>
          <w:p w14:paraId="7163A853" w14:textId="4064DFB7" w:rsidR="00984AA2" w:rsidRPr="006B37A9" w:rsidRDefault="00984AA2" w:rsidP="00F66776">
            <w:pPr>
              <w:tabs>
                <w:tab w:val="left" w:pos="459"/>
              </w:tabs>
              <w:jc w:val="both"/>
              <w:rPr>
                <w:sz w:val="26"/>
                <w:szCs w:val="26"/>
              </w:rPr>
            </w:pPr>
            <w:r>
              <w:rPr>
                <w:sz w:val="26"/>
                <w:szCs w:val="26"/>
              </w:rPr>
              <w:t xml:space="preserve">4.1. </w:t>
            </w:r>
            <w:r w:rsidRPr="006B37A9">
              <w:rPr>
                <w:sz w:val="26"/>
                <w:szCs w:val="26"/>
              </w:rPr>
              <w:t>Проведення круглих столів, на</w:t>
            </w:r>
            <w:r>
              <w:rPr>
                <w:sz w:val="26"/>
                <w:szCs w:val="26"/>
              </w:rPr>
              <w:t>-</w:t>
            </w:r>
            <w:r w:rsidRPr="006B37A9">
              <w:rPr>
                <w:sz w:val="26"/>
                <w:szCs w:val="26"/>
              </w:rPr>
              <w:t>рад та семінарів, спря</w:t>
            </w:r>
            <w:r>
              <w:rPr>
                <w:sz w:val="26"/>
                <w:szCs w:val="26"/>
              </w:rPr>
              <w:t>-</w:t>
            </w:r>
            <w:r w:rsidRPr="006B37A9">
              <w:rPr>
                <w:sz w:val="26"/>
                <w:szCs w:val="26"/>
              </w:rPr>
              <w:t>мованих на обговорення проблемних питань та шляхів їх вирішення.</w:t>
            </w:r>
          </w:p>
          <w:p w14:paraId="173D5F42" w14:textId="77777777" w:rsidR="00984AA2" w:rsidRPr="006B37A9" w:rsidRDefault="00984AA2" w:rsidP="00F66776">
            <w:pPr>
              <w:tabs>
                <w:tab w:val="left" w:pos="459"/>
              </w:tabs>
              <w:jc w:val="both"/>
              <w:rPr>
                <w:sz w:val="26"/>
                <w:szCs w:val="26"/>
              </w:rPr>
            </w:pPr>
            <w:r>
              <w:rPr>
                <w:sz w:val="26"/>
                <w:szCs w:val="26"/>
              </w:rPr>
              <w:t xml:space="preserve">4.2. </w:t>
            </w:r>
            <w:r w:rsidRPr="006B37A9">
              <w:rPr>
                <w:sz w:val="26"/>
                <w:szCs w:val="26"/>
              </w:rPr>
              <w:t>Тематичні публікації на сайті міської ради, ста</w:t>
            </w:r>
            <w:r>
              <w:rPr>
                <w:sz w:val="26"/>
                <w:szCs w:val="26"/>
              </w:rPr>
              <w:t>тті в ЗМІ</w:t>
            </w:r>
            <w:r w:rsidRPr="006B37A9">
              <w:rPr>
                <w:sz w:val="26"/>
                <w:szCs w:val="26"/>
              </w:rPr>
              <w:t>.</w:t>
            </w:r>
          </w:p>
        </w:tc>
      </w:tr>
    </w:tbl>
    <w:p w14:paraId="51A316C5" w14:textId="77777777" w:rsidR="00A71E81" w:rsidRPr="00A71E81" w:rsidRDefault="00A71E81" w:rsidP="00A71E81">
      <w:pPr>
        <w:pStyle w:val="afe"/>
        <w:ind w:left="0" w:firstLine="567"/>
        <w:jc w:val="both"/>
        <w:rPr>
          <w:color w:val="000000"/>
          <w:sz w:val="28"/>
          <w:szCs w:val="28"/>
          <w:lang w:eastAsia="ru-RU"/>
        </w:rPr>
      </w:pPr>
    </w:p>
    <w:p w14:paraId="6D339D5F" w14:textId="1A94C6DE" w:rsidR="00A71E81" w:rsidRPr="00A71E81" w:rsidRDefault="00A71E81" w:rsidP="00A71E81">
      <w:pPr>
        <w:suppressAutoHyphens w:val="0"/>
        <w:ind w:firstLine="567"/>
        <w:jc w:val="both"/>
        <w:rPr>
          <w:b/>
          <w:bCs/>
          <w:sz w:val="28"/>
          <w:szCs w:val="28"/>
        </w:rPr>
      </w:pPr>
    </w:p>
    <w:sectPr w:rsidR="00A71E81" w:rsidRPr="00A71E81" w:rsidSect="00914D05">
      <w:footerReference w:type="default" r:id="rId20"/>
      <w:pgSz w:w="11906" w:h="16838"/>
      <w:pgMar w:top="1134" w:right="567" w:bottom="1134" w:left="1701" w:header="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1055F0" w14:textId="77777777" w:rsidR="00196575" w:rsidRDefault="00196575">
      <w:r>
        <w:separator/>
      </w:r>
    </w:p>
  </w:endnote>
  <w:endnote w:type="continuationSeparator" w:id="0">
    <w:p w14:paraId="220F7E14" w14:textId="77777777" w:rsidR="00196575" w:rsidRDefault="001965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CC"/>
    <w:family w:val="roman"/>
    <w:pitch w:val="variable"/>
  </w:font>
  <w:font w:name="NSimSun">
    <w:panose1 w:val="02010609030101010101"/>
    <w:charset w:val="86"/>
    <w:family w:val="modern"/>
    <w:pitch w:val="fixed"/>
    <w:sig w:usb0="0000028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OpenSymbol;Arial Unicode M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Liberation Sans;Arial">
    <w:altName w:val="Arial"/>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Microsoft Sans Serif">
    <w:panose1 w:val="020B0604020202020204"/>
    <w:charset w:val="CC"/>
    <w:family w:val="swiss"/>
    <w:pitch w:val="variable"/>
    <w:sig w:usb0="E5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85840" w14:textId="3483B004" w:rsidR="00101A15" w:rsidRDefault="00101A15">
    <w:pPr>
      <w:jc w:val="center"/>
    </w:pPr>
    <w:r>
      <w:fldChar w:fldCharType="begin"/>
    </w:r>
    <w:r>
      <w:instrText>PAGE</w:instrText>
    </w:r>
    <w:r>
      <w:fldChar w:fldCharType="separate"/>
    </w:r>
    <w:r w:rsidR="009C4892">
      <w:rPr>
        <w:noProof/>
      </w:rPr>
      <w:t>4</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0200DF" w14:textId="77777777" w:rsidR="00196575" w:rsidRDefault="00196575">
      <w:r>
        <w:separator/>
      </w:r>
    </w:p>
  </w:footnote>
  <w:footnote w:type="continuationSeparator" w:id="0">
    <w:p w14:paraId="27AD212E" w14:textId="77777777" w:rsidR="00196575" w:rsidRDefault="0019657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9CEA2F6"/>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36D1D2A"/>
    <w:multiLevelType w:val="hybridMultilevel"/>
    <w:tmpl w:val="6B74A99A"/>
    <w:lvl w:ilvl="0" w:tplc="ACA24A50">
      <w:numFmt w:val="bullet"/>
      <w:lvlText w:val="-"/>
      <w:lvlJc w:val="left"/>
      <w:pPr>
        <w:tabs>
          <w:tab w:val="num" w:pos="786"/>
        </w:tabs>
        <w:ind w:left="786" w:hanging="360"/>
      </w:pPr>
      <w:rPr>
        <w:rFonts w:ascii="Times New Roman" w:eastAsia="Courier New" w:hAnsi="Times New Roman" w:cs="Times New Roman"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9C3EC7"/>
    <w:multiLevelType w:val="hybridMultilevel"/>
    <w:tmpl w:val="4E7E93B0"/>
    <w:lvl w:ilvl="0" w:tplc="B4FCBEC0">
      <w:start w:val="1"/>
      <w:numFmt w:val="bullet"/>
      <w:lvlText w:val="-"/>
      <w:lvlJc w:val="left"/>
      <w:pPr>
        <w:ind w:left="420" w:hanging="360"/>
      </w:pPr>
      <w:rPr>
        <w:rFonts w:ascii="Times New Roman" w:eastAsia="Courier New" w:hAnsi="Times New Roman" w:cs="Times New Roman" w:hint="default"/>
      </w:rPr>
    </w:lvl>
    <w:lvl w:ilvl="1" w:tplc="04190003">
      <w:start w:val="1"/>
      <w:numFmt w:val="bullet"/>
      <w:lvlText w:val="o"/>
      <w:lvlJc w:val="left"/>
      <w:pPr>
        <w:ind w:left="1140" w:hanging="360"/>
      </w:pPr>
      <w:rPr>
        <w:rFonts w:ascii="Courier New" w:hAnsi="Courier New" w:cs="Courier New" w:hint="default"/>
      </w:rPr>
    </w:lvl>
    <w:lvl w:ilvl="2" w:tplc="04190005">
      <w:start w:val="1"/>
      <w:numFmt w:val="bullet"/>
      <w:lvlText w:val=""/>
      <w:lvlJc w:val="left"/>
      <w:pPr>
        <w:ind w:left="1860" w:hanging="360"/>
      </w:pPr>
      <w:rPr>
        <w:rFonts w:ascii="Wingdings" w:hAnsi="Wingdings" w:hint="default"/>
      </w:rPr>
    </w:lvl>
    <w:lvl w:ilvl="3" w:tplc="04190001">
      <w:start w:val="1"/>
      <w:numFmt w:val="bullet"/>
      <w:lvlText w:val=""/>
      <w:lvlJc w:val="left"/>
      <w:pPr>
        <w:ind w:left="2580" w:hanging="360"/>
      </w:pPr>
      <w:rPr>
        <w:rFonts w:ascii="Symbol" w:hAnsi="Symbol" w:hint="default"/>
      </w:rPr>
    </w:lvl>
    <w:lvl w:ilvl="4" w:tplc="04190003">
      <w:start w:val="1"/>
      <w:numFmt w:val="bullet"/>
      <w:lvlText w:val="o"/>
      <w:lvlJc w:val="left"/>
      <w:pPr>
        <w:ind w:left="3300" w:hanging="360"/>
      </w:pPr>
      <w:rPr>
        <w:rFonts w:ascii="Courier New" w:hAnsi="Courier New" w:cs="Courier New" w:hint="default"/>
      </w:rPr>
    </w:lvl>
    <w:lvl w:ilvl="5" w:tplc="04190005">
      <w:start w:val="1"/>
      <w:numFmt w:val="bullet"/>
      <w:lvlText w:val=""/>
      <w:lvlJc w:val="left"/>
      <w:pPr>
        <w:ind w:left="4020" w:hanging="360"/>
      </w:pPr>
      <w:rPr>
        <w:rFonts w:ascii="Wingdings" w:hAnsi="Wingdings" w:hint="default"/>
      </w:rPr>
    </w:lvl>
    <w:lvl w:ilvl="6" w:tplc="04190001">
      <w:start w:val="1"/>
      <w:numFmt w:val="bullet"/>
      <w:lvlText w:val=""/>
      <w:lvlJc w:val="left"/>
      <w:pPr>
        <w:ind w:left="4740" w:hanging="360"/>
      </w:pPr>
      <w:rPr>
        <w:rFonts w:ascii="Symbol" w:hAnsi="Symbol" w:hint="default"/>
      </w:rPr>
    </w:lvl>
    <w:lvl w:ilvl="7" w:tplc="04190003">
      <w:start w:val="1"/>
      <w:numFmt w:val="bullet"/>
      <w:lvlText w:val="o"/>
      <w:lvlJc w:val="left"/>
      <w:pPr>
        <w:ind w:left="5460" w:hanging="360"/>
      </w:pPr>
      <w:rPr>
        <w:rFonts w:ascii="Courier New" w:hAnsi="Courier New" w:cs="Courier New" w:hint="default"/>
      </w:rPr>
    </w:lvl>
    <w:lvl w:ilvl="8" w:tplc="04190005">
      <w:start w:val="1"/>
      <w:numFmt w:val="bullet"/>
      <w:lvlText w:val=""/>
      <w:lvlJc w:val="left"/>
      <w:pPr>
        <w:ind w:left="6180" w:hanging="360"/>
      </w:pPr>
      <w:rPr>
        <w:rFonts w:ascii="Wingdings" w:hAnsi="Wingdings" w:hint="default"/>
      </w:rPr>
    </w:lvl>
  </w:abstractNum>
  <w:abstractNum w:abstractNumId="3" w15:restartNumberingAfterBreak="0">
    <w:nsid w:val="0DFF1D6F"/>
    <w:multiLevelType w:val="multilevel"/>
    <w:tmpl w:val="C1542D04"/>
    <w:lvl w:ilvl="0">
      <w:start w:val="1"/>
      <w:numFmt w:val="decimal"/>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102217FB"/>
    <w:multiLevelType w:val="multilevel"/>
    <w:tmpl w:val="37A415DC"/>
    <w:lvl w:ilvl="0">
      <w:start w:val="1"/>
      <w:numFmt w:val="bullet"/>
      <w:lvlText w:val=""/>
      <w:lvlJc w:val="left"/>
      <w:pPr>
        <w:ind w:left="720" w:hanging="360"/>
      </w:pPr>
      <w:rPr>
        <w:rFonts w:ascii="Wingdings" w:hAnsi="Wingdings" w:cs="Wingdings" w:hint="default"/>
        <w:sz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1906250D"/>
    <w:multiLevelType w:val="multilevel"/>
    <w:tmpl w:val="19E249BE"/>
    <w:lvl w:ilvl="0">
      <w:start w:val="1"/>
      <w:numFmt w:val="bullet"/>
      <w:lvlText w:val=""/>
      <w:lvlJc w:val="left"/>
      <w:pPr>
        <w:tabs>
          <w:tab w:val="num" w:pos="720"/>
        </w:tabs>
        <w:ind w:left="720" w:hanging="360"/>
      </w:pPr>
      <w:rPr>
        <w:rFonts w:ascii="Wingdings" w:hAnsi="Wingdings" w:cs="Wingdings" w:hint="default"/>
        <w:sz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1C1633F3"/>
    <w:multiLevelType w:val="multilevel"/>
    <w:tmpl w:val="7EE8E8E4"/>
    <w:lvl w:ilvl="0">
      <w:start w:val="1"/>
      <w:numFmt w:val="bullet"/>
      <w:lvlText w:val=""/>
      <w:lvlJc w:val="left"/>
      <w:pPr>
        <w:ind w:left="720" w:hanging="360"/>
      </w:pPr>
      <w:rPr>
        <w:rFonts w:ascii="Symbol" w:hAnsi="Symbol" w:cs="Symbol" w:hint="default"/>
        <w:sz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1EC11C57"/>
    <w:multiLevelType w:val="multilevel"/>
    <w:tmpl w:val="B42C991E"/>
    <w:lvl w:ilvl="0">
      <w:start w:val="1"/>
      <w:numFmt w:val="bullet"/>
      <w:lvlText w:val=""/>
      <w:lvlJc w:val="left"/>
      <w:pPr>
        <w:ind w:left="720" w:hanging="360"/>
      </w:pPr>
      <w:rPr>
        <w:rFonts w:ascii="Wingdings" w:hAnsi="Wingdings" w:cs="Wingdings" w:hint="default"/>
        <w:sz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21C114EA"/>
    <w:multiLevelType w:val="multilevel"/>
    <w:tmpl w:val="143EFDF2"/>
    <w:lvl w:ilvl="0">
      <w:start w:val="1"/>
      <w:numFmt w:val="bullet"/>
      <w:lvlText w:val=""/>
      <w:lvlJc w:val="left"/>
      <w:pPr>
        <w:ind w:left="720" w:hanging="360"/>
      </w:pPr>
      <w:rPr>
        <w:rFonts w:ascii="Wingdings" w:hAnsi="Wingdings" w:cs="Wingdings" w:hint="default"/>
        <w:sz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31681D64"/>
    <w:multiLevelType w:val="multilevel"/>
    <w:tmpl w:val="7116EBE0"/>
    <w:lvl w:ilvl="0">
      <w:start w:val="1"/>
      <w:numFmt w:val="bullet"/>
      <w:lvlText w:val=""/>
      <w:lvlJc w:val="left"/>
      <w:pPr>
        <w:ind w:left="1440" w:hanging="360"/>
      </w:pPr>
      <w:rPr>
        <w:rFonts w:ascii="Symbol" w:hAnsi="Symbol" w:cs="Symbol" w:hint="default"/>
        <w:sz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34C07562"/>
    <w:multiLevelType w:val="multilevel"/>
    <w:tmpl w:val="F19810CC"/>
    <w:lvl w:ilvl="0">
      <w:start w:val="1"/>
      <w:numFmt w:val="bullet"/>
      <w:lvlText w:val=""/>
      <w:lvlJc w:val="left"/>
      <w:pPr>
        <w:ind w:left="720" w:hanging="360"/>
      </w:pPr>
      <w:rPr>
        <w:rFonts w:ascii="Wingdings" w:hAnsi="Wingdings" w:cs="Wingdings" w:hint="default"/>
        <w:sz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3A7A21D9"/>
    <w:multiLevelType w:val="multilevel"/>
    <w:tmpl w:val="98E4CBF6"/>
    <w:lvl w:ilvl="0">
      <w:start w:val="1"/>
      <w:numFmt w:val="bullet"/>
      <w:lvlText w:val=""/>
      <w:lvlJc w:val="left"/>
      <w:pPr>
        <w:ind w:left="720" w:hanging="360"/>
      </w:pPr>
      <w:rPr>
        <w:rFonts w:ascii="Wingdings" w:hAnsi="Wingdings" w:cs="Wingdings" w:hint="default"/>
        <w:sz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3F1A1BD8"/>
    <w:multiLevelType w:val="multilevel"/>
    <w:tmpl w:val="A45022FA"/>
    <w:lvl w:ilvl="0">
      <w:start w:val="1"/>
      <w:numFmt w:val="bullet"/>
      <w:lvlText w:val=""/>
      <w:lvlJc w:val="left"/>
      <w:pPr>
        <w:ind w:left="720" w:hanging="360"/>
      </w:pPr>
      <w:rPr>
        <w:rFonts w:ascii="Symbol" w:hAnsi="Symbol" w:cs="Symbol" w:hint="default"/>
        <w:sz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405C5AB5"/>
    <w:multiLevelType w:val="multilevel"/>
    <w:tmpl w:val="4CB42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8A17ABE"/>
    <w:multiLevelType w:val="multilevel"/>
    <w:tmpl w:val="18220F62"/>
    <w:lvl w:ilvl="0">
      <w:start w:val="1"/>
      <w:numFmt w:val="bullet"/>
      <w:lvlText w:val=""/>
      <w:lvlJc w:val="left"/>
      <w:pPr>
        <w:ind w:left="720" w:hanging="360"/>
      </w:pPr>
      <w:rPr>
        <w:rFonts w:ascii="Symbol" w:hAnsi="Symbol" w:cs="Symbol" w:hint="default"/>
        <w:sz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597241F4"/>
    <w:multiLevelType w:val="multilevel"/>
    <w:tmpl w:val="E22E954C"/>
    <w:lvl w:ilvl="0">
      <w:start w:val="1"/>
      <w:numFmt w:val="bullet"/>
      <w:lvlText w:val=""/>
      <w:lvlJc w:val="left"/>
      <w:pPr>
        <w:ind w:left="720" w:hanging="360"/>
      </w:pPr>
      <w:rPr>
        <w:rFonts w:ascii="Wingdings" w:hAnsi="Wingdings" w:cs="Wingdings" w:hint="default"/>
        <w:sz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694266ED"/>
    <w:multiLevelType w:val="multilevel"/>
    <w:tmpl w:val="A7005D1C"/>
    <w:lvl w:ilvl="0">
      <w:start w:val="1"/>
      <w:numFmt w:val="decimal"/>
      <w:lvlText w:val="%1."/>
      <w:lvlJc w:val="left"/>
      <w:pPr>
        <w:ind w:left="720" w:hanging="360"/>
      </w:pPr>
      <w:rPr>
        <w:rFonts w:ascii="Times New Roman" w:hAnsi="Times New Roman" w:cs="Times New Roman"/>
        <w:sz w:val="28"/>
        <w:szCs w:val="28"/>
      </w:rPr>
    </w:lvl>
    <w:lvl w:ilvl="1">
      <w:start w:val="2"/>
      <w:numFmt w:val="decimal"/>
      <w:lvlText w:val="%1.%2"/>
      <w:lvlJc w:val="left"/>
      <w:pPr>
        <w:ind w:left="840" w:hanging="48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080" w:hanging="72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17" w15:restartNumberingAfterBreak="0">
    <w:nsid w:val="71772E74"/>
    <w:multiLevelType w:val="multilevel"/>
    <w:tmpl w:val="C082AB60"/>
    <w:lvl w:ilvl="0">
      <w:start w:val="1"/>
      <w:numFmt w:val="none"/>
      <w:pStyle w:val="1"/>
      <w:suff w:val="nothing"/>
      <w:lvlText w:val=""/>
      <w:lvlJc w:val="left"/>
      <w:pPr>
        <w:ind w:left="0" w:firstLine="0"/>
      </w:pPr>
    </w:lvl>
    <w:lvl w:ilvl="1">
      <w:start w:val="1"/>
      <w:numFmt w:val="none"/>
      <w:pStyle w:val="2"/>
      <w:suff w:val="nothing"/>
      <w:lvlText w:val=""/>
      <w:lvlJc w:val="left"/>
      <w:pPr>
        <w:ind w:left="0" w:firstLine="0"/>
      </w:pPr>
    </w:lvl>
    <w:lvl w:ilvl="2">
      <w:start w:val="1"/>
      <w:numFmt w:val="none"/>
      <w:pStyle w:val="3"/>
      <w:suff w:val="nothing"/>
      <w:lvlText w:val=""/>
      <w:lvlJc w:val="left"/>
      <w:pPr>
        <w:ind w:left="0" w:firstLine="0"/>
      </w:pPr>
    </w:lvl>
    <w:lvl w:ilvl="3">
      <w:start w:val="1"/>
      <w:numFmt w:val="none"/>
      <w:pStyle w:val="4"/>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8" w15:restartNumberingAfterBreak="0">
    <w:nsid w:val="7713767B"/>
    <w:multiLevelType w:val="hybridMultilevel"/>
    <w:tmpl w:val="5B52B68A"/>
    <w:lvl w:ilvl="0" w:tplc="5E80C704">
      <w:start w:val="3"/>
      <w:numFmt w:val="bullet"/>
      <w:lvlText w:val="-"/>
      <w:lvlJc w:val="left"/>
      <w:pPr>
        <w:ind w:left="1080" w:hanging="360"/>
      </w:pPr>
      <w:rPr>
        <w:rFonts w:ascii="Times New Roman" w:eastAsia="Times New Roman" w:hAnsi="Times New Roman"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9" w15:restartNumberingAfterBreak="0">
    <w:nsid w:val="77CC1B9D"/>
    <w:multiLevelType w:val="multilevel"/>
    <w:tmpl w:val="3D40269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0" w15:restartNumberingAfterBreak="0">
    <w:nsid w:val="7C90070F"/>
    <w:multiLevelType w:val="multilevel"/>
    <w:tmpl w:val="D040AC8E"/>
    <w:lvl w:ilvl="0">
      <w:start w:val="1"/>
      <w:numFmt w:val="decimal"/>
      <w:lvlText w:val="%1."/>
      <w:lvlJc w:val="left"/>
      <w:pPr>
        <w:ind w:left="720" w:hanging="360"/>
      </w:pPr>
      <w:rPr>
        <w:rFonts w:eastAsia="Times New Roman" w:cs="Times New Roman"/>
        <w:b w:val="0"/>
        <w:bCs w:val="0"/>
        <w:color w:val="000000"/>
        <w:sz w:val="28"/>
        <w:szCs w:val="28"/>
        <w:lang w:val="uk-UA" w:eastAsia="ru-RU"/>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7"/>
  </w:num>
  <w:num w:numId="2">
    <w:abstractNumId w:val="19"/>
  </w:num>
  <w:num w:numId="3">
    <w:abstractNumId w:val="11"/>
  </w:num>
  <w:num w:numId="4">
    <w:abstractNumId w:val="5"/>
  </w:num>
  <w:num w:numId="5">
    <w:abstractNumId w:val="10"/>
  </w:num>
  <w:num w:numId="6">
    <w:abstractNumId w:val="16"/>
  </w:num>
  <w:num w:numId="7">
    <w:abstractNumId w:val="14"/>
  </w:num>
  <w:num w:numId="8">
    <w:abstractNumId w:val="9"/>
  </w:num>
  <w:num w:numId="9">
    <w:abstractNumId w:val="12"/>
  </w:num>
  <w:num w:numId="10">
    <w:abstractNumId w:val="6"/>
  </w:num>
  <w:num w:numId="11">
    <w:abstractNumId w:val="3"/>
  </w:num>
  <w:num w:numId="12">
    <w:abstractNumId w:val="7"/>
  </w:num>
  <w:num w:numId="13">
    <w:abstractNumId w:val="15"/>
  </w:num>
  <w:num w:numId="14">
    <w:abstractNumId w:val="4"/>
  </w:num>
  <w:num w:numId="15">
    <w:abstractNumId w:val="20"/>
  </w:num>
  <w:num w:numId="16">
    <w:abstractNumId w:val="8"/>
  </w:num>
  <w:num w:numId="17">
    <w:abstractNumId w:val="0"/>
  </w:num>
  <w:num w:numId="18">
    <w:abstractNumId w:val="0"/>
  </w:num>
  <w:num w:numId="19">
    <w:abstractNumId w:val="2"/>
  </w:num>
  <w:num w:numId="20">
    <w:abstractNumId w:val="2"/>
  </w:num>
  <w:num w:numId="21">
    <w:abstractNumId w:val="1"/>
  </w:num>
  <w:num w:numId="22">
    <w:abstractNumId w:val="1"/>
  </w:num>
  <w:num w:numId="23">
    <w:abstractNumId w:val="13"/>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D660E"/>
    <w:rsid w:val="000431BF"/>
    <w:rsid w:val="00044D6D"/>
    <w:rsid w:val="00051EC4"/>
    <w:rsid w:val="00077463"/>
    <w:rsid w:val="000B210B"/>
    <w:rsid w:val="000C115E"/>
    <w:rsid w:val="000D5E1F"/>
    <w:rsid w:val="000D60E9"/>
    <w:rsid w:val="000F0760"/>
    <w:rsid w:val="00101A15"/>
    <w:rsid w:val="00112F57"/>
    <w:rsid w:val="00143E91"/>
    <w:rsid w:val="00166E96"/>
    <w:rsid w:val="00166F29"/>
    <w:rsid w:val="001877D4"/>
    <w:rsid w:val="00196575"/>
    <w:rsid w:val="00220880"/>
    <w:rsid w:val="0024379E"/>
    <w:rsid w:val="002B3B18"/>
    <w:rsid w:val="002B7EC2"/>
    <w:rsid w:val="002C0200"/>
    <w:rsid w:val="002D1448"/>
    <w:rsid w:val="002D37DD"/>
    <w:rsid w:val="00303536"/>
    <w:rsid w:val="003204B5"/>
    <w:rsid w:val="00353D2A"/>
    <w:rsid w:val="003878E2"/>
    <w:rsid w:val="003E0EBE"/>
    <w:rsid w:val="00421DC8"/>
    <w:rsid w:val="00446D10"/>
    <w:rsid w:val="00487078"/>
    <w:rsid w:val="00487EA3"/>
    <w:rsid w:val="004E71A6"/>
    <w:rsid w:val="004F3843"/>
    <w:rsid w:val="00511533"/>
    <w:rsid w:val="00520129"/>
    <w:rsid w:val="00542985"/>
    <w:rsid w:val="005B6B52"/>
    <w:rsid w:val="005C50E5"/>
    <w:rsid w:val="005F1C5F"/>
    <w:rsid w:val="006157E8"/>
    <w:rsid w:val="00631F4F"/>
    <w:rsid w:val="00633956"/>
    <w:rsid w:val="00635AF4"/>
    <w:rsid w:val="006618D6"/>
    <w:rsid w:val="00683638"/>
    <w:rsid w:val="00687E4D"/>
    <w:rsid w:val="00696EFF"/>
    <w:rsid w:val="006F183A"/>
    <w:rsid w:val="00702544"/>
    <w:rsid w:val="00706756"/>
    <w:rsid w:val="00721FF1"/>
    <w:rsid w:val="0072377C"/>
    <w:rsid w:val="007274D5"/>
    <w:rsid w:val="00733C54"/>
    <w:rsid w:val="007A142C"/>
    <w:rsid w:val="007A35CD"/>
    <w:rsid w:val="007D4EB0"/>
    <w:rsid w:val="007D675F"/>
    <w:rsid w:val="007F41A3"/>
    <w:rsid w:val="008063DB"/>
    <w:rsid w:val="00810F36"/>
    <w:rsid w:val="0084133F"/>
    <w:rsid w:val="0085494C"/>
    <w:rsid w:val="008572C9"/>
    <w:rsid w:val="00892608"/>
    <w:rsid w:val="008A44B5"/>
    <w:rsid w:val="008A4EC5"/>
    <w:rsid w:val="008D660E"/>
    <w:rsid w:val="00914D05"/>
    <w:rsid w:val="00917FD0"/>
    <w:rsid w:val="00944A50"/>
    <w:rsid w:val="0096530B"/>
    <w:rsid w:val="00984AA2"/>
    <w:rsid w:val="00995729"/>
    <w:rsid w:val="009C4892"/>
    <w:rsid w:val="009F5CB2"/>
    <w:rsid w:val="00A538BC"/>
    <w:rsid w:val="00A719C0"/>
    <w:rsid w:val="00A71E81"/>
    <w:rsid w:val="00A80741"/>
    <w:rsid w:val="00A85316"/>
    <w:rsid w:val="00A97C8F"/>
    <w:rsid w:val="00AD188B"/>
    <w:rsid w:val="00AE7B6A"/>
    <w:rsid w:val="00AF2D9A"/>
    <w:rsid w:val="00B17AE2"/>
    <w:rsid w:val="00B91B4E"/>
    <w:rsid w:val="00BA7875"/>
    <w:rsid w:val="00BD3DB0"/>
    <w:rsid w:val="00BE4521"/>
    <w:rsid w:val="00BF50BA"/>
    <w:rsid w:val="00BF5812"/>
    <w:rsid w:val="00BF685A"/>
    <w:rsid w:val="00C5351F"/>
    <w:rsid w:val="00C5357A"/>
    <w:rsid w:val="00C54D38"/>
    <w:rsid w:val="00CA109E"/>
    <w:rsid w:val="00CA63A6"/>
    <w:rsid w:val="00CD0E23"/>
    <w:rsid w:val="00D2398C"/>
    <w:rsid w:val="00D40684"/>
    <w:rsid w:val="00D5431B"/>
    <w:rsid w:val="00D9312F"/>
    <w:rsid w:val="00DA552E"/>
    <w:rsid w:val="00DB7519"/>
    <w:rsid w:val="00DE3394"/>
    <w:rsid w:val="00DE4948"/>
    <w:rsid w:val="00E13265"/>
    <w:rsid w:val="00E40F57"/>
    <w:rsid w:val="00E60CDF"/>
    <w:rsid w:val="00E838B5"/>
    <w:rsid w:val="00E97CDA"/>
    <w:rsid w:val="00F05B13"/>
    <w:rsid w:val="00F457F4"/>
    <w:rsid w:val="00F66776"/>
    <w:rsid w:val="00FB0B4C"/>
    <w:rsid w:val="00FB7911"/>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640F11"/>
  <w15:docId w15:val="{7FC891AC-98BA-4946-85D5-2D4B0D516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SimSun" w:hAnsi="Liberation Serif" w:cs="Lucida Sans"/>
        <w:sz w:val="24"/>
        <w:szCs w:val="24"/>
        <w:lang w:val="uk-UA"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uppressAutoHyphens/>
    </w:pPr>
    <w:rPr>
      <w:rFonts w:ascii="Times New Roman" w:eastAsia="Times New Roman" w:hAnsi="Times New Roman" w:cs="Times New Roman"/>
      <w:sz w:val="20"/>
      <w:szCs w:val="20"/>
      <w:lang w:bidi="ar-SA"/>
    </w:rPr>
  </w:style>
  <w:style w:type="paragraph" w:styleId="1">
    <w:name w:val="heading 1"/>
    <w:basedOn w:val="a0"/>
    <w:next w:val="a0"/>
    <w:uiPriority w:val="9"/>
    <w:qFormat/>
    <w:pPr>
      <w:keepNext/>
      <w:numPr>
        <w:numId w:val="1"/>
      </w:numPr>
      <w:jc w:val="center"/>
      <w:outlineLvl w:val="0"/>
    </w:pPr>
    <w:rPr>
      <w:sz w:val="28"/>
      <w:szCs w:val="28"/>
      <w:lang w:val="ru-RU"/>
    </w:rPr>
  </w:style>
  <w:style w:type="paragraph" w:styleId="2">
    <w:name w:val="heading 2"/>
    <w:basedOn w:val="a0"/>
    <w:next w:val="a0"/>
    <w:uiPriority w:val="9"/>
    <w:unhideWhenUsed/>
    <w:qFormat/>
    <w:pPr>
      <w:keepNext/>
      <w:numPr>
        <w:ilvl w:val="1"/>
        <w:numId w:val="1"/>
      </w:numPr>
      <w:ind w:firstLine="284"/>
      <w:jc w:val="center"/>
      <w:outlineLvl w:val="1"/>
    </w:pPr>
    <w:rPr>
      <w:rFonts w:ascii="Cambria" w:hAnsi="Cambria" w:cs="Cambria"/>
      <w:b/>
      <w:bCs/>
      <w:i/>
      <w:iCs/>
      <w:sz w:val="28"/>
      <w:szCs w:val="28"/>
    </w:rPr>
  </w:style>
  <w:style w:type="paragraph" w:styleId="3">
    <w:name w:val="heading 3"/>
    <w:basedOn w:val="a0"/>
    <w:next w:val="a0"/>
    <w:uiPriority w:val="9"/>
    <w:semiHidden/>
    <w:unhideWhenUsed/>
    <w:qFormat/>
    <w:pPr>
      <w:keepNext/>
      <w:numPr>
        <w:ilvl w:val="2"/>
        <w:numId w:val="1"/>
      </w:numPr>
      <w:spacing w:before="240" w:after="60"/>
      <w:outlineLvl w:val="2"/>
    </w:pPr>
    <w:rPr>
      <w:rFonts w:ascii="Arial" w:hAnsi="Arial" w:cs="Arial"/>
      <w:b/>
      <w:bCs/>
      <w:sz w:val="26"/>
      <w:szCs w:val="26"/>
      <w:lang w:val="ru-RU"/>
    </w:rPr>
  </w:style>
  <w:style w:type="paragraph" w:styleId="4">
    <w:name w:val="heading 4"/>
    <w:basedOn w:val="a0"/>
    <w:next w:val="a0"/>
    <w:uiPriority w:val="9"/>
    <w:semiHidden/>
    <w:unhideWhenUsed/>
    <w:qFormat/>
    <w:pPr>
      <w:keepNext/>
      <w:numPr>
        <w:ilvl w:val="3"/>
        <w:numId w:val="1"/>
      </w:numPr>
      <w:spacing w:before="240" w:after="60"/>
      <w:outlineLvl w:val="3"/>
    </w:pPr>
    <w:rPr>
      <w:b/>
      <w:bCs/>
      <w:sz w:val="28"/>
      <w:szCs w:val="28"/>
      <w:lang w:val="ru-RU"/>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Wingdings" w:hAnsi="Wingdings" w:cs="Wingdings"/>
      <w:sz w:val="28"/>
      <w:szCs w:val="28"/>
      <w:lang w:val="uk-UA"/>
    </w:rPr>
  </w:style>
  <w:style w:type="character" w:customStyle="1" w:styleId="WW8Num3z0">
    <w:name w:val="WW8Num3z0"/>
    <w:qFormat/>
    <w:rPr>
      <w:rFonts w:ascii="Wingdings" w:hAnsi="Wingdings" w:cs="Wingdings"/>
    </w:rPr>
  </w:style>
  <w:style w:type="character" w:customStyle="1" w:styleId="WW8Num4z0">
    <w:name w:val="WW8Num4z0"/>
    <w:qFormat/>
    <w:rPr>
      <w:rFonts w:ascii="Wingdings" w:hAnsi="Wingdings" w:cs="OpenSymbol;Arial Unicode MS"/>
      <w:sz w:val="28"/>
      <w:szCs w:val="28"/>
      <w:lang w:eastAsia="ru-RU"/>
    </w:rPr>
  </w:style>
  <w:style w:type="character" w:customStyle="1" w:styleId="WW8Num5z0">
    <w:name w:val="WW8Num5z0"/>
    <w:qFormat/>
    <w:rPr>
      <w:rFonts w:ascii="Times New Roman" w:hAnsi="Times New Roman" w:cs="Times New Roman"/>
      <w:sz w:val="28"/>
      <w:szCs w:val="28"/>
    </w:rPr>
  </w:style>
  <w:style w:type="character" w:customStyle="1" w:styleId="WW8Num5z1">
    <w:name w:val="WW8Num5z1"/>
    <w:qFormat/>
  </w:style>
  <w:style w:type="character" w:customStyle="1" w:styleId="WW8Num6z0">
    <w:name w:val="WW8Num6z0"/>
    <w:qFormat/>
    <w:rPr>
      <w:rFonts w:ascii="Symbol" w:hAnsi="Symbol" w:cs="Symbol"/>
      <w:sz w:val="28"/>
      <w:szCs w:val="28"/>
    </w:rPr>
  </w:style>
  <w:style w:type="character" w:customStyle="1" w:styleId="WW8Num7z0">
    <w:name w:val="WW8Num7z0"/>
    <w:qFormat/>
    <w:rPr>
      <w:rFonts w:ascii="Symbol" w:hAnsi="Symbol" w:cs="Symbol"/>
      <w:sz w:val="28"/>
      <w:szCs w:val="28"/>
    </w:rPr>
  </w:style>
  <w:style w:type="character" w:customStyle="1" w:styleId="WW8Num8z0">
    <w:name w:val="WW8Num8z0"/>
    <w:qFormat/>
    <w:rPr>
      <w:rFonts w:ascii="Symbol" w:hAnsi="Symbol" w:cs="Symbol"/>
      <w:sz w:val="28"/>
      <w:szCs w:val="28"/>
      <w:lang w:eastAsia="en-US"/>
    </w:rPr>
  </w:style>
  <w:style w:type="character" w:customStyle="1" w:styleId="WW8Num9z0">
    <w:name w:val="WW8Num9z0"/>
    <w:qFormat/>
    <w:rPr>
      <w:rFonts w:ascii="Symbol" w:hAnsi="Symbol" w:cs="Symbol"/>
    </w:rPr>
  </w:style>
  <w:style w:type="character" w:customStyle="1" w:styleId="WW8Num10z0">
    <w:name w:val="WW8Num10z0"/>
    <w:qFormat/>
  </w:style>
  <w:style w:type="character" w:customStyle="1" w:styleId="WW8Num11z0">
    <w:name w:val="WW8Num11z0"/>
    <w:qFormat/>
    <w:rPr>
      <w:rFonts w:ascii="Wingdings" w:hAnsi="Wingdings" w:cs="Wingdings"/>
    </w:rPr>
  </w:style>
  <w:style w:type="character" w:customStyle="1" w:styleId="WW8Num12z0">
    <w:name w:val="WW8Num12z0"/>
    <w:qFormat/>
    <w:rPr>
      <w:rFonts w:ascii="Wingdings" w:hAnsi="Wingdings" w:cs="Wingdings"/>
      <w:sz w:val="28"/>
      <w:szCs w:val="28"/>
    </w:rPr>
  </w:style>
  <w:style w:type="character" w:customStyle="1" w:styleId="WW8Num13z0">
    <w:name w:val="WW8Num13z0"/>
    <w:qFormat/>
    <w:rPr>
      <w:rFonts w:ascii="Wingdings" w:hAnsi="Wingdings" w:cs="Wingdings"/>
      <w:sz w:val="28"/>
      <w:szCs w:val="28"/>
    </w:rPr>
  </w:style>
  <w:style w:type="character" w:customStyle="1" w:styleId="WW8Num14z0">
    <w:name w:val="WW8Num14z0"/>
    <w:qFormat/>
    <w:rPr>
      <w:rFonts w:eastAsia="Times New Roman" w:cs="Times New Roman"/>
      <w:b w:val="0"/>
      <w:bCs w:val="0"/>
      <w:color w:val="000000"/>
      <w:sz w:val="28"/>
      <w:szCs w:val="28"/>
      <w:lang w:val="uk-UA" w:eastAsia="ru-RU"/>
    </w:rPr>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rPr>
      <w:rFonts w:ascii="Wingdings" w:hAnsi="Wingdings" w:cs="Wingdings"/>
      <w:sz w:val="28"/>
      <w:szCs w:val="28"/>
    </w:rPr>
  </w:style>
  <w:style w:type="character" w:customStyle="1" w:styleId="WW8Num15z1">
    <w:name w:val="WW8Num15z1"/>
    <w:qFormat/>
    <w:rPr>
      <w:rFonts w:ascii="Courier New" w:hAnsi="Courier New" w:cs="Courier New"/>
    </w:rPr>
  </w:style>
  <w:style w:type="character" w:customStyle="1" w:styleId="WW8Num15z3">
    <w:name w:val="WW8Num15z3"/>
    <w:qFormat/>
    <w:rPr>
      <w:rFonts w:ascii="Symbol" w:hAnsi="Symbol" w:cs="Symbol"/>
    </w:rPr>
  </w:style>
  <w:style w:type="character" w:customStyle="1" w:styleId="10">
    <w:name w:val="Основной шрифт абзаца1"/>
    <w:qFormat/>
  </w:style>
  <w:style w:type="character" w:customStyle="1" w:styleId="WW8Num2z3">
    <w:name w:val="WW8Num2z3"/>
    <w:qFormat/>
    <w:rPr>
      <w:rFonts w:ascii="Symbol" w:hAnsi="Symbol" w:cs="Symbol"/>
    </w:rPr>
  </w:style>
  <w:style w:type="character" w:customStyle="1" w:styleId="WW8Num2z4">
    <w:name w:val="WW8Num2z4"/>
    <w:qFormat/>
    <w:rPr>
      <w:rFonts w:ascii="Courier New" w:hAnsi="Courier New" w:cs="Courier New"/>
    </w:rPr>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cs="Wingdings"/>
    </w:rPr>
  </w:style>
  <w:style w:type="character" w:customStyle="1" w:styleId="WW8Num3z3">
    <w:name w:val="WW8Num3z3"/>
    <w:qFormat/>
    <w:rPr>
      <w:rFonts w:ascii="Symbol" w:hAnsi="Symbol" w:cs="Symbol"/>
    </w:rPr>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3">
    <w:name w:val="WW8Num5z3"/>
    <w:qFormat/>
    <w:rPr>
      <w:rFonts w:ascii="Symbol" w:hAnsi="Symbol" w:cs="Symbol"/>
    </w:rPr>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1">
    <w:name w:val="WW8Num8z1"/>
    <w:qFormat/>
    <w:rPr>
      <w:rFonts w:ascii="Courier New" w:hAnsi="Courier New" w:cs="Courier New"/>
    </w:rPr>
  </w:style>
  <w:style w:type="character" w:customStyle="1" w:styleId="WW8Num8z3">
    <w:name w:val="WW8Num8z3"/>
    <w:qFormat/>
    <w:rPr>
      <w:rFonts w:ascii="Symbol" w:hAnsi="Symbol" w:cs="Symbol"/>
    </w:rPr>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10z1">
    <w:name w:val="WW8Num10z1"/>
    <w:qFormat/>
    <w:rPr>
      <w:rFonts w:ascii="Courier New" w:hAnsi="Courier New" w:cs="Courier New"/>
    </w:rPr>
  </w:style>
  <w:style w:type="character" w:customStyle="1" w:styleId="WW8Num10z2">
    <w:name w:val="WW8Num10z2"/>
    <w:qFormat/>
    <w:rPr>
      <w:rFonts w:ascii="Wingdings" w:hAnsi="Wingdings" w:cs="Wingdings"/>
    </w:rPr>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1">
    <w:name w:val="WW8Num12z1"/>
    <w:qFormat/>
    <w:rPr>
      <w:rFonts w:ascii="Courier New" w:hAnsi="Courier New" w:cs="Courier New"/>
    </w:rPr>
  </w:style>
  <w:style w:type="character" w:customStyle="1" w:styleId="WW8Num12z3">
    <w:name w:val="WW8Num12z3"/>
    <w:qFormat/>
    <w:rPr>
      <w:rFonts w:ascii="Symbol" w:hAnsi="Symbol" w:cs="Symbol"/>
    </w:rPr>
  </w:style>
  <w:style w:type="character" w:customStyle="1" w:styleId="WW8Num13z1">
    <w:name w:val="WW8Num13z1"/>
    <w:qFormat/>
    <w:rPr>
      <w:rFonts w:ascii="Courier New" w:hAnsi="Courier New" w:cs="Courier New"/>
    </w:rPr>
  </w:style>
  <w:style w:type="character" w:customStyle="1" w:styleId="WW8Num13z2">
    <w:name w:val="WW8Num13z2"/>
    <w:qFormat/>
    <w:rPr>
      <w:rFonts w:ascii="Wingdings" w:hAnsi="Wingdings" w:cs="Wingdings"/>
    </w:rPr>
  </w:style>
  <w:style w:type="character" w:customStyle="1" w:styleId="WW8Num15z2">
    <w:name w:val="WW8Num15z2"/>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WW8Num16z0">
    <w:name w:val="WW8Num16z0"/>
    <w:qFormat/>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style>
  <w:style w:type="character" w:customStyle="1" w:styleId="WW8Num17z1">
    <w:name w:val="WW8Num17z1"/>
    <w:qFormat/>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rPr>
      <w:rFonts w:ascii="Wingdings" w:hAnsi="Wingdings" w:cs="Wingdings"/>
    </w:rPr>
  </w:style>
  <w:style w:type="character" w:customStyle="1" w:styleId="WW8Num18z1">
    <w:name w:val="WW8Num18z1"/>
    <w:qFormat/>
    <w:rPr>
      <w:rFonts w:ascii="Courier New" w:hAnsi="Courier New" w:cs="Courier New"/>
    </w:rPr>
  </w:style>
  <w:style w:type="character" w:customStyle="1" w:styleId="WW8Num18z3">
    <w:name w:val="WW8Num18z3"/>
    <w:qFormat/>
    <w:rPr>
      <w:rFonts w:ascii="Symbol" w:hAnsi="Symbol" w:cs="Symbol"/>
    </w:rPr>
  </w:style>
  <w:style w:type="character" w:customStyle="1" w:styleId="WW8Num19z0">
    <w:name w:val="WW8Num19z0"/>
    <w:qFormat/>
    <w:rPr>
      <w:rFonts w:ascii="Wingdings" w:hAnsi="Wingdings" w:cs="Wingdings"/>
      <w:b w:val="0"/>
      <w:bCs w:val="0"/>
    </w:rPr>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rPr>
      <w:rFonts w:ascii="Symbol" w:hAnsi="Symbol" w:cs="Symbol"/>
    </w:rPr>
  </w:style>
  <w:style w:type="character" w:customStyle="1" w:styleId="WW8Num20z1">
    <w:name w:val="WW8Num20z1"/>
    <w:qFormat/>
    <w:rPr>
      <w:rFonts w:ascii="Courier New" w:hAnsi="Courier New" w:cs="Courier New"/>
    </w:rPr>
  </w:style>
  <w:style w:type="character" w:customStyle="1" w:styleId="WW8Num20z2">
    <w:name w:val="WW8Num20z2"/>
    <w:qFormat/>
    <w:rPr>
      <w:rFonts w:ascii="Wingdings" w:hAnsi="Wingdings" w:cs="Wingdings"/>
    </w:rPr>
  </w:style>
  <w:style w:type="character" w:customStyle="1" w:styleId="WW8Num21z0">
    <w:name w:val="WW8Num21z0"/>
    <w:qFormat/>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rPr>
      <w:rFonts w:ascii="Wingdings" w:hAnsi="Wingdings" w:cs="Wingdings"/>
    </w:rPr>
  </w:style>
  <w:style w:type="character" w:customStyle="1" w:styleId="WW8Num22z1">
    <w:name w:val="WW8Num22z1"/>
    <w:qFormat/>
    <w:rPr>
      <w:rFonts w:ascii="Times New Roman" w:eastAsia="Times New Roman" w:hAnsi="Times New Roman" w:cs="Times New Roman"/>
    </w:rPr>
  </w:style>
  <w:style w:type="character" w:customStyle="1" w:styleId="WW8Num22z3">
    <w:name w:val="WW8Num22z3"/>
    <w:qFormat/>
    <w:rPr>
      <w:rFonts w:ascii="Symbol" w:hAnsi="Symbol" w:cs="Symbol"/>
    </w:rPr>
  </w:style>
  <w:style w:type="character" w:customStyle="1" w:styleId="WW8Num22z4">
    <w:name w:val="WW8Num22z4"/>
    <w:qFormat/>
    <w:rPr>
      <w:rFonts w:ascii="Courier New" w:hAnsi="Courier New" w:cs="Courier New"/>
    </w:rPr>
  </w:style>
  <w:style w:type="character" w:customStyle="1" w:styleId="WW8Num23z0">
    <w:name w:val="WW8Num23z0"/>
    <w:qFormat/>
    <w:rPr>
      <w:rFonts w:ascii="Wingdings" w:hAnsi="Wingdings" w:cs="Wingdings"/>
    </w:rPr>
  </w:style>
  <w:style w:type="character" w:customStyle="1" w:styleId="WW8Num23z1">
    <w:name w:val="WW8Num23z1"/>
    <w:qFormat/>
    <w:rPr>
      <w:rFonts w:ascii="Courier New" w:hAnsi="Courier New" w:cs="Courier New"/>
    </w:rPr>
  </w:style>
  <w:style w:type="character" w:customStyle="1" w:styleId="WW8Num23z3">
    <w:name w:val="WW8Num23z3"/>
    <w:qFormat/>
    <w:rPr>
      <w:rFonts w:ascii="Symbol" w:hAnsi="Symbol" w:cs="Symbol"/>
    </w:rPr>
  </w:style>
  <w:style w:type="character" w:customStyle="1" w:styleId="WW8Num24z0">
    <w:name w:val="WW8Num24z0"/>
    <w:qFormat/>
    <w:rPr>
      <w:rFonts w:ascii="Symbol" w:hAnsi="Symbol" w:cs="Symbol"/>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5z0">
    <w:name w:val="WW8Num25z0"/>
    <w:qFormat/>
    <w:rPr>
      <w:rFonts w:ascii="Wingdings" w:hAnsi="Wingdings" w:cs="Wingdings"/>
    </w:rPr>
  </w:style>
  <w:style w:type="character" w:customStyle="1" w:styleId="WW8Num25z1">
    <w:name w:val="WW8Num25z1"/>
    <w:qFormat/>
    <w:rPr>
      <w:rFonts w:ascii="Courier New" w:hAnsi="Courier New" w:cs="Courier New"/>
    </w:rPr>
  </w:style>
  <w:style w:type="character" w:customStyle="1" w:styleId="WW8Num25z3">
    <w:name w:val="WW8Num25z3"/>
    <w:qFormat/>
    <w:rPr>
      <w:rFonts w:ascii="Symbol" w:hAnsi="Symbol" w:cs="Symbol"/>
    </w:rPr>
  </w:style>
  <w:style w:type="character" w:customStyle="1" w:styleId="WW8Num26z0">
    <w:name w:val="WW8Num26z0"/>
    <w:qFormat/>
    <w:rPr>
      <w:rFonts w:ascii="Wingdings" w:hAnsi="Wingdings" w:cs="Wingdings"/>
    </w:rPr>
  </w:style>
  <w:style w:type="character" w:customStyle="1" w:styleId="WW8Num26z1">
    <w:name w:val="WW8Num26z1"/>
    <w:qFormat/>
    <w:rPr>
      <w:rFonts w:ascii="Courier New" w:hAnsi="Courier New" w:cs="Courier New"/>
    </w:rPr>
  </w:style>
  <w:style w:type="character" w:customStyle="1" w:styleId="WW8Num26z3">
    <w:name w:val="WW8Num26z3"/>
    <w:qFormat/>
    <w:rPr>
      <w:rFonts w:ascii="Symbol" w:hAnsi="Symbol" w:cs="Symbol"/>
    </w:rPr>
  </w:style>
  <w:style w:type="character" w:customStyle="1" w:styleId="WW8Num27z0">
    <w:name w:val="WW8Num27z0"/>
    <w:qFormat/>
    <w:rPr>
      <w:rFonts w:ascii="Courier New" w:hAnsi="Courier New" w:cs="Courier New"/>
    </w:rPr>
  </w:style>
  <w:style w:type="character" w:customStyle="1" w:styleId="WW8Num27z2">
    <w:name w:val="WW8Num27z2"/>
    <w:qFormat/>
    <w:rPr>
      <w:rFonts w:ascii="Wingdings" w:hAnsi="Wingdings" w:cs="Wingdings"/>
    </w:rPr>
  </w:style>
  <w:style w:type="character" w:customStyle="1" w:styleId="WW8Num27z3">
    <w:name w:val="WW8Num27z3"/>
    <w:qFormat/>
    <w:rPr>
      <w:rFonts w:ascii="Symbol" w:hAnsi="Symbol" w:cs="Symbol"/>
    </w:rPr>
  </w:style>
  <w:style w:type="character" w:customStyle="1" w:styleId="WW8Num28z0">
    <w:name w:val="WW8Num28z0"/>
    <w:qFormat/>
    <w:rPr>
      <w:rFonts w:ascii="Wingdings" w:hAnsi="Wingdings" w:cs="Wingdings"/>
    </w:rPr>
  </w:style>
  <w:style w:type="character" w:customStyle="1" w:styleId="WW8Num28z1">
    <w:name w:val="WW8Num28z1"/>
    <w:qFormat/>
    <w:rPr>
      <w:rFonts w:ascii="Courier New" w:hAnsi="Courier New" w:cs="Courier New"/>
    </w:rPr>
  </w:style>
  <w:style w:type="character" w:customStyle="1" w:styleId="WW8Num28z3">
    <w:name w:val="WW8Num28z3"/>
    <w:qFormat/>
    <w:rPr>
      <w:rFonts w:ascii="Symbol" w:hAnsi="Symbol" w:cs="Symbol"/>
    </w:rPr>
  </w:style>
  <w:style w:type="character" w:customStyle="1" w:styleId="WW8Num29z0">
    <w:name w:val="WW8Num29z0"/>
    <w:qFormat/>
    <w:rPr>
      <w:rFonts w:ascii="Symbol" w:hAnsi="Symbol" w:cs="Symbol"/>
    </w:rPr>
  </w:style>
  <w:style w:type="character" w:customStyle="1" w:styleId="WW8Num29z1">
    <w:name w:val="WW8Num29z1"/>
    <w:qFormat/>
    <w:rPr>
      <w:rFonts w:ascii="Courier New" w:hAnsi="Courier New" w:cs="Courier New"/>
    </w:rPr>
  </w:style>
  <w:style w:type="character" w:customStyle="1" w:styleId="WW8Num29z2">
    <w:name w:val="WW8Num29z2"/>
    <w:qFormat/>
    <w:rPr>
      <w:rFonts w:ascii="Wingdings" w:hAnsi="Wingdings" w:cs="Wingdings"/>
    </w:rPr>
  </w:style>
  <w:style w:type="character" w:customStyle="1" w:styleId="WW8Num30z0">
    <w:name w:val="WW8Num30z0"/>
    <w:qFormat/>
  </w:style>
  <w:style w:type="character" w:customStyle="1" w:styleId="WW8Num30z1">
    <w:name w:val="WW8Num30z1"/>
    <w:qFormat/>
  </w:style>
  <w:style w:type="character" w:customStyle="1" w:styleId="WW8Num30z2">
    <w:name w:val="WW8Num30z2"/>
    <w:qFormat/>
  </w:style>
  <w:style w:type="character" w:customStyle="1" w:styleId="WW8Num30z3">
    <w:name w:val="WW8Num30z3"/>
    <w:qFormat/>
  </w:style>
  <w:style w:type="character" w:customStyle="1" w:styleId="WW8Num30z4">
    <w:name w:val="WW8Num30z4"/>
    <w:qFormat/>
  </w:style>
  <w:style w:type="character" w:customStyle="1" w:styleId="WW8Num30z5">
    <w:name w:val="WW8Num30z5"/>
    <w:qFormat/>
  </w:style>
  <w:style w:type="character" w:customStyle="1" w:styleId="WW8Num30z6">
    <w:name w:val="WW8Num30z6"/>
    <w:qFormat/>
  </w:style>
  <w:style w:type="character" w:customStyle="1" w:styleId="WW8Num30z7">
    <w:name w:val="WW8Num30z7"/>
    <w:qFormat/>
  </w:style>
  <w:style w:type="character" w:customStyle="1" w:styleId="WW8Num30z8">
    <w:name w:val="WW8Num30z8"/>
    <w:qFormat/>
  </w:style>
  <w:style w:type="character" w:customStyle="1" w:styleId="WW8Num31z0">
    <w:name w:val="WW8Num31z0"/>
    <w:qFormat/>
    <w:rPr>
      <w:rFonts w:ascii="Calibri" w:eastAsia="Calibri" w:hAnsi="Calibri" w:cs="Calibri"/>
    </w:rPr>
  </w:style>
  <w:style w:type="character" w:customStyle="1" w:styleId="WW8Num31z1">
    <w:name w:val="WW8Num31z1"/>
    <w:qFormat/>
    <w:rPr>
      <w:rFonts w:ascii="Courier New" w:hAnsi="Courier New" w:cs="Courier New"/>
    </w:rPr>
  </w:style>
  <w:style w:type="character" w:customStyle="1" w:styleId="WW8Num31z2">
    <w:name w:val="WW8Num31z2"/>
    <w:qFormat/>
    <w:rPr>
      <w:rFonts w:ascii="Wingdings" w:hAnsi="Wingdings" w:cs="Wingdings"/>
    </w:rPr>
  </w:style>
  <w:style w:type="character" w:customStyle="1" w:styleId="WW8Num31z3">
    <w:name w:val="WW8Num31z3"/>
    <w:qFormat/>
    <w:rPr>
      <w:rFonts w:ascii="Symbol" w:hAnsi="Symbol" w:cs="Symbol"/>
    </w:rPr>
  </w:style>
  <w:style w:type="character" w:customStyle="1" w:styleId="WW8Num32z0">
    <w:name w:val="WW8Num32z0"/>
    <w:qFormat/>
    <w:rPr>
      <w:rFonts w:ascii="Wingdings" w:hAnsi="Wingdings" w:cs="Wingdings"/>
    </w:rPr>
  </w:style>
  <w:style w:type="character" w:customStyle="1" w:styleId="WW8Num32z1">
    <w:name w:val="WW8Num32z1"/>
    <w:qFormat/>
    <w:rPr>
      <w:rFonts w:ascii="Courier New" w:hAnsi="Courier New" w:cs="Courier New"/>
    </w:rPr>
  </w:style>
  <w:style w:type="character" w:customStyle="1" w:styleId="WW8Num32z3">
    <w:name w:val="WW8Num32z3"/>
    <w:qFormat/>
    <w:rPr>
      <w:rFonts w:ascii="Symbol" w:hAnsi="Symbol" w:cs="Symbol"/>
    </w:rPr>
  </w:style>
  <w:style w:type="character" w:customStyle="1" w:styleId="WW8Num33z0">
    <w:name w:val="WW8Num33z0"/>
    <w:qFormat/>
  </w:style>
  <w:style w:type="character" w:customStyle="1" w:styleId="WW8Num33z1">
    <w:name w:val="WW8Num33z1"/>
    <w:qFormat/>
  </w:style>
  <w:style w:type="character" w:customStyle="1" w:styleId="WW8Num33z2">
    <w:name w:val="WW8Num33z2"/>
    <w:qFormat/>
  </w:style>
  <w:style w:type="character" w:customStyle="1" w:styleId="WW8Num33z3">
    <w:name w:val="WW8Num33z3"/>
    <w:qFormat/>
  </w:style>
  <w:style w:type="character" w:customStyle="1" w:styleId="WW8Num33z4">
    <w:name w:val="WW8Num33z4"/>
    <w:qFormat/>
  </w:style>
  <w:style w:type="character" w:customStyle="1" w:styleId="WW8Num33z5">
    <w:name w:val="WW8Num33z5"/>
    <w:qFormat/>
  </w:style>
  <w:style w:type="character" w:customStyle="1" w:styleId="WW8Num33z6">
    <w:name w:val="WW8Num33z6"/>
    <w:qFormat/>
  </w:style>
  <w:style w:type="character" w:customStyle="1" w:styleId="WW8Num33z7">
    <w:name w:val="WW8Num33z7"/>
    <w:qFormat/>
  </w:style>
  <w:style w:type="character" w:customStyle="1" w:styleId="WW8Num33z8">
    <w:name w:val="WW8Num33z8"/>
    <w:qFormat/>
  </w:style>
  <w:style w:type="character" w:customStyle="1" w:styleId="WW8Num34z0">
    <w:name w:val="WW8Num34z0"/>
    <w:qFormat/>
    <w:rPr>
      <w:rFonts w:ascii="Symbol" w:hAnsi="Symbol" w:cs="Symbol"/>
    </w:rPr>
  </w:style>
  <w:style w:type="character" w:customStyle="1" w:styleId="WW8Num34z1">
    <w:name w:val="WW8Num34z1"/>
    <w:qFormat/>
    <w:rPr>
      <w:rFonts w:ascii="Courier New" w:hAnsi="Courier New" w:cs="Courier New"/>
    </w:rPr>
  </w:style>
  <w:style w:type="character" w:customStyle="1" w:styleId="WW8Num34z2">
    <w:name w:val="WW8Num34z2"/>
    <w:qFormat/>
    <w:rPr>
      <w:rFonts w:ascii="Wingdings" w:hAnsi="Wingdings" w:cs="Wingdings"/>
    </w:rPr>
  </w:style>
  <w:style w:type="character" w:customStyle="1" w:styleId="WW8Num35z0">
    <w:name w:val="WW8Num35z0"/>
    <w:qFormat/>
    <w:rPr>
      <w:rFonts w:ascii="Wingdings" w:hAnsi="Wingdings" w:cs="Wingdings"/>
      <w:sz w:val="28"/>
      <w:szCs w:val="28"/>
    </w:rPr>
  </w:style>
  <w:style w:type="character" w:customStyle="1" w:styleId="WW8Num35z1">
    <w:name w:val="WW8Num35z1"/>
    <w:qFormat/>
  </w:style>
  <w:style w:type="character" w:customStyle="1" w:styleId="WW8Num35z2">
    <w:name w:val="WW8Num35z2"/>
    <w:qFormat/>
  </w:style>
  <w:style w:type="character" w:customStyle="1" w:styleId="WW8Num35z3">
    <w:name w:val="WW8Num35z3"/>
    <w:qFormat/>
  </w:style>
  <w:style w:type="character" w:customStyle="1" w:styleId="WW8Num35z4">
    <w:name w:val="WW8Num35z4"/>
    <w:qFormat/>
  </w:style>
  <w:style w:type="character" w:customStyle="1" w:styleId="WW8Num35z5">
    <w:name w:val="WW8Num35z5"/>
    <w:qFormat/>
  </w:style>
  <w:style w:type="character" w:customStyle="1" w:styleId="WW8Num35z6">
    <w:name w:val="WW8Num35z6"/>
    <w:qFormat/>
  </w:style>
  <w:style w:type="character" w:customStyle="1" w:styleId="WW8Num35z7">
    <w:name w:val="WW8Num35z7"/>
    <w:qFormat/>
  </w:style>
  <w:style w:type="character" w:customStyle="1" w:styleId="WW8Num35z8">
    <w:name w:val="WW8Num35z8"/>
    <w:qFormat/>
  </w:style>
  <w:style w:type="character" w:customStyle="1" w:styleId="WW8Num36z0">
    <w:name w:val="WW8Num36z0"/>
    <w:qFormat/>
    <w:rPr>
      <w:rFonts w:ascii="Wingdings" w:hAnsi="Wingdings" w:cs="Wingdings"/>
    </w:rPr>
  </w:style>
  <w:style w:type="character" w:customStyle="1" w:styleId="WW8Num36z1">
    <w:name w:val="WW8Num36z1"/>
    <w:qFormat/>
    <w:rPr>
      <w:rFonts w:ascii="Courier New" w:hAnsi="Courier New" w:cs="Courier New"/>
    </w:rPr>
  </w:style>
  <w:style w:type="character" w:customStyle="1" w:styleId="WW8Num36z3">
    <w:name w:val="WW8Num36z3"/>
    <w:qFormat/>
    <w:rPr>
      <w:rFonts w:ascii="Symbol" w:hAnsi="Symbol" w:cs="Symbol"/>
    </w:rPr>
  </w:style>
  <w:style w:type="character" w:customStyle="1" w:styleId="WW8Num37z0">
    <w:name w:val="WW8Num37z0"/>
    <w:qFormat/>
    <w:rPr>
      <w:rFonts w:ascii="Symbol" w:hAnsi="Symbol" w:cs="Symbol"/>
      <w:sz w:val="20"/>
    </w:rPr>
  </w:style>
  <w:style w:type="character" w:customStyle="1" w:styleId="WW8Num37z1">
    <w:name w:val="WW8Num37z1"/>
    <w:qFormat/>
    <w:rPr>
      <w:rFonts w:ascii="Courier New" w:hAnsi="Courier New" w:cs="Courier New"/>
      <w:sz w:val="20"/>
    </w:rPr>
  </w:style>
  <w:style w:type="character" w:customStyle="1" w:styleId="WW8Num37z2">
    <w:name w:val="WW8Num37z2"/>
    <w:qFormat/>
    <w:rPr>
      <w:rFonts w:ascii="Wingdings" w:hAnsi="Wingdings" w:cs="Wingdings"/>
      <w:sz w:val="20"/>
    </w:rPr>
  </w:style>
  <w:style w:type="character" w:customStyle="1" w:styleId="WW8Num38z0">
    <w:name w:val="WW8Num38z0"/>
    <w:qFormat/>
    <w:rPr>
      <w:rFonts w:ascii="Wingdings" w:hAnsi="Wingdings" w:cs="Wingdings"/>
      <w:sz w:val="28"/>
      <w:szCs w:val="28"/>
    </w:rPr>
  </w:style>
  <w:style w:type="character" w:customStyle="1" w:styleId="WW8Num38z1">
    <w:name w:val="WW8Num38z1"/>
    <w:qFormat/>
    <w:rPr>
      <w:rFonts w:ascii="Courier New" w:hAnsi="Courier New" w:cs="Courier New"/>
    </w:rPr>
  </w:style>
  <w:style w:type="character" w:customStyle="1" w:styleId="WW8Num38z2">
    <w:name w:val="WW8Num38z2"/>
    <w:qFormat/>
    <w:rPr>
      <w:rFonts w:ascii="Wingdings" w:hAnsi="Wingdings" w:cs="Wingdings"/>
    </w:rPr>
  </w:style>
  <w:style w:type="character" w:customStyle="1" w:styleId="WW8Num38z3">
    <w:name w:val="WW8Num38z3"/>
    <w:qFormat/>
    <w:rPr>
      <w:rFonts w:ascii="Symbol" w:hAnsi="Symbol" w:cs="Symbol"/>
    </w:rPr>
  </w:style>
  <w:style w:type="character" w:customStyle="1" w:styleId="a4">
    <w:name w:val="Шрифт абзацу за промовчанням"/>
    <w:qFormat/>
  </w:style>
  <w:style w:type="character" w:customStyle="1" w:styleId="11">
    <w:name w:val="Заголовок 1 Знак"/>
    <w:qFormat/>
    <w:rPr>
      <w:sz w:val="28"/>
      <w:szCs w:val="28"/>
    </w:rPr>
  </w:style>
  <w:style w:type="character" w:customStyle="1" w:styleId="20">
    <w:name w:val="Заголовок 2 Знак"/>
    <w:qFormat/>
    <w:rPr>
      <w:rFonts w:ascii="Cambria" w:hAnsi="Cambria" w:cs="Cambria"/>
      <w:b/>
      <w:bCs/>
      <w:i/>
      <w:iCs/>
      <w:sz w:val="28"/>
      <w:szCs w:val="28"/>
      <w:lang w:val="uk-UA"/>
    </w:rPr>
  </w:style>
  <w:style w:type="character" w:customStyle="1" w:styleId="30">
    <w:name w:val="Заголовок 3 Знак"/>
    <w:qFormat/>
    <w:rPr>
      <w:rFonts w:ascii="Arial" w:hAnsi="Arial" w:cs="Arial"/>
      <w:b/>
      <w:bCs/>
      <w:sz w:val="26"/>
      <w:szCs w:val="26"/>
    </w:rPr>
  </w:style>
  <w:style w:type="character" w:customStyle="1" w:styleId="40">
    <w:name w:val="Заголовок 4 Знак"/>
    <w:qFormat/>
    <w:rPr>
      <w:b/>
      <w:bCs/>
      <w:sz w:val="28"/>
      <w:szCs w:val="28"/>
    </w:rPr>
  </w:style>
  <w:style w:type="character" w:customStyle="1" w:styleId="a5">
    <w:name w:val="Назва Знак"/>
    <w:qFormat/>
    <w:rPr>
      <w:rFonts w:ascii="Cambria" w:hAnsi="Cambria" w:cs="Cambria"/>
      <w:b/>
      <w:bCs/>
      <w:kern w:val="2"/>
      <w:sz w:val="32"/>
      <w:szCs w:val="32"/>
      <w:lang w:val="uk-UA"/>
    </w:rPr>
  </w:style>
  <w:style w:type="character" w:customStyle="1" w:styleId="21">
    <w:name w:val="Основний текст з відступом 2 Знак"/>
    <w:qFormat/>
    <w:rPr>
      <w:sz w:val="20"/>
      <w:szCs w:val="20"/>
      <w:lang w:val="uk-UA"/>
    </w:rPr>
  </w:style>
  <w:style w:type="character" w:customStyle="1" w:styleId="a6">
    <w:name w:val="Основний текст з відступом Знак"/>
    <w:qFormat/>
    <w:rPr>
      <w:sz w:val="20"/>
      <w:szCs w:val="20"/>
      <w:lang w:val="uk-UA"/>
    </w:rPr>
  </w:style>
  <w:style w:type="character" w:customStyle="1" w:styleId="a7">
    <w:name w:val="Нижній колонтитул Знак"/>
    <w:qFormat/>
    <w:rPr>
      <w:sz w:val="20"/>
      <w:szCs w:val="20"/>
      <w:lang w:val="uk-UA"/>
    </w:rPr>
  </w:style>
  <w:style w:type="character" w:customStyle="1" w:styleId="a8">
    <w:name w:val="Номер сторінки"/>
    <w:basedOn w:val="a4"/>
  </w:style>
  <w:style w:type="character" w:customStyle="1" w:styleId="a9">
    <w:name w:val="Основний текст Знак"/>
    <w:qFormat/>
    <w:rPr>
      <w:sz w:val="20"/>
      <w:szCs w:val="20"/>
      <w:lang w:val="uk-UA"/>
    </w:rPr>
  </w:style>
  <w:style w:type="character" w:customStyle="1" w:styleId="aa">
    <w:name w:val="Текст у виносці Знак"/>
    <w:qFormat/>
    <w:rPr>
      <w:sz w:val="2"/>
      <w:szCs w:val="2"/>
      <w:lang w:val="uk-UA"/>
    </w:rPr>
  </w:style>
  <w:style w:type="character" w:customStyle="1" w:styleId="ab">
    <w:name w:val="Верхній колонтитул Знак"/>
    <w:qFormat/>
    <w:rPr>
      <w:sz w:val="20"/>
      <w:szCs w:val="20"/>
      <w:lang w:val="uk-UA"/>
    </w:rPr>
  </w:style>
  <w:style w:type="character" w:customStyle="1" w:styleId="ac">
    <w:name w:val="Гіперпосилання"/>
    <w:rPr>
      <w:color w:val="0000FF"/>
      <w:u w:val="single"/>
    </w:rPr>
  </w:style>
  <w:style w:type="character" w:customStyle="1" w:styleId="ad">
    <w:name w:val="Виділення жирним"/>
    <w:qFormat/>
    <w:rPr>
      <w:b/>
      <w:bCs/>
    </w:rPr>
  </w:style>
  <w:style w:type="character" w:customStyle="1" w:styleId="ae">
    <w:name w:val="Відвідане гіперпосилання"/>
    <w:rPr>
      <w:color w:val="954F72"/>
      <w:u w:val="single"/>
    </w:rPr>
  </w:style>
  <w:style w:type="character" w:customStyle="1" w:styleId="af">
    <w:name w:val="Маркери списку"/>
    <w:qFormat/>
    <w:rPr>
      <w:rFonts w:ascii="OpenSymbol;Arial Unicode MS" w:eastAsia="OpenSymbol;Arial Unicode MS" w:hAnsi="OpenSymbol;Arial Unicode MS" w:cs="OpenSymbol;Arial Unicode MS"/>
    </w:rPr>
  </w:style>
  <w:style w:type="paragraph" w:styleId="af0">
    <w:name w:val="Title"/>
    <w:basedOn w:val="a0"/>
    <w:next w:val="af1"/>
    <w:uiPriority w:val="10"/>
    <w:qFormat/>
    <w:pPr>
      <w:keepNext/>
      <w:spacing w:before="240" w:after="120"/>
    </w:pPr>
    <w:rPr>
      <w:rFonts w:ascii="Liberation Sans;Arial" w:eastAsia="Microsoft YaHei" w:hAnsi="Liberation Sans;Arial" w:cs="Lucida Sans"/>
      <w:sz w:val="28"/>
      <w:szCs w:val="28"/>
    </w:rPr>
  </w:style>
  <w:style w:type="paragraph" w:styleId="af1">
    <w:name w:val="Body Text"/>
    <w:basedOn w:val="a0"/>
    <w:link w:val="af2"/>
    <w:uiPriority w:val="99"/>
    <w:pPr>
      <w:spacing w:after="120"/>
    </w:pPr>
  </w:style>
  <w:style w:type="paragraph" w:styleId="af3">
    <w:name w:val="List"/>
    <w:basedOn w:val="af1"/>
    <w:rPr>
      <w:rFonts w:cs="Arial"/>
    </w:rPr>
  </w:style>
  <w:style w:type="paragraph" w:styleId="af4">
    <w:name w:val="caption"/>
    <w:basedOn w:val="a0"/>
    <w:qFormat/>
    <w:pPr>
      <w:suppressLineNumbers/>
      <w:spacing w:before="120" w:after="120"/>
    </w:pPr>
    <w:rPr>
      <w:rFonts w:cs="Lucida Sans"/>
      <w:i/>
      <w:iCs/>
      <w:sz w:val="24"/>
      <w:szCs w:val="24"/>
    </w:rPr>
  </w:style>
  <w:style w:type="paragraph" w:customStyle="1" w:styleId="af5">
    <w:name w:val="Покажчик"/>
    <w:basedOn w:val="a0"/>
    <w:qFormat/>
    <w:pPr>
      <w:suppressLineNumbers/>
    </w:pPr>
    <w:rPr>
      <w:rFonts w:cs="Arial"/>
    </w:rPr>
  </w:style>
  <w:style w:type="paragraph" w:customStyle="1" w:styleId="12">
    <w:name w:val="Заголовок1"/>
    <w:basedOn w:val="a0"/>
    <w:next w:val="af1"/>
    <w:qFormat/>
    <w:pPr>
      <w:jc w:val="center"/>
    </w:pPr>
    <w:rPr>
      <w:rFonts w:ascii="Cambria" w:hAnsi="Cambria" w:cs="Cambria"/>
      <w:b/>
      <w:bCs/>
      <w:kern w:val="2"/>
      <w:sz w:val="32"/>
      <w:szCs w:val="32"/>
    </w:rPr>
  </w:style>
  <w:style w:type="paragraph" w:customStyle="1" w:styleId="13">
    <w:name w:val="Название объекта1"/>
    <w:basedOn w:val="a0"/>
    <w:qFormat/>
    <w:pPr>
      <w:suppressLineNumbers/>
      <w:spacing w:before="120" w:after="120"/>
    </w:pPr>
    <w:rPr>
      <w:rFonts w:cs="Arial"/>
      <w:i/>
      <w:iCs/>
      <w:sz w:val="24"/>
      <w:szCs w:val="24"/>
    </w:rPr>
  </w:style>
  <w:style w:type="paragraph" w:customStyle="1" w:styleId="22">
    <w:name w:val="Основний текст з відступом 2"/>
    <w:basedOn w:val="a0"/>
    <w:qFormat/>
    <w:pPr>
      <w:ind w:right="-568" w:firstLine="284"/>
    </w:pPr>
  </w:style>
  <w:style w:type="paragraph" w:styleId="af6">
    <w:name w:val="Body Text Indent"/>
    <w:basedOn w:val="a0"/>
    <w:pPr>
      <w:spacing w:after="120"/>
      <w:ind w:left="283"/>
    </w:pPr>
  </w:style>
  <w:style w:type="paragraph" w:customStyle="1" w:styleId="af7">
    <w:name w:val="Верхній і нижній колонтитули"/>
    <w:basedOn w:val="a0"/>
    <w:qFormat/>
    <w:pPr>
      <w:suppressLineNumbers/>
      <w:tabs>
        <w:tab w:val="center" w:pos="4819"/>
        <w:tab w:val="right" w:pos="9638"/>
      </w:tabs>
    </w:pPr>
  </w:style>
  <w:style w:type="paragraph" w:styleId="af8">
    <w:name w:val="footer"/>
    <w:basedOn w:val="a0"/>
    <w:link w:val="af9"/>
    <w:uiPriority w:val="99"/>
  </w:style>
  <w:style w:type="paragraph" w:customStyle="1" w:styleId="afa">
    <w:name w:val="Текст у виносці"/>
    <w:basedOn w:val="a0"/>
    <w:qFormat/>
    <w:rPr>
      <w:sz w:val="2"/>
      <w:szCs w:val="2"/>
    </w:rPr>
  </w:style>
  <w:style w:type="paragraph" w:styleId="afb">
    <w:name w:val="header"/>
    <w:basedOn w:val="a0"/>
    <w:link w:val="afc"/>
    <w:uiPriority w:val="99"/>
  </w:style>
  <w:style w:type="paragraph" w:customStyle="1" w:styleId="afd">
    <w:name w:val="Назва об'єкта"/>
    <w:basedOn w:val="a0"/>
    <w:next w:val="a0"/>
    <w:qFormat/>
    <w:pPr>
      <w:jc w:val="center"/>
    </w:pPr>
    <w:rPr>
      <w:b/>
      <w:bCs/>
      <w:sz w:val="28"/>
      <w:szCs w:val="28"/>
      <w:lang w:val="ru-RU"/>
    </w:rPr>
  </w:style>
  <w:style w:type="paragraph" w:customStyle="1" w:styleId="14">
    <w:name w:val="Без інтервалів1"/>
    <w:qFormat/>
    <w:pPr>
      <w:suppressAutoHyphens/>
    </w:pPr>
    <w:rPr>
      <w:rFonts w:ascii="Calibri" w:eastAsia="Times New Roman" w:hAnsi="Calibri" w:cs="Calibri"/>
      <w:sz w:val="22"/>
      <w:szCs w:val="22"/>
      <w:lang w:val="ru-RU" w:bidi="ar-SA"/>
    </w:rPr>
  </w:style>
  <w:style w:type="paragraph" w:customStyle="1" w:styleId="afe">
    <w:name w:val="Абзац списку"/>
    <w:basedOn w:val="a0"/>
    <w:qFormat/>
    <w:pPr>
      <w:ind w:left="720"/>
    </w:pPr>
  </w:style>
  <w:style w:type="paragraph" w:customStyle="1" w:styleId="aff">
    <w:name w:val="Без інтервалів"/>
    <w:qFormat/>
    <w:pPr>
      <w:suppressAutoHyphens/>
    </w:pPr>
    <w:rPr>
      <w:rFonts w:ascii="Calibri" w:eastAsia="Times New Roman" w:hAnsi="Calibri" w:cs="Calibri"/>
      <w:sz w:val="22"/>
      <w:szCs w:val="22"/>
      <w:lang w:bidi="ar-SA"/>
    </w:rPr>
  </w:style>
  <w:style w:type="paragraph" w:customStyle="1" w:styleId="5">
    <w:name w:val="заголовок 5"/>
    <w:basedOn w:val="a0"/>
    <w:next w:val="a0"/>
    <w:qFormat/>
    <w:pPr>
      <w:keepNext/>
      <w:jc w:val="right"/>
    </w:pPr>
    <w:rPr>
      <w:b/>
      <w:bCs/>
      <w:sz w:val="16"/>
      <w:szCs w:val="16"/>
    </w:rPr>
  </w:style>
  <w:style w:type="paragraph" w:customStyle="1" w:styleId="aff0">
    <w:name w:val="Вміст таблиці"/>
    <w:basedOn w:val="a0"/>
    <w:qFormat/>
    <w:pPr>
      <w:suppressLineNumbers/>
    </w:pPr>
  </w:style>
  <w:style w:type="paragraph" w:customStyle="1" w:styleId="aff1">
    <w:name w:val="Заголовок таблиці"/>
    <w:basedOn w:val="aff0"/>
    <w:qFormat/>
    <w:pPr>
      <w:jc w:val="center"/>
    </w:pPr>
    <w:rPr>
      <w:b/>
      <w:bCs/>
    </w:rPr>
  </w:style>
  <w:style w:type="paragraph" w:customStyle="1" w:styleId="aff2">
    <w:name w:val="Вміст рамки"/>
    <w:basedOn w:val="a0"/>
    <w:qFormat/>
  </w:style>
  <w:style w:type="paragraph" w:styleId="aff3">
    <w:name w:val="List Paragraph"/>
    <w:basedOn w:val="a0"/>
    <w:uiPriority w:val="34"/>
    <w:qFormat/>
    <w:pPr>
      <w:spacing w:after="160"/>
      <w:ind w:left="720"/>
      <w:contextualSpacing/>
    </w:p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character" w:customStyle="1" w:styleId="50">
    <w:name w:val="Основной текст (5)_"/>
    <w:basedOn w:val="a1"/>
    <w:link w:val="51"/>
    <w:rsid w:val="002C0200"/>
    <w:rPr>
      <w:rFonts w:ascii="Times New Roman" w:eastAsia="Times New Roman" w:hAnsi="Times New Roman" w:cs="Times New Roman"/>
      <w:b/>
      <w:bCs/>
      <w:sz w:val="26"/>
      <w:szCs w:val="26"/>
      <w:shd w:val="clear" w:color="auto" w:fill="FFFFFF"/>
    </w:rPr>
  </w:style>
  <w:style w:type="paragraph" w:customStyle="1" w:styleId="51">
    <w:name w:val="Основной текст (5)"/>
    <w:basedOn w:val="a0"/>
    <w:link w:val="50"/>
    <w:rsid w:val="002C0200"/>
    <w:pPr>
      <w:widowControl w:val="0"/>
      <w:shd w:val="clear" w:color="auto" w:fill="FFFFFF"/>
      <w:suppressAutoHyphens w:val="0"/>
      <w:spacing w:before="1620" w:line="0" w:lineRule="atLeast"/>
      <w:jc w:val="center"/>
    </w:pPr>
    <w:rPr>
      <w:b/>
      <w:bCs/>
      <w:sz w:val="26"/>
      <w:szCs w:val="26"/>
      <w:lang w:bidi="hi-IN"/>
    </w:rPr>
  </w:style>
  <w:style w:type="table" w:styleId="aff4">
    <w:name w:val="Table Grid"/>
    <w:basedOn w:val="a2"/>
    <w:uiPriority w:val="39"/>
    <w:rsid w:val="00E838B5"/>
    <w:pPr>
      <w:widowControl w:val="0"/>
    </w:pPr>
    <w:rPr>
      <w:rFonts w:ascii="Microsoft Sans Serif" w:eastAsia="Microsoft Sans Serif" w:hAnsi="Microsoft Sans Serif" w:cs="Microsoft Sans Serif"/>
      <w:lang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basedOn w:val="a1"/>
    <w:uiPriority w:val="22"/>
    <w:qFormat/>
    <w:rsid w:val="00051EC4"/>
    <w:rPr>
      <w:b/>
      <w:bCs/>
    </w:rPr>
  </w:style>
  <w:style w:type="numbering" w:customStyle="1" w:styleId="15">
    <w:name w:val="Нет списка1"/>
    <w:next w:val="a3"/>
    <w:uiPriority w:val="99"/>
    <w:semiHidden/>
    <w:unhideWhenUsed/>
    <w:rsid w:val="007D4EB0"/>
  </w:style>
  <w:style w:type="character" w:styleId="aff6">
    <w:name w:val="Hyperlink"/>
    <w:uiPriority w:val="99"/>
    <w:unhideWhenUsed/>
    <w:rsid w:val="007D4EB0"/>
    <w:rPr>
      <w:color w:val="000080"/>
      <w:u w:val="single"/>
    </w:rPr>
  </w:style>
  <w:style w:type="character" w:styleId="aff7">
    <w:name w:val="FollowedHyperlink"/>
    <w:basedOn w:val="a1"/>
    <w:uiPriority w:val="99"/>
    <w:semiHidden/>
    <w:unhideWhenUsed/>
    <w:rsid w:val="007D4EB0"/>
    <w:rPr>
      <w:color w:val="954F72" w:themeColor="followedHyperlink"/>
      <w:u w:val="single"/>
    </w:rPr>
  </w:style>
  <w:style w:type="paragraph" w:customStyle="1" w:styleId="msonormal0">
    <w:name w:val="msonormal"/>
    <w:basedOn w:val="a0"/>
    <w:uiPriority w:val="99"/>
    <w:semiHidden/>
    <w:rsid w:val="007D4EB0"/>
    <w:pPr>
      <w:widowControl w:val="0"/>
      <w:suppressAutoHyphens w:val="0"/>
    </w:pPr>
    <w:rPr>
      <w:rFonts w:eastAsia="Courier New"/>
      <w:color w:val="000000"/>
      <w:sz w:val="24"/>
      <w:szCs w:val="24"/>
      <w:lang w:eastAsia="uk-UA"/>
    </w:rPr>
  </w:style>
  <w:style w:type="paragraph" w:styleId="aff8">
    <w:name w:val="Normal (Web)"/>
    <w:basedOn w:val="a0"/>
    <w:uiPriority w:val="99"/>
    <w:semiHidden/>
    <w:unhideWhenUsed/>
    <w:rsid w:val="007D4EB0"/>
    <w:pPr>
      <w:widowControl w:val="0"/>
      <w:suppressAutoHyphens w:val="0"/>
    </w:pPr>
    <w:rPr>
      <w:rFonts w:eastAsia="Courier New"/>
      <w:color w:val="000000"/>
      <w:sz w:val="24"/>
      <w:szCs w:val="24"/>
      <w:lang w:eastAsia="uk-UA"/>
    </w:rPr>
  </w:style>
  <w:style w:type="paragraph" w:styleId="aff9">
    <w:name w:val="annotation text"/>
    <w:basedOn w:val="a0"/>
    <w:link w:val="affa"/>
    <w:uiPriority w:val="99"/>
    <w:semiHidden/>
    <w:unhideWhenUsed/>
    <w:rsid w:val="007D4EB0"/>
    <w:pPr>
      <w:widowControl w:val="0"/>
      <w:suppressAutoHyphens w:val="0"/>
    </w:pPr>
    <w:rPr>
      <w:rFonts w:ascii="Courier New" w:eastAsia="Courier New" w:hAnsi="Courier New"/>
      <w:color w:val="000000"/>
      <w:lang w:eastAsia="uk-UA"/>
    </w:rPr>
  </w:style>
  <w:style w:type="character" w:customStyle="1" w:styleId="affa">
    <w:name w:val="Текст примечания Знак"/>
    <w:basedOn w:val="a1"/>
    <w:link w:val="aff9"/>
    <w:uiPriority w:val="99"/>
    <w:semiHidden/>
    <w:rsid w:val="007D4EB0"/>
    <w:rPr>
      <w:rFonts w:ascii="Courier New" w:eastAsia="Courier New" w:hAnsi="Courier New" w:cs="Times New Roman"/>
      <w:color w:val="000000"/>
      <w:sz w:val="20"/>
      <w:szCs w:val="20"/>
      <w:lang w:eastAsia="uk-UA" w:bidi="ar-SA"/>
    </w:rPr>
  </w:style>
  <w:style w:type="character" w:customStyle="1" w:styleId="afc">
    <w:name w:val="Верхний колонтитул Знак"/>
    <w:basedOn w:val="a1"/>
    <w:link w:val="afb"/>
    <w:uiPriority w:val="99"/>
    <w:rsid w:val="007D4EB0"/>
    <w:rPr>
      <w:rFonts w:ascii="Times New Roman" w:eastAsia="Times New Roman" w:hAnsi="Times New Roman" w:cs="Times New Roman"/>
      <w:sz w:val="20"/>
      <w:szCs w:val="20"/>
      <w:lang w:bidi="ar-SA"/>
    </w:rPr>
  </w:style>
  <w:style w:type="character" w:customStyle="1" w:styleId="af9">
    <w:name w:val="Нижний колонтитул Знак"/>
    <w:basedOn w:val="a1"/>
    <w:link w:val="af8"/>
    <w:uiPriority w:val="99"/>
    <w:rsid w:val="007D4EB0"/>
    <w:rPr>
      <w:rFonts w:ascii="Times New Roman" w:eastAsia="Times New Roman" w:hAnsi="Times New Roman" w:cs="Times New Roman"/>
      <w:sz w:val="20"/>
      <w:szCs w:val="20"/>
      <w:lang w:bidi="ar-SA"/>
    </w:rPr>
  </w:style>
  <w:style w:type="paragraph" w:styleId="a">
    <w:name w:val="List Bullet"/>
    <w:basedOn w:val="a0"/>
    <w:uiPriority w:val="99"/>
    <w:semiHidden/>
    <w:unhideWhenUsed/>
    <w:rsid w:val="007D4EB0"/>
    <w:pPr>
      <w:numPr>
        <w:numId w:val="17"/>
      </w:numPr>
      <w:suppressAutoHyphens w:val="0"/>
    </w:pPr>
    <w:rPr>
      <w:sz w:val="24"/>
      <w:szCs w:val="24"/>
      <w:lang w:eastAsia="ru-RU"/>
    </w:rPr>
  </w:style>
  <w:style w:type="character" w:customStyle="1" w:styleId="af2">
    <w:name w:val="Основной текст Знак"/>
    <w:basedOn w:val="a1"/>
    <w:link w:val="af1"/>
    <w:uiPriority w:val="99"/>
    <w:rsid w:val="007D4EB0"/>
    <w:rPr>
      <w:rFonts w:ascii="Times New Roman" w:eastAsia="Times New Roman" w:hAnsi="Times New Roman" w:cs="Times New Roman"/>
      <w:sz w:val="20"/>
      <w:szCs w:val="20"/>
      <w:lang w:bidi="ar-SA"/>
    </w:rPr>
  </w:style>
  <w:style w:type="paragraph" w:styleId="affb">
    <w:name w:val="annotation subject"/>
    <w:basedOn w:val="aff9"/>
    <w:next w:val="aff9"/>
    <w:link w:val="affc"/>
    <w:uiPriority w:val="99"/>
    <w:semiHidden/>
    <w:unhideWhenUsed/>
    <w:rsid w:val="007D4EB0"/>
    <w:rPr>
      <w:b/>
      <w:bCs/>
    </w:rPr>
  </w:style>
  <w:style w:type="character" w:customStyle="1" w:styleId="affc">
    <w:name w:val="Тема примечания Знак"/>
    <w:basedOn w:val="affa"/>
    <w:link w:val="affb"/>
    <w:uiPriority w:val="99"/>
    <w:semiHidden/>
    <w:rsid w:val="007D4EB0"/>
    <w:rPr>
      <w:rFonts w:ascii="Courier New" w:eastAsia="Courier New" w:hAnsi="Courier New" w:cs="Times New Roman"/>
      <w:b/>
      <w:bCs/>
      <w:color w:val="000000"/>
      <w:sz w:val="20"/>
      <w:szCs w:val="20"/>
      <w:lang w:eastAsia="uk-UA" w:bidi="ar-SA"/>
    </w:rPr>
  </w:style>
  <w:style w:type="paragraph" w:styleId="affd">
    <w:name w:val="Balloon Text"/>
    <w:basedOn w:val="a0"/>
    <w:link w:val="affe"/>
    <w:uiPriority w:val="99"/>
    <w:semiHidden/>
    <w:unhideWhenUsed/>
    <w:rsid w:val="007D4EB0"/>
    <w:pPr>
      <w:widowControl w:val="0"/>
      <w:suppressAutoHyphens w:val="0"/>
    </w:pPr>
    <w:rPr>
      <w:rFonts w:ascii="Segoe UI" w:eastAsia="Courier New" w:hAnsi="Segoe UI"/>
      <w:color w:val="000000"/>
      <w:sz w:val="18"/>
      <w:szCs w:val="18"/>
      <w:lang w:eastAsia="uk-UA"/>
    </w:rPr>
  </w:style>
  <w:style w:type="character" w:customStyle="1" w:styleId="affe">
    <w:name w:val="Текст выноски Знак"/>
    <w:basedOn w:val="a1"/>
    <w:link w:val="affd"/>
    <w:uiPriority w:val="99"/>
    <w:semiHidden/>
    <w:rsid w:val="007D4EB0"/>
    <w:rPr>
      <w:rFonts w:ascii="Segoe UI" w:eastAsia="Courier New" w:hAnsi="Segoe UI" w:cs="Times New Roman"/>
      <w:color w:val="000000"/>
      <w:sz w:val="18"/>
      <w:szCs w:val="18"/>
      <w:lang w:eastAsia="uk-UA" w:bidi="ar-SA"/>
    </w:rPr>
  </w:style>
  <w:style w:type="character" w:customStyle="1" w:styleId="3Exact">
    <w:name w:val="Основной текст (3) Exact"/>
    <w:link w:val="31"/>
    <w:semiHidden/>
    <w:locked/>
    <w:rsid w:val="007D4EB0"/>
    <w:rPr>
      <w:rFonts w:ascii="Times New Roman" w:hAnsi="Times New Roman" w:cs="Times New Roman"/>
      <w:sz w:val="14"/>
      <w:szCs w:val="14"/>
      <w:shd w:val="clear" w:color="auto" w:fill="FFFFFF"/>
    </w:rPr>
  </w:style>
  <w:style w:type="paragraph" w:customStyle="1" w:styleId="31">
    <w:name w:val="Основной текст (3)"/>
    <w:basedOn w:val="a0"/>
    <w:link w:val="3Exact"/>
    <w:semiHidden/>
    <w:rsid w:val="007D4EB0"/>
    <w:pPr>
      <w:widowControl w:val="0"/>
      <w:shd w:val="clear" w:color="auto" w:fill="FFFFFF"/>
      <w:suppressAutoHyphens w:val="0"/>
      <w:spacing w:line="240" w:lineRule="atLeast"/>
    </w:pPr>
    <w:rPr>
      <w:rFonts w:eastAsia="NSimSun"/>
      <w:sz w:val="14"/>
      <w:szCs w:val="14"/>
      <w:lang w:bidi="hi-IN"/>
    </w:rPr>
  </w:style>
  <w:style w:type="character" w:customStyle="1" w:styleId="23">
    <w:name w:val="Основной текст (2)_"/>
    <w:link w:val="24"/>
    <w:semiHidden/>
    <w:locked/>
    <w:rsid w:val="007D4EB0"/>
    <w:rPr>
      <w:rFonts w:ascii="Times New Roman" w:hAnsi="Times New Roman" w:cs="Times New Roman"/>
      <w:b/>
      <w:bCs/>
      <w:sz w:val="23"/>
      <w:szCs w:val="23"/>
      <w:shd w:val="clear" w:color="auto" w:fill="FFFFFF"/>
    </w:rPr>
  </w:style>
  <w:style w:type="paragraph" w:customStyle="1" w:styleId="24">
    <w:name w:val="Основной текст (2)"/>
    <w:basedOn w:val="a0"/>
    <w:link w:val="23"/>
    <w:semiHidden/>
    <w:rsid w:val="007D4EB0"/>
    <w:pPr>
      <w:widowControl w:val="0"/>
      <w:shd w:val="clear" w:color="auto" w:fill="FFFFFF"/>
      <w:suppressAutoHyphens w:val="0"/>
      <w:spacing w:line="274" w:lineRule="exact"/>
      <w:jc w:val="center"/>
    </w:pPr>
    <w:rPr>
      <w:rFonts w:eastAsia="NSimSun"/>
      <w:b/>
      <w:bCs/>
      <w:sz w:val="23"/>
      <w:szCs w:val="23"/>
      <w:lang w:bidi="hi-IN"/>
    </w:rPr>
  </w:style>
  <w:style w:type="character" w:customStyle="1" w:styleId="afff">
    <w:name w:val="Колонтитул_"/>
    <w:link w:val="16"/>
    <w:semiHidden/>
    <w:locked/>
    <w:rsid w:val="007D4EB0"/>
    <w:rPr>
      <w:rFonts w:ascii="Times New Roman" w:hAnsi="Times New Roman" w:cs="Times New Roman"/>
      <w:sz w:val="23"/>
      <w:szCs w:val="23"/>
      <w:shd w:val="clear" w:color="auto" w:fill="FFFFFF"/>
    </w:rPr>
  </w:style>
  <w:style w:type="paragraph" w:customStyle="1" w:styleId="16">
    <w:name w:val="Колонтитул1"/>
    <w:basedOn w:val="a0"/>
    <w:link w:val="afff"/>
    <w:semiHidden/>
    <w:rsid w:val="007D4EB0"/>
    <w:pPr>
      <w:widowControl w:val="0"/>
      <w:shd w:val="clear" w:color="auto" w:fill="FFFFFF"/>
      <w:suppressAutoHyphens w:val="0"/>
      <w:spacing w:line="274" w:lineRule="exact"/>
      <w:jc w:val="right"/>
    </w:pPr>
    <w:rPr>
      <w:rFonts w:eastAsia="NSimSun"/>
      <w:sz w:val="23"/>
      <w:szCs w:val="23"/>
      <w:lang w:bidi="hi-IN"/>
    </w:rPr>
  </w:style>
  <w:style w:type="paragraph" w:customStyle="1" w:styleId="aligncenter">
    <w:name w:val="align_center"/>
    <w:basedOn w:val="a0"/>
    <w:uiPriority w:val="99"/>
    <w:semiHidden/>
    <w:rsid w:val="007D4EB0"/>
    <w:pPr>
      <w:suppressAutoHyphens w:val="0"/>
      <w:spacing w:before="100" w:beforeAutospacing="1" w:after="100" w:afterAutospacing="1"/>
    </w:pPr>
    <w:rPr>
      <w:sz w:val="24"/>
      <w:szCs w:val="24"/>
      <w:lang w:eastAsia="uk-UA"/>
    </w:rPr>
  </w:style>
  <w:style w:type="paragraph" w:customStyle="1" w:styleId="indent">
    <w:name w:val="indent"/>
    <w:basedOn w:val="a0"/>
    <w:uiPriority w:val="99"/>
    <w:semiHidden/>
    <w:rsid w:val="007D4EB0"/>
    <w:pPr>
      <w:suppressAutoHyphens w:val="0"/>
      <w:spacing w:before="100" w:beforeAutospacing="1" w:after="100" w:afterAutospacing="1"/>
    </w:pPr>
    <w:rPr>
      <w:sz w:val="24"/>
      <w:szCs w:val="24"/>
      <w:lang w:eastAsia="uk-UA"/>
    </w:rPr>
  </w:style>
  <w:style w:type="paragraph" w:customStyle="1" w:styleId="alignright">
    <w:name w:val="align_right"/>
    <w:basedOn w:val="a0"/>
    <w:uiPriority w:val="99"/>
    <w:semiHidden/>
    <w:rsid w:val="007D4EB0"/>
    <w:pPr>
      <w:suppressAutoHyphens w:val="0"/>
      <w:spacing w:before="100" w:beforeAutospacing="1" w:after="100" w:afterAutospacing="1"/>
    </w:pPr>
    <w:rPr>
      <w:sz w:val="24"/>
      <w:szCs w:val="24"/>
      <w:lang w:eastAsia="uk-UA"/>
    </w:rPr>
  </w:style>
  <w:style w:type="paragraph" w:customStyle="1" w:styleId="subheadinglevel2">
    <w:name w:val="subheading_level2"/>
    <w:basedOn w:val="a0"/>
    <w:uiPriority w:val="99"/>
    <w:semiHidden/>
    <w:rsid w:val="007D4EB0"/>
    <w:pPr>
      <w:suppressAutoHyphens w:val="0"/>
      <w:spacing w:before="100" w:beforeAutospacing="1" w:after="100" w:afterAutospacing="1"/>
    </w:pPr>
    <w:rPr>
      <w:sz w:val="24"/>
      <w:szCs w:val="24"/>
      <w:lang w:eastAsia="uk-UA"/>
    </w:rPr>
  </w:style>
  <w:style w:type="character" w:styleId="afff0">
    <w:name w:val="annotation reference"/>
    <w:semiHidden/>
    <w:unhideWhenUsed/>
    <w:rsid w:val="007D4EB0"/>
    <w:rPr>
      <w:sz w:val="16"/>
      <w:szCs w:val="16"/>
    </w:rPr>
  </w:style>
  <w:style w:type="character" w:customStyle="1" w:styleId="23pt">
    <w:name w:val="Основной текст (2) + Интервал 3 pt"/>
    <w:rsid w:val="007D4EB0"/>
    <w:rPr>
      <w:rFonts w:ascii="Times New Roman" w:hAnsi="Times New Roman" w:cs="Times New Roman" w:hint="default"/>
      <w:b/>
      <w:bCs/>
      <w:strike w:val="0"/>
      <w:dstrike w:val="0"/>
      <w:spacing w:val="60"/>
      <w:sz w:val="23"/>
      <w:szCs w:val="23"/>
      <w:u w:val="none"/>
      <w:effect w:val="none"/>
    </w:rPr>
  </w:style>
  <w:style w:type="character" w:customStyle="1" w:styleId="afff1">
    <w:name w:val="Колонтитул"/>
    <w:basedOn w:val="afff"/>
    <w:rsid w:val="007D4EB0"/>
    <w:rPr>
      <w:rFonts w:ascii="Times New Roman" w:hAnsi="Times New Roman" w:cs="Times New Roman"/>
      <w:sz w:val="23"/>
      <w:szCs w:val="23"/>
      <w:shd w:val="clear" w:color="auto" w:fill="FFFFFF"/>
    </w:rPr>
  </w:style>
  <w:style w:type="character" w:customStyle="1" w:styleId="17">
    <w:name w:val="Основной текст Знак1"/>
    <w:basedOn w:val="a1"/>
    <w:uiPriority w:val="99"/>
    <w:semiHidden/>
    <w:rsid w:val="007D4EB0"/>
    <w:rPr>
      <w:color w:val="000000"/>
      <w:sz w:val="24"/>
      <w:szCs w:val="24"/>
      <w:lang w:val="uk-UA" w:eastAsia="uk-UA"/>
    </w:rPr>
  </w:style>
  <w:style w:type="character" w:customStyle="1" w:styleId="afff2">
    <w:name w:val="Основной текст + Полужирный"/>
    <w:rsid w:val="007D4EB0"/>
    <w:rPr>
      <w:rFonts w:ascii="Times New Roman" w:hAnsi="Times New Roman" w:cs="Times New Roman" w:hint="default"/>
      <w:b/>
      <w:bCs/>
      <w:strike w:val="0"/>
      <w:dstrike w:val="0"/>
      <w:sz w:val="23"/>
      <w:szCs w:val="23"/>
      <w:u w:val="none"/>
      <w:effect w:val="none"/>
    </w:rPr>
  </w:style>
  <w:style w:type="character" w:customStyle="1" w:styleId="afff3">
    <w:name w:val="Основной текст + Малые прописные"/>
    <w:rsid w:val="007D4EB0"/>
    <w:rPr>
      <w:rFonts w:ascii="Times New Roman" w:hAnsi="Times New Roman" w:cs="Times New Roman" w:hint="default"/>
      <w:smallCaps/>
      <w:strike w:val="0"/>
      <w:dstrike w:val="0"/>
      <w:sz w:val="23"/>
      <w:szCs w:val="23"/>
      <w:u w:val="none"/>
      <w:effect w:val="none"/>
    </w:rPr>
  </w:style>
  <w:style w:type="character" w:customStyle="1" w:styleId="6pt">
    <w:name w:val="Основной текст + 6 pt"/>
    <w:aliases w:val="Интервал 0 pt,Масштаб 200%"/>
    <w:rsid w:val="007D4EB0"/>
    <w:rPr>
      <w:rFonts w:ascii="Times New Roman" w:hAnsi="Times New Roman" w:cs="Times New Roman" w:hint="default"/>
      <w:strike w:val="0"/>
      <w:dstrike w:val="0"/>
      <w:spacing w:val="-10"/>
      <w:w w:val="200"/>
      <w:sz w:val="12"/>
      <w:szCs w:val="12"/>
      <w:u w:val="none"/>
      <w:effect w:val="none"/>
      <w:lang w:val="de-DE" w:eastAsia="de-DE"/>
    </w:rPr>
  </w:style>
  <w:style w:type="character" w:customStyle="1" w:styleId="Arial">
    <w:name w:val="Основной текст + Arial"/>
    <w:aliases w:val="11 pt"/>
    <w:rsid w:val="007D4EB0"/>
    <w:rPr>
      <w:rFonts w:ascii="Arial" w:hAnsi="Arial" w:cs="Arial" w:hint="default"/>
      <w:strike w:val="0"/>
      <w:dstrike w:val="0"/>
      <w:sz w:val="22"/>
      <w:szCs w:val="22"/>
      <w:u w:val="none"/>
      <w:effect w:val="none"/>
    </w:rPr>
  </w:style>
  <w:style w:type="character" w:customStyle="1" w:styleId="ArialNarrow">
    <w:name w:val="Основной текст + Arial Narrow"/>
    <w:aliases w:val="4,5 pt"/>
    <w:rsid w:val="007D4EB0"/>
    <w:rPr>
      <w:rFonts w:ascii="Arial Narrow" w:hAnsi="Arial Narrow" w:cs="Arial Narrow" w:hint="default"/>
      <w:strike w:val="0"/>
      <w:dstrike w:val="0"/>
      <w:sz w:val="9"/>
      <w:szCs w:val="9"/>
      <w:u w:val="none"/>
      <w:effect w:val="none"/>
    </w:rPr>
  </w:style>
  <w:style w:type="character" w:customStyle="1" w:styleId="12pt">
    <w:name w:val="Основной текст + 12 pt"/>
    <w:aliases w:val="Полужирный"/>
    <w:rsid w:val="007D4EB0"/>
    <w:rPr>
      <w:rFonts w:ascii="Times New Roman" w:hAnsi="Times New Roman" w:cs="Times New Roman" w:hint="default"/>
      <w:b/>
      <w:bCs/>
      <w:strike w:val="0"/>
      <w:dstrike w:val="0"/>
      <w:sz w:val="24"/>
      <w:szCs w:val="24"/>
      <w:u w:val="none"/>
      <w:effect w:val="none"/>
    </w:rPr>
  </w:style>
  <w:style w:type="character" w:customStyle="1" w:styleId="18">
    <w:name w:val="Основной текст + Полужирный1"/>
    <w:rsid w:val="007D4EB0"/>
    <w:rPr>
      <w:rFonts w:ascii="Times New Roman" w:hAnsi="Times New Roman" w:cs="Times New Roman" w:hint="default"/>
      <w:b/>
      <w:bCs/>
      <w:strike w:val="0"/>
      <w:dstrike w:val="0"/>
      <w:sz w:val="23"/>
      <w:szCs w:val="23"/>
      <w:u w:val="none"/>
      <w:effect w:val="none"/>
    </w:rPr>
  </w:style>
  <w:style w:type="character" w:customStyle="1" w:styleId="15pt">
    <w:name w:val="Основной текст + 15 pt"/>
    <w:aliases w:val="Полужирный1,Курсив,Интервал -1 pt"/>
    <w:rsid w:val="007D4EB0"/>
    <w:rPr>
      <w:rFonts w:ascii="Times New Roman" w:hAnsi="Times New Roman" w:cs="Times New Roman" w:hint="default"/>
      <w:b/>
      <w:bCs/>
      <w:i/>
      <w:iCs/>
      <w:strike w:val="0"/>
      <w:dstrike w:val="0"/>
      <w:spacing w:val="-20"/>
      <w:sz w:val="30"/>
      <w:szCs w:val="30"/>
      <w:u w:val="none"/>
      <w:effect w:val="none"/>
    </w:rPr>
  </w:style>
  <w:style w:type="character" w:customStyle="1" w:styleId="rvts23">
    <w:name w:val="rvts23"/>
    <w:basedOn w:val="a1"/>
    <w:rsid w:val="007D4EB0"/>
  </w:style>
  <w:style w:type="character" w:customStyle="1" w:styleId="b-artsectin-name">
    <w:name w:val="b-art__sectin-name"/>
    <w:basedOn w:val="a1"/>
    <w:rsid w:val="007D4EB0"/>
  </w:style>
  <w:style w:type="character" w:customStyle="1" w:styleId="b-arttag">
    <w:name w:val="b-art__tag"/>
    <w:basedOn w:val="a1"/>
    <w:rsid w:val="007D4EB0"/>
  </w:style>
  <w:style w:type="character" w:customStyle="1" w:styleId="b-ad-disabletext">
    <w:name w:val="b-ad-disable__text"/>
    <w:basedOn w:val="a1"/>
    <w:rsid w:val="007D4EB0"/>
  </w:style>
  <w:style w:type="table" w:customStyle="1" w:styleId="19">
    <w:name w:val="Сетка таблицы1"/>
    <w:basedOn w:val="a2"/>
    <w:next w:val="aff4"/>
    <w:rsid w:val="007D4EB0"/>
    <w:pPr>
      <w:widowControl w:val="0"/>
    </w:pPr>
    <w:rPr>
      <w:rFonts w:ascii="Courier New" w:eastAsia="Courier New" w:hAnsi="Courier New" w:cs="Courier New"/>
      <w:sz w:val="20"/>
      <w:szCs w:val="20"/>
      <w:lang w:bidi="ar-S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1"/>
    <w:uiPriority w:val="99"/>
    <w:semiHidden/>
    <w:unhideWhenUsed/>
    <w:rsid w:val="00635AF4"/>
    <w:rPr>
      <w:color w:val="605E5C"/>
      <w:shd w:val="clear" w:color="auto" w:fill="E1DFDD"/>
    </w:rPr>
  </w:style>
  <w:style w:type="table" w:customStyle="1" w:styleId="25">
    <w:name w:val="Сетка таблицы2"/>
    <w:basedOn w:val="a2"/>
    <w:next w:val="aff4"/>
    <w:uiPriority w:val="39"/>
    <w:rsid w:val="000B210B"/>
    <w:pPr>
      <w:widowControl w:val="0"/>
    </w:pPr>
    <w:rPr>
      <w:rFonts w:ascii="Microsoft Sans Serif" w:eastAsia="Microsoft Sans Serif" w:hAnsi="Microsoft Sans Serif" w:cs="Microsoft Sans Serif"/>
      <w:lang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4">
    <w:name w:val="No Spacing"/>
    <w:uiPriority w:val="1"/>
    <w:qFormat/>
    <w:rsid w:val="009F5CB2"/>
    <w:rPr>
      <w:rFonts w:asciiTheme="minorHAnsi" w:eastAsiaTheme="minorHAnsi" w:hAnsiTheme="minorHAnsi" w:cstheme="minorBidi"/>
      <w:sz w:val="22"/>
      <w:szCs w:val="22"/>
      <w:lang w:val="ru-RU"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8180008">
      <w:bodyDiv w:val="1"/>
      <w:marLeft w:val="0"/>
      <w:marRight w:val="0"/>
      <w:marTop w:val="0"/>
      <w:marBottom w:val="0"/>
      <w:divBdr>
        <w:top w:val="none" w:sz="0" w:space="0" w:color="auto"/>
        <w:left w:val="none" w:sz="0" w:space="0" w:color="auto"/>
        <w:bottom w:val="none" w:sz="0" w:space="0" w:color="auto"/>
        <w:right w:val="none" w:sz="0" w:space="0" w:color="auto"/>
      </w:divBdr>
      <w:divsChild>
        <w:div w:id="480120017">
          <w:marLeft w:val="0"/>
          <w:marRight w:val="0"/>
          <w:marTop w:val="0"/>
          <w:marBottom w:val="0"/>
          <w:divBdr>
            <w:top w:val="none" w:sz="0" w:space="0" w:color="auto"/>
            <w:left w:val="none" w:sz="0" w:space="0" w:color="auto"/>
            <w:bottom w:val="none" w:sz="0" w:space="0" w:color="auto"/>
            <w:right w:val="none" w:sz="0" w:space="0" w:color="auto"/>
          </w:divBdr>
        </w:div>
      </w:divsChild>
    </w:div>
    <w:div w:id="1555003322">
      <w:bodyDiv w:val="1"/>
      <w:marLeft w:val="0"/>
      <w:marRight w:val="0"/>
      <w:marTop w:val="0"/>
      <w:marBottom w:val="0"/>
      <w:divBdr>
        <w:top w:val="none" w:sz="0" w:space="0" w:color="auto"/>
        <w:left w:val="none" w:sz="0" w:space="0" w:color="auto"/>
        <w:bottom w:val="none" w:sz="0" w:space="0" w:color="auto"/>
        <w:right w:val="none" w:sz="0" w:space="0" w:color="auto"/>
      </w:divBdr>
    </w:div>
    <w:div w:id="1844660833">
      <w:bodyDiv w:val="1"/>
      <w:marLeft w:val="0"/>
      <w:marRight w:val="0"/>
      <w:marTop w:val="0"/>
      <w:marBottom w:val="0"/>
      <w:divBdr>
        <w:top w:val="none" w:sz="0" w:space="0" w:color="auto"/>
        <w:left w:val="none" w:sz="0" w:space="0" w:color="auto"/>
        <w:bottom w:val="none" w:sz="0" w:space="0" w:color="auto"/>
        <w:right w:val="none" w:sz="0" w:space="0" w:color="auto"/>
      </w:divBdr>
    </w:div>
    <w:div w:id="20371489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5.xml"/><Relationship Id="rId18" Type="http://schemas.openxmlformats.org/officeDocument/2006/relationships/hyperlink" Target="https://spending.gov.ua/login"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hyperlink" Target="https://prozorro.gov.ua/" TargetMode="Externa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chart" Target="charts/chart6.xml"/><Relationship Id="rId10" Type="http://schemas.openxmlformats.org/officeDocument/2006/relationships/chart" Target="charts/chart2.xml"/><Relationship Id="rId19" Type="http://schemas.openxmlformats.org/officeDocument/2006/relationships/hyperlink" Target="https://www.facebook.com/groups/535496107375003"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2.emf"/><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Microsoft_Excel.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_____Microsoft_Excel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_____Microsoft_Excel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_____Microsoft_Excel3.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_____Microsoft_Excel4.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_____Microsoft_Excel5.xlsx"/><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package" Target="../embeddings/_____Microsoft_Excel6.xlsx"/><Relationship Id="rId2" Type="http://schemas.microsoft.com/office/2011/relationships/chartColorStyle" Target="colors7.xml"/><Relationship Id="rId1" Type="http://schemas.microsoft.com/office/2011/relationships/chartStyle" Target="style7.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62" b="0" i="0" u="none" strike="noStrike" kern="1200" spc="0" baseline="0">
                <a:solidFill>
                  <a:schemeClr val="tx1">
                    <a:lumMod val="65000"/>
                    <a:lumOff val="35000"/>
                  </a:schemeClr>
                </a:solidFill>
                <a:latin typeface="+mn-lt"/>
                <a:ea typeface="+mn-ea"/>
                <a:cs typeface="+mn-cs"/>
              </a:defRPr>
            </a:pPr>
            <a:r>
              <a:rPr lang="ru-RU" dirty="0" err="1"/>
              <a:t>Працівники</a:t>
            </a:r>
            <a:r>
              <a:rPr lang="ru-RU" baseline="0" dirty="0"/>
              <a:t> </a:t>
            </a:r>
            <a:r>
              <a:rPr lang="ru-RU" baseline="0" dirty="0" err="1"/>
              <a:t>пенсійного</a:t>
            </a:r>
            <a:r>
              <a:rPr lang="ru-RU" baseline="0" dirty="0"/>
              <a:t> </a:t>
            </a:r>
            <a:r>
              <a:rPr lang="ru-RU" baseline="0" dirty="0" err="1"/>
              <a:t>віку</a:t>
            </a:r>
            <a:endParaRPr lang="ru-RU" dirty="0"/>
          </a:p>
        </c:rich>
      </c:tx>
      <c:layout>
        <c:manualLayout>
          <c:xMode val="edge"/>
          <c:yMode val="edge"/>
          <c:x val="0.2509640349010428"/>
          <c:y val="1.8018018018018018E-2"/>
        </c:manualLayout>
      </c:layout>
      <c:overlay val="0"/>
      <c:spPr>
        <a:noFill/>
        <a:ln>
          <a:noFill/>
        </a:ln>
        <a:effectLst/>
      </c:spPr>
      <c:txPr>
        <a:bodyPr rot="0" spcFirstLastPara="1" vertOverflow="ellipsis" vert="horz" wrap="square" anchor="ctr" anchorCtr="1"/>
        <a:lstStyle/>
        <a:p>
          <a:pPr>
            <a:defRPr sz="1862" b="0" i="0" u="none" strike="noStrike" kern="1200" spc="0" baseline="0">
              <a:solidFill>
                <a:schemeClr val="tx1">
                  <a:lumMod val="65000"/>
                  <a:lumOff val="35000"/>
                </a:schemeClr>
              </a:solidFill>
              <a:latin typeface="+mn-lt"/>
              <a:ea typeface="+mn-ea"/>
              <a:cs typeface="+mn-cs"/>
            </a:defRPr>
          </a:pPr>
          <a:endParaRPr lang="uk-UA"/>
        </a:p>
      </c:txPr>
    </c:title>
    <c:autoTitleDeleted val="0"/>
    <c:plotArea>
      <c:layout/>
      <c:barChart>
        <c:barDir val="col"/>
        <c:grouping val="clustered"/>
        <c:varyColors val="0"/>
        <c:ser>
          <c:idx val="0"/>
          <c:order val="0"/>
          <c:tx>
            <c:strRef>
              <c:f>Лист1!$B$1</c:f>
              <c:strCache>
                <c:ptCount val="1"/>
                <c:pt idx="0">
                  <c:v>2018</c:v>
                </c:pt>
              </c:strCache>
            </c:strRef>
          </c:tx>
          <c:spPr>
            <a:solidFill>
              <a:schemeClr val="accent1"/>
            </a:solidFill>
            <a:ln>
              <a:noFill/>
            </a:ln>
            <a:effectLst/>
          </c:spPr>
          <c:invertIfNegative val="0"/>
          <c:cat>
            <c:strRef>
              <c:f>Лист1!$A$2:$A$3</c:f>
              <c:strCache>
                <c:ptCount val="2"/>
                <c:pt idx="0">
                  <c:v>Лікарі</c:v>
                </c:pt>
                <c:pt idx="1">
                  <c:v>Середній медичний персонал</c:v>
                </c:pt>
              </c:strCache>
            </c:strRef>
          </c:cat>
          <c:val>
            <c:numRef>
              <c:f>Лист1!$B$2:$B$3</c:f>
              <c:numCache>
                <c:formatCode>General</c:formatCode>
                <c:ptCount val="2"/>
                <c:pt idx="0">
                  <c:v>21</c:v>
                </c:pt>
                <c:pt idx="1">
                  <c:v>31</c:v>
                </c:pt>
              </c:numCache>
            </c:numRef>
          </c:val>
          <c:extLst>
            <c:ext xmlns:c16="http://schemas.microsoft.com/office/drawing/2014/chart" uri="{C3380CC4-5D6E-409C-BE32-E72D297353CC}">
              <c16:uniqueId val="{00000000-93AF-4FF5-9C8E-73266627EAD0}"/>
            </c:ext>
          </c:extLst>
        </c:ser>
        <c:ser>
          <c:idx val="1"/>
          <c:order val="1"/>
          <c:tx>
            <c:strRef>
              <c:f>Лист1!$C$1</c:f>
              <c:strCache>
                <c:ptCount val="1"/>
                <c:pt idx="0">
                  <c:v>2019</c:v>
                </c:pt>
              </c:strCache>
            </c:strRef>
          </c:tx>
          <c:spPr>
            <a:solidFill>
              <a:schemeClr val="accent2"/>
            </a:solidFill>
            <a:ln>
              <a:noFill/>
            </a:ln>
            <a:effectLst/>
          </c:spPr>
          <c:invertIfNegative val="0"/>
          <c:cat>
            <c:strRef>
              <c:f>Лист1!$A$2:$A$3</c:f>
              <c:strCache>
                <c:ptCount val="2"/>
                <c:pt idx="0">
                  <c:v>Лікарі</c:v>
                </c:pt>
                <c:pt idx="1">
                  <c:v>Середній медичний персонал</c:v>
                </c:pt>
              </c:strCache>
            </c:strRef>
          </c:cat>
          <c:val>
            <c:numRef>
              <c:f>Лист1!$C$2:$C$3</c:f>
              <c:numCache>
                <c:formatCode>General</c:formatCode>
                <c:ptCount val="2"/>
                <c:pt idx="0">
                  <c:v>15</c:v>
                </c:pt>
                <c:pt idx="1">
                  <c:v>24</c:v>
                </c:pt>
              </c:numCache>
            </c:numRef>
          </c:val>
          <c:extLst>
            <c:ext xmlns:c16="http://schemas.microsoft.com/office/drawing/2014/chart" uri="{C3380CC4-5D6E-409C-BE32-E72D297353CC}">
              <c16:uniqueId val="{00000001-93AF-4FF5-9C8E-73266627EAD0}"/>
            </c:ext>
          </c:extLst>
        </c:ser>
        <c:ser>
          <c:idx val="2"/>
          <c:order val="2"/>
          <c:tx>
            <c:strRef>
              <c:f>Лист1!$D$1</c:f>
              <c:strCache>
                <c:ptCount val="1"/>
                <c:pt idx="0">
                  <c:v>2020</c:v>
                </c:pt>
              </c:strCache>
            </c:strRef>
          </c:tx>
          <c:spPr>
            <a:solidFill>
              <a:schemeClr val="accent3"/>
            </a:solidFill>
            <a:ln>
              <a:noFill/>
            </a:ln>
            <a:effectLst/>
          </c:spPr>
          <c:invertIfNegative val="0"/>
          <c:cat>
            <c:strRef>
              <c:f>Лист1!$A$2:$A$3</c:f>
              <c:strCache>
                <c:ptCount val="2"/>
                <c:pt idx="0">
                  <c:v>Лікарі</c:v>
                </c:pt>
                <c:pt idx="1">
                  <c:v>Середній медичний персонал</c:v>
                </c:pt>
              </c:strCache>
            </c:strRef>
          </c:cat>
          <c:val>
            <c:numRef>
              <c:f>Лист1!$D$2:$D$3</c:f>
              <c:numCache>
                <c:formatCode>General</c:formatCode>
                <c:ptCount val="2"/>
                <c:pt idx="0">
                  <c:v>11</c:v>
                </c:pt>
                <c:pt idx="1">
                  <c:v>29</c:v>
                </c:pt>
              </c:numCache>
            </c:numRef>
          </c:val>
          <c:extLst>
            <c:ext xmlns:c16="http://schemas.microsoft.com/office/drawing/2014/chart" uri="{C3380CC4-5D6E-409C-BE32-E72D297353CC}">
              <c16:uniqueId val="{00000002-93AF-4FF5-9C8E-73266627EAD0}"/>
            </c:ext>
          </c:extLst>
        </c:ser>
        <c:dLbls>
          <c:showLegendKey val="0"/>
          <c:showVal val="0"/>
          <c:showCatName val="0"/>
          <c:showSerName val="0"/>
          <c:showPercent val="0"/>
          <c:showBubbleSize val="0"/>
        </c:dLbls>
        <c:gapWidth val="219"/>
        <c:overlap val="-27"/>
        <c:axId val="243902392"/>
        <c:axId val="243901080"/>
      </c:barChart>
      <c:catAx>
        <c:axId val="2439023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uk-UA"/>
          </a:p>
        </c:txPr>
        <c:crossAx val="243901080"/>
        <c:crosses val="autoZero"/>
        <c:auto val="1"/>
        <c:lblAlgn val="ctr"/>
        <c:lblOffset val="100"/>
        <c:noMultiLvlLbl val="0"/>
      </c:catAx>
      <c:valAx>
        <c:axId val="24390108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uk-UA"/>
          </a:p>
        </c:txPr>
        <c:crossAx val="24390239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uk-UA"/>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62" b="0" i="0" u="none" strike="noStrike" kern="1200" spc="0" baseline="0">
                <a:solidFill>
                  <a:schemeClr val="tx1">
                    <a:lumMod val="65000"/>
                    <a:lumOff val="35000"/>
                  </a:schemeClr>
                </a:solidFill>
                <a:latin typeface="+mn-lt"/>
                <a:ea typeface="+mn-ea"/>
                <a:cs typeface="+mn-cs"/>
              </a:defRPr>
            </a:pPr>
            <a:r>
              <a:rPr lang="ru-RU" dirty="0" err="1"/>
              <a:t>Кількість</a:t>
            </a:r>
            <a:r>
              <a:rPr lang="ru-RU" dirty="0"/>
              <a:t> </a:t>
            </a:r>
            <a:r>
              <a:rPr lang="ru-RU" dirty="0" err="1"/>
              <a:t>пролікованих</a:t>
            </a:r>
            <a:r>
              <a:rPr lang="ru-RU" baseline="0" dirty="0"/>
              <a:t> у </a:t>
            </a:r>
            <a:r>
              <a:rPr lang="ru-RU" baseline="0" dirty="0" err="1"/>
              <a:t>стаціонарі</a:t>
            </a:r>
            <a:endParaRPr lang="ru-RU" dirty="0"/>
          </a:p>
        </c:rich>
      </c:tx>
      <c:overlay val="0"/>
      <c:spPr>
        <a:noFill/>
        <a:ln>
          <a:noFill/>
        </a:ln>
        <a:effectLst/>
      </c:spPr>
      <c:txPr>
        <a:bodyPr rot="0" spcFirstLastPara="1" vertOverflow="ellipsis" vert="horz" wrap="square" anchor="ctr" anchorCtr="1"/>
        <a:lstStyle/>
        <a:p>
          <a:pPr>
            <a:defRPr sz="1862" b="0" i="0" u="none" strike="noStrike" kern="1200" spc="0" baseline="0">
              <a:solidFill>
                <a:schemeClr val="tx1">
                  <a:lumMod val="65000"/>
                  <a:lumOff val="35000"/>
                </a:schemeClr>
              </a:solidFill>
              <a:latin typeface="+mn-lt"/>
              <a:ea typeface="+mn-ea"/>
              <a:cs typeface="+mn-cs"/>
            </a:defRPr>
          </a:pPr>
          <a:endParaRPr lang="uk-UA"/>
        </a:p>
      </c:txPr>
    </c:title>
    <c:autoTitleDeleted val="0"/>
    <c:plotArea>
      <c:layout/>
      <c:barChart>
        <c:barDir val="bar"/>
        <c:grouping val="clustered"/>
        <c:varyColors val="0"/>
        <c:ser>
          <c:idx val="0"/>
          <c:order val="0"/>
          <c:tx>
            <c:strRef>
              <c:f>Лист1!$B$1</c:f>
              <c:strCache>
                <c:ptCount val="1"/>
                <c:pt idx="0">
                  <c:v>2018</c:v>
                </c:pt>
              </c:strCache>
            </c:strRef>
          </c:tx>
          <c:spPr>
            <a:solidFill>
              <a:schemeClr val="accent1"/>
            </a:solidFill>
            <a:ln>
              <a:noFill/>
            </a:ln>
            <a:effectLst/>
          </c:spPr>
          <c:invertIfNegative val="0"/>
          <c:cat>
            <c:numRef>
              <c:f>Лист1!$A$2</c:f>
              <c:numCache>
                <c:formatCode>General</c:formatCode>
                <c:ptCount val="1"/>
              </c:numCache>
            </c:numRef>
          </c:cat>
          <c:val>
            <c:numRef>
              <c:f>Лист1!$B$2</c:f>
              <c:numCache>
                <c:formatCode>General</c:formatCode>
                <c:ptCount val="1"/>
                <c:pt idx="0">
                  <c:v>5781</c:v>
                </c:pt>
              </c:numCache>
            </c:numRef>
          </c:val>
          <c:extLst>
            <c:ext xmlns:c16="http://schemas.microsoft.com/office/drawing/2014/chart" uri="{C3380CC4-5D6E-409C-BE32-E72D297353CC}">
              <c16:uniqueId val="{00000000-81F4-4CE2-AC0A-755DECBE4106}"/>
            </c:ext>
          </c:extLst>
        </c:ser>
        <c:ser>
          <c:idx val="1"/>
          <c:order val="1"/>
          <c:tx>
            <c:strRef>
              <c:f>Лист1!$C$1</c:f>
              <c:strCache>
                <c:ptCount val="1"/>
                <c:pt idx="0">
                  <c:v>2019</c:v>
                </c:pt>
              </c:strCache>
            </c:strRef>
          </c:tx>
          <c:spPr>
            <a:solidFill>
              <a:schemeClr val="accent2"/>
            </a:solidFill>
            <a:ln>
              <a:noFill/>
            </a:ln>
            <a:effectLst/>
          </c:spPr>
          <c:invertIfNegative val="0"/>
          <c:cat>
            <c:numRef>
              <c:f>Лист1!$A$2</c:f>
              <c:numCache>
                <c:formatCode>General</c:formatCode>
                <c:ptCount val="1"/>
              </c:numCache>
            </c:numRef>
          </c:cat>
          <c:val>
            <c:numRef>
              <c:f>Лист1!$C$2</c:f>
              <c:numCache>
                <c:formatCode>General</c:formatCode>
                <c:ptCount val="1"/>
                <c:pt idx="0">
                  <c:v>4935</c:v>
                </c:pt>
              </c:numCache>
            </c:numRef>
          </c:val>
          <c:extLst>
            <c:ext xmlns:c16="http://schemas.microsoft.com/office/drawing/2014/chart" uri="{C3380CC4-5D6E-409C-BE32-E72D297353CC}">
              <c16:uniqueId val="{00000001-81F4-4CE2-AC0A-755DECBE4106}"/>
            </c:ext>
          </c:extLst>
        </c:ser>
        <c:ser>
          <c:idx val="2"/>
          <c:order val="2"/>
          <c:tx>
            <c:strRef>
              <c:f>Лист1!$D$1</c:f>
              <c:strCache>
                <c:ptCount val="1"/>
                <c:pt idx="0">
                  <c:v>1 півр. 2020</c:v>
                </c:pt>
              </c:strCache>
            </c:strRef>
          </c:tx>
          <c:spPr>
            <a:solidFill>
              <a:schemeClr val="accent3"/>
            </a:solidFill>
            <a:ln>
              <a:noFill/>
            </a:ln>
            <a:effectLst/>
          </c:spPr>
          <c:invertIfNegative val="0"/>
          <c:cat>
            <c:numRef>
              <c:f>Лист1!$A$2</c:f>
              <c:numCache>
                <c:formatCode>General</c:formatCode>
                <c:ptCount val="1"/>
              </c:numCache>
            </c:numRef>
          </c:cat>
          <c:val>
            <c:numRef>
              <c:f>Лист1!$D$2</c:f>
              <c:numCache>
                <c:formatCode>General</c:formatCode>
                <c:ptCount val="1"/>
                <c:pt idx="0">
                  <c:v>2005</c:v>
                </c:pt>
              </c:numCache>
            </c:numRef>
          </c:val>
          <c:extLst>
            <c:ext xmlns:c16="http://schemas.microsoft.com/office/drawing/2014/chart" uri="{C3380CC4-5D6E-409C-BE32-E72D297353CC}">
              <c16:uniqueId val="{00000002-81F4-4CE2-AC0A-755DECBE4106}"/>
            </c:ext>
          </c:extLst>
        </c:ser>
        <c:dLbls>
          <c:showLegendKey val="0"/>
          <c:showVal val="0"/>
          <c:showCatName val="0"/>
          <c:showSerName val="0"/>
          <c:showPercent val="0"/>
          <c:showBubbleSize val="0"/>
        </c:dLbls>
        <c:gapWidth val="182"/>
        <c:axId val="400537504"/>
        <c:axId val="400540456"/>
      </c:barChart>
      <c:catAx>
        <c:axId val="40053750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uk-UA"/>
          </a:p>
        </c:txPr>
        <c:crossAx val="400540456"/>
        <c:crosses val="autoZero"/>
        <c:auto val="1"/>
        <c:lblAlgn val="ctr"/>
        <c:lblOffset val="100"/>
        <c:noMultiLvlLbl val="0"/>
      </c:catAx>
      <c:valAx>
        <c:axId val="40054045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uk-UA"/>
          </a:p>
        </c:txPr>
        <c:crossAx val="40053750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uk-UA"/>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62" b="0" i="0" u="none" strike="noStrike" kern="1200" spc="0" baseline="0">
                <a:solidFill>
                  <a:schemeClr val="tx1">
                    <a:lumMod val="65000"/>
                    <a:lumOff val="35000"/>
                  </a:schemeClr>
                </a:solidFill>
                <a:latin typeface="+mn-lt"/>
                <a:ea typeface="+mn-ea"/>
                <a:cs typeface="+mn-cs"/>
              </a:defRPr>
            </a:pPr>
            <a:r>
              <a:rPr lang="ru-RU" dirty="0" err="1"/>
              <a:t>Ліжка</a:t>
            </a:r>
            <a:endParaRPr lang="ru-RU" dirty="0"/>
          </a:p>
        </c:rich>
      </c:tx>
      <c:overlay val="0"/>
      <c:spPr>
        <a:noFill/>
        <a:ln>
          <a:noFill/>
        </a:ln>
        <a:effectLst/>
      </c:spPr>
      <c:txPr>
        <a:bodyPr rot="0" spcFirstLastPara="1" vertOverflow="ellipsis" vert="horz" wrap="square" anchor="ctr" anchorCtr="1"/>
        <a:lstStyle/>
        <a:p>
          <a:pPr>
            <a:defRPr sz="1862" b="0" i="0" u="none" strike="noStrike" kern="1200" spc="0" baseline="0">
              <a:solidFill>
                <a:schemeClr val="tx1">
                  <a:lumMod val="65000"/>
                  <a:lumOff val="35000"/>
                </a:schemeClr>
              </a:solidFill>
              <a:latin typeface="+mn-lt"/>
              <a:ea typeface="+mn-ea"/>
              <a:cs typeface="+mn-cs"/>
            </a:defRPr>
          </a:pPr>
          <a:endParaRPr lang="uk-UA"/>
        </a:p>
      </c:txPr>
    </c:title>
    <c:autoTitleDeleted val="0"/>
    <c:plotArea>
      <c:layout>
        <c:manualLayout>
          <c:layoutTarget val="inner"/>
          <c:xMode val="edge"/>
          <c:yMode val="edge"/>
          <c:x val="2.438029035433071E-2"/>
          <c:y val="0.11421093047422917"/>
          <c:w val="0.93635408464566927"/>
          <c:h val="0.77054522818988502"/>
        </c:manualLayout>
      </c:layout>
      <c:barChart>
        <c:barDir val="bar"/>
        <c:grouping val="clustered"/>
        <c:varyColors val="0"/>
        <c:ser>
          <c:idx val="0"/>
          <c:order val="0"/>
          <c:tx>
            <c:strRef>
              <c:f>Лист1!$B$1</c:f>
              <c:strCache>
                <c:ptCount val="1"/>
                <c:pt idx="0">
                  <c:v>2018</c:v>
                </c:pt>
              </c:strCache>
            </c:strRef>
          </c:tx>
          <c:spPr>
            <a:solidFill>
              <a:schemeClr val="accent1"/>
            </a:solidFill>
            <a:ln>
              <a:noFill/>
            </a:ln>
            <a:effectLst/>
          </c:spPr>
          <c:invertIfNegative val="0"/>
          <c:cat>
            <c:numRef>
              <c:f>Лист1!$A$2</c:f>
              <c:numCache>
                <c:formatCode>General</c:formatCode>
                <c:ptCount val="1"/>
              </c:numCache>
            </c:numRef>
          </c:cat>
          <c:val>
            <c:numRef>
              <c:f>Лист1!$B$2</c:f>
              <c:numCache>
                <c:formatCode>General</c:formatCode>
                <c:ptCount val="1"/>
                <c:pt idx="0">
                  <c:v>84.2</c:v>
                </c:pt>
              </c:numCache>
            </c:numRef>
          </c:val>
          <c:extLst>
            <c:ext xmlns:c16="http://schemas.microsoft.com/office/drawing/2014/chart" uri="{C3380CC4-5D6E-409C-BE32-E72D297353CC}">
              <c16:uniqueId val="{00000000-E549-404B-BE3A-4C8115ACA0C3}"/>
            </c:ext>
          </c:extLst>
        </c:ser>
        <c:ser>
          <c:idx val="1"/>
          <c:order val="1"/>
          <c:tx>
            <c:strRef>
              <c:f>Лист1!$C$1</c:f>
              <c:strCache>
                <c:ptCount val="1"/>
                <c:pt idx="0">
                  <c:v>2019</c:v>
                </c:pt>
              </c:strCache>
            </c:strRef>
          </c:tx>
          <c:spPr>
            <a:solidFill>
              <a:schemeClr val="accent2"/>
            </a:solidFill>
            <a:ln>
              <a:noFill/>
            </a:ln>
            <a:effectLst/>
          </c:spPr>
          <c:invertIfNegative val="0"/>
          <c:cat>
            <c:numRef>
              <c:f>Лист1!$A$2</c:f>
              <c:numCache>
                <c:formatCode>General</c:formatCode>
                <c:ptCount val="1"/>
              </c:numCache>
            </c:numRef>
          </c:cat>
          <c:val>
            <c:numRef>
              <c:f>Лист1!$C$2</c:f>
              <c:numCache>
                <c:formatCode>General</c:formatCode>
                <c:ptCount val="1"/>
                <c:pt idx="0">
                  <c:v>82.7</c:v>
                </c:pt>
              </c:numCache>
            </c:numRef>
          </c:val>
          <c:extLst>
            <c:ext xmlns:c16="http://schemas.microsoft.com/office/drawing/2014/chart" uri="{C3380CC4-5D6E-409C-BE32-E72D297353CC}">
              <c16:uniqueId val="{00000001-E549-404B-BE3A-4C8115ACA0C3}"/>
            </c:ext>
          </c:extLst>
        </c:ser>
        <c:ser>
          <c:idx val="2"/>
          <c:order val="2"/>
          <c:tx>
            <c:strRef>
              <c:f>Лист1!$D$1</c:f>
              <c:strCache>
                <c:ptCount val="1"/>
                <c:pt idx="0">
                  <c:v>1 півр. 2020</c:v>
                </c:pt>
              </c:strCache>
            </c:strRef>
          </c:tx>
          <c:spPr>
            <a:solidFill>
              <a:schemeClr val="accent3"/>
            </a:solidFill>
            <a:ln>
              <a:noFill/>
            </a:ln>
            <a:effectLst/>
          </c:spPr>
          <c:invertIfNegative val="0"/>
          <c:cat>
            <c:numRef>
              <c:f>Лист1!$A$2</c:f>
              <c:numCache>
                <c:formatCode>General</c:formatCode>
                <c:ptCount val="1"/>
              </c:numCache>
            </c:numRef>
          </c:cat>
          <c:val>
            <c:numRef>
              <c:f>Лист1!$D$2</c:f>
              <c:numCache>
                <c:formatCode>General</c:formatCode>
                <c:ptCount val="1"/>
                <c:pt idx="0">
                  <c:v>68.599999999999994</c:v>
                </c:pt>
              </c:numCache>
            </c:numRef>
          </c:val>
          <c:extLst>
            <c:ext xmlns:c16="http://schemas.microsoft.com/office/drawing/2014/chart" uri="{C3380CC4-5D6E-409C-BE32-E72D297353CC}">
              <c16:uniqueId val="{00000002-E549-404B-BE3A-4C8115ACA0C3}"/>
            </c:ext>
          </c:extLst>
        </c:ser>
        <c:dLbls>
          <c:showLegendKey val="0"/>
          <c:showVal val="0"/>
          <c:showCatName val="0"/>
          <c:showSerName val="0"/>
          <c:showPercent val="0"/>
          <c:showBubbleSize val="0"/>
        </c:dLbls>
        <c:gapWidth val="182"/>
        <c:axId val="400537504"/>
        <c:axId val="400540456"/>
      </c:barChart>
      <c:catAx>
        <c:axId val="40053750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uk-UA"/>
          </a:p>
        </c:txPr>
        <c:crossAx val="400540456"/>
        <c:crosses val="autoZero"/>
        <c:auto val="1"/>
        <c:lblAlgn val="ctr"/>
        <c:lblOffset val="100"/>
        <c:noMultiLvlLbl val="0"/>
      </c:catAx>
      <c:valAx>
        <c:axId val="40054045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uk-UA"/>
          </a:p>
        </c:txPr>
        <c:crossAx val="40053750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uk-UA"/>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62" b="0" i="0" u="none" strike="noStrike" kern="1200" spc="0" baseline="0">
                <a:solidFill>
                  <a:schemeClr val="tx1">
                    <a:lumMod val="65000"/>
                    <a:lumOff val="35000"/>
                  </a:schemeClr>
                </a:solidFill>
                <a:latin typeface="+mn-lt"/>
                <a:ea typeface="+mn-ea"/>
                <a:cs typeface="+mn-cs"/>
              </a:defRPr>
            </a:pPr>
            <a:r>
              <a:rPr lang="ru-RU" dirty="0"/>
              <a:t>Оперативна </a:t>
            </a:r>
            <a:r>
              <a:rPr lang="ru-RU" dirty="0" err="1"/>
              <a:t>активність</a:t>
            </a:r>
            <a:endParaRPr lang="ru-RU" dirty="0"/>
          </a:p>
        </c:rich>
      </c:tx>
      <c:overlay val="0"/>
      <c:spPr>
        <a:noFill/>
        <a:ln>
          <a:noFill/>
        </a:ln>
        <a:effectLst/>
      </c:spPr>
      <c:txPr>
        <a:bodyPr rot="0" spcFirstLastPara="1" vertOverflow="ellipsis" vert="horz" wrap="square" anchor="ctr" anchorCtr="1"/>
        <a:lstStyle/>
        <a:p>
          <a:pPr>
            <a:defRPr sz="1862" b="0" i="0" u="none" strike="noStrike" kern="1200" spc="0" baseline="0">
              <a:solidFill>
                <a:schemeClr val="tx1">
                  <a:lumMod val="65000"/>
                  <a:lumOff val="35000"/>
                </a:schemeClr>
              </a:solidFill>
              <a:latin typeface="+mn-lt"/>
              <a:ea typeface="+mn-ea"/>
              <a:cs typeface="+mn-cs"/>
            </a:defRPr>
          </a:pPr>
          <a:endParaRPr lang="uk-UA"/>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4.6458538385826774E-2"/>
          <c:y val="9.8519617463114079E-2"/>
          <c:w val="0.93635396161417328"/>
          <c:h val="0.76748672690165309"/>
        </c:manualLayout>
      </c:layout>
      <c:bar3DChart>
        <c:barDir val="col"/>
        <c:grouping val="clustered"/>
        <c:varyColors val="0"/>
        <c:ser>
          <c:idx val="0"/>
          <c:order val="0"/>
          <c:tx>
            <c:strRef>
              <c:f>Лист1!$B$1</c:f>
              <c:strCache>
                <c:ptCount val="1"/>
                <c:pt idx="0">
                  <c:v>2018</c:v>
                </c:pt>
              </c:strCache>
            </c:strRef>
          </c:tx>
          <c:spPr>
            <a:solidFill>
              <a:schemeClr val="accent1"/>
            </a:solidFill>
            <a:ln>
              <a:noFill/>
            </a:ln>
            <a:effectLst/>
            <a:sp3d/>
          </c:spPr>
          <c:invertIfNegative val="0"/>
          <c:cat>
            <c:strRef>
              <c:f>Лист1!$A$2</c:f>
              <c:strCache>
                <c:ptCount val="1"/>
                <c:pt idx="0">
                  <c:v>Категория 1</c:v>
                </c:pt>
              </c:strCache>
            </c:strRef>
          </c:cat>
          <c:val>
            <c:numRef>
              <c:f>Лист1!$B$2</c:f>
              <c:numCache>
                <c:formatCode>General</c:formatCode>
                <c:ptCount val="1"/>
                <c:pt idx="0">
                  <c:v>66.900000000000006</c:v>
                </c:pt>
              </c:numCache>
            </c:numRef>
          </c:val>
          <c:extLst>
            <c:ext xmlns:c16="http://schemas.microsoft.com/office/drawing/2014/chart" uri="{C3380CC4-5D6E-409C-BE32-E72D297353CC}">
              <c16:uniqueId val="{00000000-A8C1-41B0-BB91-81752E12ACB0}"/>
            </c:ext>
          </c:extLst>
        </c:ser>
        <c:ser>
          <c:idx val="1"/>
          <c:order val="1"/>
          <c:tx>
            <c:strRef>
              <c:f>Лист1!$C$1</c:f>
              <c:strCache>
                <c:ptCount val="1"/>
                <c:pt idx="0">
                  <c:v>2019</c:v>
                </c:pt>
              </c:strCache>
            </c:strRef>
          </c:tx>
          <c:spPr>
            <a:solidFill>
              <a:schemeClr val="accent2"/>
            </a:solidFill>
            <a:ln>
              <a:noFill/>
            </a:ln>
            <a:effectLst/>
            <a:sp3d/>
          </c:spPr>
          <c:invertIfNegative val="0"/>
          <c:cat>
            <c:strRef>
              <c:f>Лист1!$A$2</c:f>
              <c:strCache>
                <c:ptCount val="1"/>
                <c:pt idx="0">
                  <c:v>Категория 1</c:v>
                </c:pt>
              </c:strCache>
            </c:strRef>
          </c:cat>
          <c:val>
            <c:numRef>
              <c:f>Лист1!$C$2</c:f>
              <c:numCache>
                <c:formatCode>General</c:formatCode>
                <c:ptCount val="1"/>
                <c:pt idx="0">
                  <c:v>66.5</c:v>
                </c:pt>
              </c:numCache>
            </c:numRef>
          </c:val>
          <c:extLst>
            <c:ext xmlns:c16="http://schemas.microsoft.com/office/drawing/2014/chart" uri="{C3380CC4-5D6E-409C-BE32-E72D297353CC}">
              <c16:uniqueId val="{00000001-A8C1-41B0-BB91-81752E12ACB0}"/>
            </c:ext>
          </c:extLst>
        </c:ser>
        <c:ser>
          <c:idx val="2"/>
          <c:order val="2"/>
          <c:tx>
            <c:strRef>
              <c:f>Лист1!$D$1</c:f>
              <c:strCache>
                <c:ptCount val="1"/>
                <c:pt idx="0">
                  <c:v>6 міс. 2020</c:v>
                </c:pt>
              </c:strCache>
            </c:strRef>
          </c:tx>
          <c:spPr>
            <a:solidFill>
              <a:schemeClr val="accent3"/>
            </a:solidFill>
            <a:ln>
              <a:noFill/>
            </a:ln>
            <a:effectLst/>
            <a:sp3d/>
          </c:spPr>
          <c:invertIfNegative val="0"/>
          <c:cat>
            <c:strRef>
              <c:f>Лист1!$A$2</c:f>
              <c:strCache>
                <c:ptCount val="1"/>
                <c:pt idx="0">
                  <c:v>Категория 1</c:v>
                </c:pt>
              </c:strCache>
            </c:strRef>
          </c:cat>
          <c:val>
            <c:numRef>
              <c:f>Лист1!$D$2</c:f>
              <c:numCache>
                <c:formatCode>General</c:formatCode>
                <c:ptCount val="1"/>
                <c:pt idx="0">
                  <c:v>56.4</c:v>
                </c:pt>
              </c:numCache>
            </c:numRef>
          </c:val>
          <c:extLst>
            <c:ext xmlns:c16="http://schemas.microsoft.com/office/drawing/2014/chart" uri="{C3380CC4-5D6E-409C-BE32-E72D297353CC}">
              <c16:uniqueId val="{00000002-A8C1-41B0-BB91-81752E12ACB0}"/>
            </c:ext>
          </c:extLst>
        </c:ser>
        <c:dLbls>
          <c:showLegendKey val="0"/>
          <c:showVal val="0"/>
          <c:showCatName val="0"/>
          <c:showSerName val="0"/>
          <c:showPercent val="0"/>
          <c:showBubbleSize val="0"/>
        </c:dLbls>
        <c:gapWidth val="150"/>
        <c:shape val="box"/>
        <c:axId val="393677984"/>
        <c:axId val="393678312"/>
        <c:axId val="0"/>
      </c:bar3DChart>
      <c:catAx>
        <c:axId val="39367798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uk-UA"/>
          </a:p>
        </c:txPr>
        <c:crossAx val="393678312"/>
        <c:crosses val="autoZero"/>
        <c:auto val="1"/>
        <c:lblAlgn val="ctr"/>
        <c:lblOffset val="100"/>
        <c:noMultiLvlLbl val="0"/>
      </c:catAx>
      <c:valAx>
        <c:axId val="39367831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uk-UA"/>
          </a:p>
        </c:txPr>
        <c:crossAx val="39367798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uk-UA"/>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3.917509683148903E-2"/>
          <c:y val="4.4923629829290206E-2"/>
          <c:w val="0.87932026712741307"/>
          <c:h val="0.70722952083819723"/>
        </c:manualLayout>
      </c:layout>
      <c:barChart>
        <c:barDir val="bar"/>
        <c:grouping val="clustered"/>
        <c:varyColors val="0"/>
        <c:ser>
          <c:idx val="0"/>
          <c:order val="0"/>
          <c:tx>
            <c:strRef>
              <c:f>Лист1!$B$1</c:f>
              <c:strCache>
                <c:ptCount val="1"/>
                <c:pt idx="0">
                  <c:v>2018</c:v>
                </c:pt>
              </c:strCache>
            </c:strRef>
          </c:tx>
          <c:spPr>
            <a:solidFill>
              <a:schemeClr val="accent1"/>
            </a:solidFill>
            <a:ln>
              <a:noFill/>
            </a:ln>
            <a:effectLst/>
          </c:spPr>
          <c:invertIfNegative val="0"/>
          <c:cat>
            <c:strRef>
              <c:f>Лист1!$A$2</c:f>
              <c:strCache>
                <c:ptCount val="1"/>
                <c:pt idx="0">
                  <c:v>К-сть відвідувань в рік</c:v>
                </c:pt>
              </c:strCache>
            </c:strRef>
          </c:cat>
          <c:val>
            <c:numRef>
              <c:f>Лист1!$B$2</c:f>
              <c:numCache>
                <c:formatCode>General</c:formatCode>
                <c:ptCount val="1"/>
                <c:pt idx="0">
                  <c:v>391534</c:v>
                </c:pt>
              </c:numCache>
            </c:numRef>
          </c:val>
          <c:extLst>
            <c:ext xmlns:c16="http://schemas.microsoft.com/office/drawing/2014/chart" uri="{C3380CC4-5D6E-409C-BE32-E72D297353CC}">
              <c16:uniqueId val="{00000000-0633-4089-9B7C-C8BA698EA921}"/>
            </c:ext>
          </c:extLst>
        </c:ser>
        <c:ser>
          <c:idx val="1"/>
          <c:order val="1"/>
          <c:tx>
            <c:strRef>
              <c:f>Лист1!$C$1</c:f>
              <c:strCache>
                <c:ptCount val="1"/>
                <c:pt idx="0">
                  <c:v>2019</c:v>
                </c:pt>
              </c:strCache>
            </c:strRef>
          </c:tx>
          <c:spPr>
            <a:solidFill>
              <a:schemeClr val="accent2"/>
            </a:solidFill>
            <a:ln>
              <a:noFill/>
            </a:ln>
            <a:effectLst/>
          </c:spPr>
          <c:invertIfNegative val="0"/>
          <c:cat>
            <c:strRef>
              <c:f>Лист1!$A$2</c:f>
              <c:strCache>
                <c:ptCount val="1"/>
                <c:pt idx="0">
                  <c:v>К-сть відвідувань в рік</c:v>
                </c:pt>
              </c:strCache>
            </c:strRef>
          </c:cat>
          <c:val>
            <c:numRef>
              <c:f>Лист1!$C$2</c:f>
              <c:numCache>
                <c:formatCode>General</c:formatCode>
                <c:ptCount val="1"/>
                <c:pt idx="0">
                  <c:v>350616</c:v>
                </c:pt>
              </c:numCache>
            </c:numRef>
          </c:val>
          <c:extLst>
            <c:ext xmlns:c16="http://schemas.microsoft.com/office/drawing/2014/chart" uri="{C3380CC4-5D6E-409C-BE32-E72D297353CC}">
              <c16:uniqueId val="{00000001-0633-4089-9B7C-C8BA698EA921}"/>
            </c:ext>
          </c:extLst>
        </c:ser>
        <c:ser>
          <c:idx val="2"/>
          <c:order val="2"/>
          <c:tx>
            <c:strRef>
              <c:f>Лист1!$D$1</c:f>
              <c:strCache>
                <c:ptCount val="1"/>
                <c:pt idx="0">
                  <c:v>2020</c:v>
                </c:pt>
              </c:strCache>
            </c:strRef>
          </c:tx>
          <c:spPr>
            <a:solidFill>
              <a:schemeClr val="accent3"/>
            </a:solidFill>
            <a:ln>
              <a:noFill/>
            </a:ln>
            <a:effectLst/>
          </c:spPr>
          <c:invertIfNegative val="0"/>
          <c:cat>
            <c:strRef>
              <c:f>Лист1!$A$2</c:f>
              <c:strCache>
                <c:ptCount val="1"/>
                <c:pt idx="0">
                  <c:v>К-сть відвідувань в рік</c:v>
                </c:pt>
              </c:strCache>
            </c:strRef>
          </c:cat>
          <c:val>
            <c:numRef>
              <c:f>Лист1!$D$2</c:f>
              <c:numCache>
                <c:formatCode>General</c:formatCode>
                <c:ptCount val="1"/>
                <c:pt idx="0">
                  <c:v>144733</c:v>
                </c:pt>
              </c:numCache>
            </c:numRef>
          </c:val>
          <c:extLst>
            <c:ext xmlns:c16="http://schemas.microsoft.com/office/drawing/2014/chart" uri="{C3380CC4-5D6E-409C-BE32-E72D297353CC}">
              <c16:uniqueId val="{00000002-0633-4089-9B7C-C8BA698EA921}"/>
            </c:ext>
          </c:extLst>
        </c:ser>
        <c:dLbls>
          <c:showLegendKey val="0"/>
          <c:showVal val="0"/>
          <c:showCatName val="0"/>
          <c:showSerName val="0"/>
          <c:showPercent val="0"/>
          <c:showBubbleSize val="0"/>
        </c:dLbls>
        <c:gapWidth val="182"/>
        <c:axId val="394508648"/>
        <c:axId val="394507992"/>
      </c:barChart>
      <c:catAx>
        <c:axId val="394508648"/>
        <c:scaling>
          <c:orientation val="minMax"/>
        </c:scaling>
        <c:delete val="1"/>
        <c:axPos val="l"/>
        <c:numFmt formatCode="General" sourceLinked="1"/>
        <c:majorTickMark val="none"/>
        <c:minorTickMark val="none"/>
        <c:tickLblPos val="nextTo"/>
        <c:crossAx val="394507992"/>
        <c:crosses val="autoZero"/>
        <c:auto val="1"/>
        <c:lblAlgn val="ctr"/>
        <c:lblOffset val="100"/>
        <c:noMultiLvlLbl val="0"/>
      </c:catAx>
      <c:valAx>
        <c:axId val="39450799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uk-UA"/>
          </a:p>
        </c:txPr>
        <c:crossAx val="39450864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uk-UA"/>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Лист1!$B$1</c:f>
              <c:strCache>
                <c:ptCount val="1"/>
                <c:pt idx="0">
                  <c:v>Кошти</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ADEB-4A52-9D28-2173EAF432C5}"/>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ADEB-4A52-9D28-2173EAF432C5}"/>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ADEB-4A52-9D28-2173EAF432C5}"/>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ADEB-4A52-9D28-2173EAF432C5}"/>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ADEB-4A52-9D28-2173EAF432C5}"/>
              </c:ext>
            </c:extLst>
          </c:dPt>
          <c:cat>
            <c:strRef>
              <c:f>Лист1!$A$2:$A$6</c:f>
              <c:strCache>
                <c:ptCount val="5"/>
                <c:pt idx="0">
                  <c:v>НСЗУ</c:v>
                </c:pt>
                <c:pt idx="1">
                  <c:v>Місцеві бюджети</c:v>
                </c:pt>
                <c:pt idx="2">
                  <c:v>Платні послуги</c:v>
                </c:pt>
                <c:pt idx="3">
                  <c:v>Власні надходження</c:v>
                </c:pt>
                <c:pt idx="4">
                  <c:v>Медична субвенція</c:v>
                </c:pt>
              </c:strCache>
            </c:strRef>
          </c:cat>
          <c:val>
            <c:numRef>
              <c:f>Лист1!$B$2:$B$6</c:f>
              <c:numCache>
                <c:formatCode>General</c:formatCode>
                <c:ptCount val="5"/>
                <c:pt idx="0">
                  <c:v>58871344.399999999</c:v>
                </c:pt>
                <c:pt idx="1">
                  <c:v>3852709</c:v>
                </c:pt>
                <c:pt idx="2">
                  <c:v>850400</c:v>
                </c:pt>
                <c:pt idx="3">
                  <c:v>650500</c:v>
                </c:pt>
                <c:pt idx="4">
                  <c:v>8158200</c:v>
                </c:pt>
              </c:numCache>
            </c:numRef>
          </c:val>
          <c:extLst>
            <c:ext xmlns:c16="http://schemas.microsoft.com/office/drawing/2014/chart" uri="{C3380CC4-5D6E-409C-BE32-E72D297353CC}">
              <c16:uniqueId val="{0000000A-ADEB-4A52-9D28-2173EAF432C5}"/>
            </c:ext>
          </c:extLst>
        </c:ser>
        <c:ser>
          <c:idx val="1"/>
          <c:order val="1"/>
          <c:tx>
            <c:strRef>
              <c:f>Лист1!$C$1</c:f>
              <c:strCache>
                <c:ptCount val="1"/>
                <c:pt idx="0">
                  <c:v>Столбец1</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C-ADEB-4A52-9D28-2173EAF432C5}"/>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E-ADEB-4A52-9D28-2173EAF432C5}"/>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10-ADEB-4A52-9D28-2173EAF432C5}"/>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12-ADEB-4A52-9D28-2173EAF432C5}"/>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14-ADEB-4A52-9D28-2173EAF432C5}"/>
              </c:ext>
            </c:extLst>
          </c:dPt>
          <c:cat>
            <c:strRef>
              <c:f>Лист1!$A$2:$A$6</c:f>
              <c:strCache>
                <c:ptCount val="5"/>
                <c:pt idx="0">
                  <c:v>НСЗУ</c:v>
                </c:pt>
                <c:pt idx="1">
                  <c:v>Місцеві бюджети</c:v>
                </c:pt>
                <c:pt idx="2">
                  <c:v>Платні послуги</c:v>
                </c:pt>
                <c:pt idx="3">
                  <c:v>Власні надходження</c:v>
                </c:pt>
                <c:pt idx="4">
                  <c:v>Медична субвенція</c:v>
                </c:pt>
              </c:strCache>
            </c:strRef>
          </c:cat>
          <c:val>
            <c:numRef>
              <c:f>Лист1!$C$2:$C$6</c:f>
              <c:numCache>
                <c:formatCode>General</c:formatCode>
                <c:ptCount val="5"/>
              </c:numCache>
            </c:numRef>
          </c:val>
          <c:extLst>
            <c:ext xmlns:c16="http://schemas.microsoft.com/office/drawing/2014/chart" uri="{C3380CC4-5D6E-409C-BE32-E72D297353CC}">
              <c16:uniqueId val="{00000015-ADEB-4A52-9D28-2173EAF432C5}"/>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uk-UA"/>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62" b="0" i="0" u="none" strike="noStrike" kern="1200" spc="0" baseline="0">
                <a:solidFill>
                  <a:schemeClr val="tx1">
                    <a:lumMod val="65000"/>
                    <a:lumOff val="35000"/>
                  </a:schemeClr>
                </a:solidFill>
                <a:latin typeface="+mn-lt"/>
                <a:ea typeface="+mn-ea"/>
                <a:cs typeface="+mn-cs"/>
              </a:defRPr>
            </a:pPr>
            <a:r>
              <a:rPr lang="ru-RU" dirty="0" err="1"/>
              <a:t>Кошти</a:t>
            </a:r>
            <a:r>
              <a:rPr lang="ru-RU" dirty="0"/>
              <a:t> по пакетам </a:t>
            </a:r>
            <a:r>
              <a:rPr lang="ru-RU" dirty="0" err="1"/>
              <a:t>послуг</a:t>
            </a:r>
            <a:r>
              <a:rPr lang="ru-RU" dirty="0"/>
              <a:t> з НСЗУ</a:t>
            </a:r>
          </a:p>
        </c:rich>
      </c:tx>
      <c:overlay val="0"/>
      <c:spPr>
        <a:noFill/>
        <a:ln>
          <a:noFill/>
        </a:ln>
        <a:effectLst/>
      </c:spPr>
      <c:txPr>
        <a:bodyPr rot="0" spcFirstLastPara="1" vertOverflow="ellipsis" vert="horz" wrap="square" anchor="ctr" anchorCtr="1"/>
        <a:lstStyle/>
        <a:p>
          <a:pPr>
            <a:defRPr sz="1862" b="0" i="0" u="none" strike="noStrike" kern="1200" spc="0" baseline="0">
              <a:solidFill>
                <a:schemeClr val="tx1">
                  <a:lumMod val="65000"/>
                  <a:lumOff val="35000"/>
                </a:schemeClr>
              </a:solidFill>
              <a:latin typeface="+mn-lt"/>
              <a:ea typeface="+mn-ea"/>
              <a:cs typeface="+mn-cs"/>
            </a:defRPr>
          </a:pPr>
          <a:endParaRPr lang="uk-UA"/>
        </a:p>
      </c:txPr>
    </c:title>
    <c:autoTitleDeleted val="0"/>
    <c:plotArea>
      <c:layout/>
      <c:pieChart>
        <c:varyColors val="1"/>
        <c:ser>
          <c:idx val="0"/>
          <c:order val="0"/>
          <c:tx>
            <c:strRef>
              <c:f>Лист1!$B$1</c:f>
              <c:strCache>
                <c:ptCount val="1"/>
                <c:pt idx="0">
                  <c:v>Кошти</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FC7C-4315-8DD3-94E0FAB77F2F}"/>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FC7C-4315-8DD3-94E0FAB77F2F}"/>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FC7C-4315-8DD3-94E0FAB77F2F}"/>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FC7C-4315-8DD3-94E0FAB77F2F}"/>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FC7C-4315-8DD3-94E0FAB77F2F}"/>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FC7C-4315-8DD3-94E0FAB77F2F}"/>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D-FC7C-4315-8DD3-94E0FAB77F2F}"/>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0F-FC7C-4315-8DD3-94E0FAB77F2F}"/>
              </c:ext>
            </c:extLst>
          </c:dPt>
          <c:dPt>
            <c:idx val="8"/>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11-FC7C-4315-8DD3-94E0FAB77F2F}"/>
              </c:ext>
            </c:extLst>
          </c:dPt>
          <c:dPt>
            <c:idx val="9"/>
            <c:bubble3D val="0"/>
            <c:spPr>
              <a:solidFill>
                <a:schemeClr val="accent4">
                  <a:lumMod val="60000"/>
                </a:schemeClr>
              </a:solidFill>
              <a:ln w="19050">
                <a:solidFill>
                  <a:schemeClr val="lt1"/>
                </a:solidFill>
              </a:ln>
              <a:effectLst/>
            </c:spPr>
            <c:extLst>
              <c:ext xmlns:c16="http://schemas.microsoft.com/office/drawing/2014/chart" uri="{C3380CC4-5D6E-409C-BE32-E72D297353CC}">
                <c16:uniqueId val="{00000013-FC7C-4315-8DD3-94E0FAB77F2F}"/>
              </c:ext>
            </c:extLst>
          </c:dPt>
          <c:dPt>
            <c:idx val="10"/>
            <c:bubble3D val="0"/>
            <c:spPr>
              <a:solidFill>
                <a:schemeClr val="accent5">
                  <a:lumMod val="60000"/>
                </a:schemeClr>
              </a:solidFill>
              <a:ln w="19050">
                <a:solidFill>
                  <a:schemeClr val="lt1"/>
                </a:solidFill>
              </a:ln>
              <a:effectLst/>
            </c:spPr>
            <c:extLst>
              <c:ext xmlns:c16="http://schemas.microsoft.com/office/drawing/2014/chart" uri="{C3380CC4-5D6E-409C-BE32-E72D297353CC}">
                <c16:uniqueId val="{00000015-FC7C-4315-8DD3-94E0FAB77F2F}"/>
              </c:ext>
            </c:extLst>
          </c:dPt>
          <c:cat>
            <c:strRef>
              <c:f>Лист1!$A$2:$A$12</c:f>
              <c:strCache>
                <c:ptCount val="11"/>
                <c:pt idx="0">
                  <c:v>Хірургічна допомога</c:v>
                </c:pt>
                <c:pt idx="1">
                  <c:v>Стаціонарна допомога (терапевтична)</c:v>
                </c:pt>
                <c:pt idx="2">
                  <c:v>Медична допомога при пологах</c:v>
                </c:pt>
                <c:pt idx="3">
                  <c:v>Амбулаторна допомога </c:v>
                </c:pt>
                <c:pt idx="4">
                  <c:v>Гістероскопія</c:v>
                </c:pt>
                <c:pt idx="5">
                  <c:v>Езофагогастроендоскопія</c:v>
                </c:pt>
                <c:pt idx="6">
                  <c:v>Колоноскопія</c:v>
                </c:pt>
                <c:pt idx="7">
                  <c:v>Медична реабілітація (3 пакети)</c:v>
                </c:pt>
                <c:pt idx="8">
                  <c:v>Психіатрична допомога</c:v>
                </c:pt>
                <c:pt idx="9">
                  <c:v>Діагностика, лікування та супровід осіб з ВІЛ</c:v>
                </c:pt>
                <c:pt idx="10">
                  <c:v>2 пакети COVID</c:v>
                </c:pt>
              </c:strCache>
            </c:strRef>
          </c:cat>
          <c:val>
            <c:numRef>
              <c:f>Лист1!$B$2:$B$12</c:f>
              <c:numCache>
                <c:formatCode>General</c:formatCode>
                <c:ptCount val="11"/>
                <c:pt idx="0">
                  <c:v>5108908.2699999996</c:v>
                </c:pt>
                <c:pt idx="1">
                  <c:v>11968241.75</c:v>
                </c:pt>
                <c:pt idx="2">
                  <c:v>1968919.26</c:v>
                </c:pt>
                <c:pt idx="3">
                  <c:v>7684622.2599999998</c:v>
                </c:pt>
                <c:pt idx="4">
                  <c:v>277149.59999999998</c:v>
                </c:pt>
                <c:pt idx="5" formatCode="#,##0.00">
                  <c:v>186630.48</c:v>
                </c:pt>
                <c:pt idx="6">
                  <c:v>0</c:v>
                </c:pt>
                <c:pt idx="7">
                  <c:v>9706599.9399999995</c:v>
                </c:pt>
                <c:pt idx="8" formatCode="#,##0.00">
                  <c:v>334561.90000000002</c:v>
                </c:pt>
                <c:pt idx="9">
                  <c:v>43501.45</c:v>
                </c:pt>
                <c:pt idx="10">
                  <c:v>21498761.449999999</c:v>
                </c:pt>
              </c:numCache>
            </c:numRef>
          </c:val>
          <c:extLst>
            <c:ext xmlns:c16="http://schemas.microsoft.com/office/drawing/2014/chart" uri="{C3380CC4-5D6E-409C-BE32-E72D297353CC}">
              <c16:uniqueId val="{00000016-FC7C-4315-8DD3-94E0FAB77F2F}"/>
            </c:ext>
          </c:extLst>
        </c:ser>
        <c:ser>
          <c:idx val="1"/>
          <c:order val="1"/>
          <c:tx>
            <c:strRef>
              <c:f>Лист1!$C$1</c:f>
              <c:strCache>
                <c:ptCount val="1"/>
                <c:pt idx="0">
                  <c:v>Столбец1</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18-FC7C-4315-8DD3-94E0FAB77F2F}"/>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1A-FC7C-4315-8DD3-94E0FAB77F2F}"/>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1C-FC7C-4315-8DD3-94E0FAB77F2F}"/>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1E-FC7C-4315-8DD3-94E0FAB77F2F}"/>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20-FC7C-4315-8DD3-94E0FAB77F2F}"/>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22-FC7C-4315-8DD3-94E0FAB77F2F}"/>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24-FC7C-4315-8DD3-94E0FAB77F2F}"/>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26-FC7C-4315-8DD3-94E0FAB77F2F}"/>
              </c:ext>
            </c:extLst>
          </c:dPt>
          <c:dPt>
            <c:idx val="8"/>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28-FC7C-4315-8DD3-94E0FAB77F2F}"/>
              </c:ext>
            </c:extLst>
          </c:dPt>
          <c:dPt>
            <c:idx val="9"/>
            <c:bubble3D val="0"/>
            <c:spPr>
              <a:solidFill>
                <a:schemeClr val="accent4">
                  <a:lumMod val="60000"/>
                </a:schemeClr>
              </a:solidFill>
              <a:ln w="19050">
                <a:solidFill>
                  <a:schemeClr val="lt1"/>
                </a:solidFill>
              </a:ln>
              <a:effectLst/>
            </c:spPr>
            <c:extLst>
              <c:ext xmlns:c16="http://schemas.microsoft.com/office/drawing/2014/chart" uri="{C3380CC4-5D6E-409C-BE32-E72D297353CC}">
                <c16:uniqueId val="{0000002A-FC7C-4315-8DD3-94E0FAB77F2F}"/>
              </c:ext>
            </c:extLst>
          </c:dPt>
          <c:dPt>
            <c:idx val="10"/>
            <c:bubble3D val="0"/>
            <c:spPr>
              <a:solidFill>
                <a:schemeClr val="accent5">
                  <a:lumMod val="60000"/>
                </a:schemeClr>
              </a:solidFill>
              <a:ln w="19050">
                <a:solidFill>
                  <a:schemeClr val="lt1"/>
                </a:solidFill>
              </a:ln>
              <a:effectLst/>
            </c:spPr>
            <c:extLst>
              <c:ext xmlns:c16="http://schemas.microsoft.com/office/drawing/2014/chart" uri="{C3380CC4-5D6E-409C-BE32-E72D297353CC}">
                <c16:uniqueId val="{0000002C-FC7C-4315-8DD3-94E0FAB77F2F}"/>
              </c:ext>
            </c:extLst>
          </c:dPt>
          <c:cat>
            <c:strRef>
              <c:f>Лист1!$A$2:$A$12</c:f>
              <c:strCache>
                <c:ptCount val="11"/>
                <c:pt idx="0">
                  <c:v>Хірургічна допомога</c:v>
                </c:pt>
                <c:pt idx="1">
                  <c:v>Стаціонарна допомога (терапевтична)</c:v>
                </c:pt>
                <c:pt idx="2">
                  <c:v>Медична допомога при пологах</c:v>
                </c:pt>
                <c:pt idx="3">
                  <c:v>Амбулаторна допомога </c:v>
                </c:pt>
                <c:pt idx="4">
                  <c:v>Гістероскопія</c:v>
                </c:pt>
                <c:pt idx="5">
                  <c:v>Езофагогастроендоскопія</c:v>
                </c:pt>
                <c:pt idx="6">
                  <c:v>Колоноскопія</c:v>
                </c:pt>
                <c:pt idx="7">
                  <c:v>Медична реабілітація (3 пакети)</c:v>
                </c:pt>
                <c:pt idx="8">
                  <c:v>Психіатрична допомога</c:v>
                </c:pt>
                <c:pt idx="9">
                  <c:v>Діагностика, лікування та супровід осіб з ВІЛ</c:v>
                </c:pt>
                <c:pt idx="10">
                  <c:v>2 пакети COVID</c:v>
                </c:pt>
              </c:strCache>
            </c:strRef>
          </c:cat>
          <c:val>
            <c:numRef>
              <c:f>Лист1!$C$2:$C$12</c:f>
              <c:numCache>
                <c:formatCode>General</c:formatCode>
                <c:ptCount val="11"/>
              </c:numCache>
            </c:numRef>
          </c:val>
          <c:extLst>
            <c:ext xmlns:c16="http://schemas.microsoft.com/office/drawing/2014/chart" uri="{C3380CC4-5D6E-409C-BE32-E72D297353CC}">
              <c16:uniqueId val="{0000002D-FC7C-4315-8DD3-94E0FAB77F2F}"/>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uk-UA"/>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33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197"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330" kern="1200"/>
  </cs:chartArea>
  <cs:dataLabel>
    <cs:lnRef idx="0"/>
    <cs:fillRef idx="0"/>
    <cs:effectRef idx="0"/>
    <cs:fontRef idx="minor">
      <a:schemeClr val="tx1">
        <a:lumMod val="75000"/>
        <a:lumOff val="25000"/>
      </a:schemeClr>
    </cs:fontRef>
    <cs:defRPr sz="1197"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1197"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1197"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1197"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62"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1197"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1197"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33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197"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330" kern="1200"/>
  </cs:chartArea>
  <cs:dataLabel>
    <cs:lnRef idx="0"/>
    <cs:fillRef idx="0"/>
    <cs:effectRef idx="0"/>
    <cs:fontRef idx="minor">
      <a:schemeClr val="tx1">
        <a:lumMod val="75000"/>
        <a:lumOff val="25000"/>
      </a:schemeClr>
    </cs:fontRef>
    <cs:defRPr sz="1197"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1197"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1197"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1197"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62"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1197"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1197"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33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197"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330" kern="1200"/>
  </cs:chartArea>
  <cs:dataLabel>
    <cs:lnRef idx="0"/>
    <cs:fillRef idx="0"/>
    <cs:effectRef idx="0"/>
    <cs:fontRef idx="minor">
      <a:schemeClr val="tx1">
        <a:lumMod val="75000"/>
        <a:lumOff val="25000"/>
      </a:schemeClr>
    </cs:fontRef>
    <cs:defRPr sz="1197"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1197"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1197"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1197"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62"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1197"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1197"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330" kern="1200"/>
  </cs:axisTitle>
  <cs:categoryAxis>
    <cs:lnRef idx="0"/>
    <cs:fillRef idx="0"/>
    <cs:effectRef idx="0"/>
    <cs:fontRef idx="minor">
      <a:schemeClr val="tx1">
        <a:lumMod val="65000"/>
        <a:lumOff val="35000"/>
      </a:schemeClr>
    </cs:fontRef>
    <cs:defRPr sz="1197"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330" kern="1200"/>
  </cs:chartArea>
  <cs:dataLabel>
    <cs:lnRef idx="0"/>
    <cs:fillRef idx="0"/>
    <cs:effectRef idx="0"/>
    <cs:fontRef idx="minor">
      <a:schemeClr val="tx1">
        <a:lumMod val="75000"/>
        <a:lumOff val="25000"/>
      </a:schemeClr>
    </cs:fontRef>
    <cs:defRPr sz="1197"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1197"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1197"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1197"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62"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1197"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1197"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33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197"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330" kern="1200"/>
  </cs:chartArea>
  <cs:dataLabel>
    <cs:lnRef idx="0"/>
    <cs:fillRef idx="0"/>
    <cs:effectRef idx="0"/>
    <cs:fontRef idx="minor">
      <a:schemeClr val="tx1">
        <a:lumMod val="75000"/>
        <a:lumOff val="25000"/>
      </a:schemeClr>
    </cs:fontRef>
    <cs:defRPr sz="1197"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1197"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1197"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1197"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62"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1197"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1197"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33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197"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197" kern="1200"/>
  </cs:chartArea>
  <cs:dataLabel>
    <cs:lnRef idx="0"/>
    <cs:fillRef idx="0"/>
    <cs:effectRef idx="0"/>
    <cs:fontRef idx="minor">
      <a:schemeClr val="tx1">
        <a:lumMod val="75000"/>
        <a:lumOff val="25000"/>
      </a:schemeClr>
    </cs:fontRef>
    <cs:defRPr sz="1197"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1197"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1197"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1197"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62"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1197"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1197"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33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197"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197" kern="1200"/>
  </cs:chartArea>
  <cs:dataLabel>
    <cs:lnRef idx="0"/>
    <cs:fillRef idx="0"/>
    <cs:effectRef idx="0"/>
    <cs:fontRef idx="minor">
      <a:schemeClr val="tx1">
        <a:lumMod val="75000"/>
        <a:lumOff val="25000"/>
      </a:schemeClr>
    </cs:fontRef>
    <cs:defRPr sz="1197"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1197"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1197"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1197"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62"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1197"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1197"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D25E95-AED5-45A0-B10D-84A49C8A7F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1598</TotalTime>
  <Pages>26</Pages>
  <Words>25043</Words>
  <Characters>14276</Characters>
  <Application>Microsoft Office Word</Application>
  <DocSecurity>0</DocSecurity>
  <Lines>118</Lines>
  <Paragraphs>78</Paragraphs>
  <ScaleCrop>false</ScaleCrop>
  <HeadingPairs>
    <vt:vector size="2" baseType="variant">
      <vt:variant>
        <vt:lpstr>Название</vt:lpstr>
      </vt:variant>
      <vt:variant>
        <vt:i4>1</vt:i4>
      </vt:variant>
    </vt:vector>
  </HeadingPairs>
  <TitlesOfParts>
    <vt:vector size="1" baseType="lpstr">
      <vt:lpstr>Аналітична інформація про діяльність  діяльності комунальної установи</vt:lpstr>
    </vt:vector>
  </TitlesOfParts>
  <Company/>
  <LinksUpToDate>false</LinksUpToDate>
  <CharactersWithSpaces>39241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Аналітична інформація про діяльність  діяльності комунальної установи</dc:title>
  <dc:subject/>
  <dc:creator>Loner-XP</dc:creator>
  <dc:description/>
  <cp:lastModifiedBy>Пользователь Windows</cp:lastModifiedBy>
  <cp:revision>69</cp:revision>
  <cp:lastPrinted>2020-09-09T13:52:00Z</cp:lastPrinted>
  <dcterms:created xsi:type="dcterms:W3CDTF">1995-11-21T18:41:00Z</dcterms:created>
  <dcterms:modified xsi:type="dcterms:W3CDTF">2020-09-09T14:46:00Z</dcterms:modified>
  <dc:language>uk-UA</dc:language>
</cp:coreProperties>
</file>