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F0" w:rsidRPr="00D64BF0" w:rsidRDefault="00D64BF0" w:rsidP="00D64BF0">
      <w:pPr>
        <w:ind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BF0" w:rsidRPr="00D64BF0" w:rsidRDefault="00D64BF0" w:rsidP="00D64BF0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D64BF0" w:rsidRPr="00D64BF0" w:rsidRDefault="00D64BF0" w:rsidP="00D64BF0">
      <w:pPr>
        <w:jc w:val="center"/>
        <w:rPr>
          <w:sz w:val="24"/>
          <w:szCs w:val="24"/>
          <w:lang w:val="uk-UA"/>
        </w:rPr>
      </w:pPr>
      <w:r w:rsidRPr="00D64BF0">
        <w:rPr>
          <w:sz w:val="24"/>
          <w:szCs w:val="24"/>
          <w:lang w:val="uk-UA"/>
        </w:rPr>
        <w:t>УКРАЇНА</w:t>
      </w:r>
    </w:p>
    <w:p w:rsidR="00D64BF0" w:rsidRPr="00D64BF0" w:rsidRDefault="00D64BF0" w:rsidP="00D64BF0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D64BF0">
        <w:rPr>
          <w:caps/>
          <w:sz w:val="24"/>
          <w:szCs w:val="24"/>
          <w:lang w:val="uk-UA" w:eastAsia="uk-UA"/>
        </w:rPr>
        <w:t>МАЛИНСЬКА МІСЬКА  РАДА</w:t>
      </w:r>
    </w:p>
    <w:p w:rsidR="00D64BF0" w:rsidRPr="00D64BF0" w:rsidRDefault="00D64BF0" w:rsidP="00D64BF0">
      <w:pPr>
        <w:jc w:val="center"/>
        <w:rPr>
          <w:sz w:val="24"/>
          <w:szCs w:val="24"/>
          <w:lang w:val="uk-UA"/>
        </w:rPr>
      </w:pPr>
      <w:r w:rsidRPr="00D64BF0">
        <w:rPr>
          <w:sz w:val="24"/>
          <w:szCs w:val="24"/>
          <w:lang w:val="uk-UA"/>
        </w:rPr>
        <w:t>ЖИТОМИРСЬКОЇ ОБЛАСТІ</w:t>
      </w:r>
    </w:p>
    <w:p w:rsidR="00D64BF0" w:rsidRPr="00D64BF0" w:rsidRDefault="00D64BF0" w:rsidP="00D64BF0">
      <w:pPr>
        <w:jc w:val="center"/>
        <w:rPr>
          <w:sz w:val="16"/>
          <w:szCs w:val="16"/>
          <w:lang w:val="uk-UA"/>
        </w:rPr>
      </w:pPr>
    </w:p>
    <w:p w:rsidR="00D64BF0" w:rsidRPr="00D64BF0" w:rsidRDefault="00D64BF0" w:rsidP="00D64BF0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D64BF0">
        <w:rPr>
          <w:b/>
          <w:caps/>
          <w:sz w:val="48"/>
          <w:szCs w:val="48"/>
          <w:lang w:val="uk-UA" w:eastAsia="uk-UA"/>
        </w:rPr>
        <w:t>Р І Ш Е Н Н я</w:t>
      </w:r>
    </w:p>
    <w:p w:rsidR="00D64BF0" w:rsidRPr="00D64BF0" w:rsidRDefault="00D64BF0" w:rsidP="00D64BF0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D64BF0" w:rsidRPr="00D64BF0" w:rsidRDefault="00D64BF0" w:rsidP="00D64BF0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D64BF0">
        <w:rPr>
          <w:b/>
          <w:caps/>
          <w:sz w:val="28"/>
          <w:lang w:val="uk-UA" w:eastAsia="uk-UA"/>
        </w:rPr>
        <w:t>малинської МІСЬКОЇ ради</w:t>
      </w:r>
    </w:p>
    <w:p w:rsidR="00D64BF0" w:rsidRPr="00D64BF0" w:rsidRDefault="006E4EAB" w:rsidP="00D64BF0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Line 3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D64BF0" w:rsidRPr="00D64BF0">
        <w:rPr>
          <w:sz w:val="28"/>
          <w:szCs w:val="24"/>
          <w:lang w:val="uk-UA"/>
        </w:rPr>
        <w:t>(вісімдесят перша сесія сьомого скликання)</w:t>
      </w:r>
    </w:p>
    <w:p w:rsidR="00D64BF0" w:rsidRPr="00D64BF0" w:rsidRDefault="00D64BF0" w:rsidP="00D64BF0">
      <w:pPr>
        <w:rPr>
          <w:sz w:val="28"/>
          <w:szCs w:val="24"/>
          <w:u w:val="single"/>
          <w:lang w:val="uk-UA"/>
        </w:rPr>
      </w:pPr>
      <w:r w:rsidRPr="00D64BF0">
        <w:rPr>
          <w:sz w:val="28"/>
          <w:szCs w:val="24"/>
          <w:u w:val="single"/>
          <w:lang w:val="uk-UA"/>
        </w:rPr>
        <w:t xml:space="preserve">від 13 листопада 2019 року №142 </w:t>
      </w: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>Про збільшення розміру статутного капіталу</w:t>
      </w:r>
    </w:p>
    <w:p w:rsidR="00C223EC" w:rsidRDefault="00D64BF0" w:rsidP="00DC2CD4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>комунального підприємства «Добробут»</w:t>
      </w:r>
      <w:r w:rsidR="00DC2CD4">
        <w:rPr>
          <w:sz w:val="28"/>
          <w:szCs w:val="28"/>
          <w:lang w:val="uk-UA"/>
        </w:rPr>
        <w:t xml:space="preserve"> </w:t>
      </w:r>
    </w:p>
    <w:p w:rsidR="00DC2CD4" w:rsidRPr="00D64BF0" w:rsidRDefault="00C223EC" w:rsidP="00DC2C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Малинської міської ради </w:t>
      </w:r>
      <w:r w:rsidR="00DC2CD4">
        <w:rPr>
          <w:sz w:val="28"/>
          <w:szCs w:val="28"/>
          <w:lang w:val="uk-UA"/>
        </w:rPr>
        <w:t>та</w:t>
      </w: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>затвердження Статуту</w:t>
      </w:r>
      <w:r w:rsidR="00DC2CD4">
        <w:rPr>
          <w:sz w:val="28"/>
          <w:szCs w:val="28"/>
          <w:lang w:val="uk-UA"/>
        </w:rPr>
        <w:t xml:space="preserve"> у новій редакції</w:t>
      </w: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</w:t>
      </w: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З метою поліпшення організації роботи комунального підприємства, відповідно до ст. 78 Господарського кодексу України,</w:t>
      </w:r>
      <w:r w:rsidRPr="00D64BF0">
        <w:rPr>
          <w:lang w:val="uk-UA"/>
        </w:rPr>
        <w:t xml:space="preserve"> </w:t>
      </w:r>
      <w:r w:rsidRPr="00D64BF0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Pr="00D64BF0">
        <w:rPr>
          <w:lang w:val="uk-UA"/>
        </w:rPr>
        <w:t xml:space="preserve"> </w:t>
      </w:r>
      <w:r w:rsidRPr="00D64BF0">
        <w:rPr>
          <w:sz w:val="28"/>
          <w:szCs w:val="28"/>
          <w:lang w:val="uk-UA"/>
        </w:rPr>
        <w:t>міська рада</w:t>
      </w:r>
    </w:p>
    <w:p w:rsidR="00D64BF0" w:rsidRPr="00D64BF0" w:rsidRDefault="00D64BF0" w:rsidP="00D64BF0">
      <w:pPr>
        <w:jc w:val="both"/>
        <w:rPr>
          <w:sz w:val="16"/>
          <w:szCs w:val="16"/>
          <w:lang w:val="uk-UA"/>
        </w:rPr>
      </w:pPr>
    </w:p>
    <w:p w:rsidR="00D64BF0" w:rsidRPr="00D64BF0" w:rsidRDefault="00D64BF0" w:rsidP="00D64B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ВИРІШИЛА:</w:t>
      </w:r>
    </w:p>
    <w:p w:rsidR="00D64BF0" w:rsidRPr="00D64BF0" w:rsidRDefault="00D64BF0" w:rsidP="00D64BF0">
      <w:pPr>
        <w:tabs>
          <w:tab w:val="left" w:pos="709"/>
        </w:tabs>
        <w:jc w:val="both"/>
        <w:rPr>
          <w:sz w:val="16"/>
          <w:szCs w:val="16"/>
          <w:lang w:val="uk-UA"/>
        </w:rPr>
      </w:pP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1. Збільшити статутний капітал КП «Добробут»</w:t>
      </w:r>
      <w:r w:rsidR="00D92B34">
        <w:rPr>
          <w:sz w:val="28"/>
          <w:szCs w:val="28"/>
          <w:lang w:val="uk-UA"/>
        </w:rPr>
        <w:t xml:space="preserve"> Малинської міської ради</w:t>
      </w:r>
      <w:r w:rsidRPr="00D64BF0">
        <w:rPr>
          <w:sz w:val="28"/>
          <w:szCs w:val="28"/>
          <w:lang w:val="uk-UA"/>
        </w:rPr>
        <w:t xml:space="preserve"> на 200 000,00 грн.  (двісті тисяч грн. 00 коп.)</w:t>
      </w:r>
      <w:r w:rsidR="00DC2CD4">
        <w:rPr>
          <w:sz w:val="28"/>
          <w:szCs w:val="28"/>
          <w:lang w:val="uk-UA"/>
        </w:rPr>
        <w:t>.</w:t>
      </w:r>
    </w:p>
    <w:p w:rsidR="00D64BF0" w:rsidRPr="00D64BF0" w:rsidRDefault="00D64BF0" w:rsidP="00D64BF0">
      <w:pPr>
        <w:jc w:val="both"/>
        <w:rPr>
          <w:sz w:val="16"/>
          <w:szCs w:val="16"/>
          <w:lang w:val="uk-UA"/>
        </w:rPr>
      </w:pPr>
    </w:p>
    <w:p w:rsidR="00DC2CD4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2. </w:t>
      </w:r>
      <w:r w:rsidR="00DC2CD4" w:rsidRPr="00D64BF0">
        <w:rPr>
          <w:sz w:val="28"/>
          <w:szCs w:val="28"/>
          <w:lang w:val="uk-UA"/>
        </w:rPr>
        <w:t>В</w:t>
      </w:r>
      <w:r w:rsidR="00DC2CD4">
        <w:rPr>
          <w:sz w:val="28"/>
          <w:szCs w:val="28"/>
          <w:lang w:val="uk-UA"/>
        </w:rPr>
        <w:t>становити, що в</w:t>
      </w:r>
      <w:r w:rsidR="00DC2CD4" w:rsidRPr="00D64BF0">
        <w:rPr>
          <w:sz w:val="28"/>
          <w:szCs w:val="28"/>
          <w:lang w:val="uk-UA"/>
        </w:rPr>
        <w:t xml:space="preserve">несок до Статутного </w:t>
      </w:r>
      <w:r w:rsidR="00A51A37">
        <w:rPr>
          <w:sz w:val="28"/>
          <w:szCs w:val="28"/>
          <w:lang w:val="uk-UA"/>
        </w:rPr>
        <w:t>капіталу</w:t>
      </w:r>
      <w:r w:rsidR="00DC2CD4" w:rsidRPr="00D64BF0">
        <w:rPr>
          <w:sz w:val="28"/>
          <w:szCs w:val="28"/>
          <w:lang w:val="uk-UA"/>
        </w:rPr>
        <w:t xml:space="preserve"> </w:t>
      </w:r>
      <w:r w:rsidR="00A51A37" w:rsidRPr="00D64BF0">
        <w:rPr>
          <w:sz w:val="28"/>
          <w:szCs w:val="28"/>
          <w:lang w:val="uk-UA"/>
        </w:rPr>
        <w:t>КП «Добробут»</w:t>
      </w:r>
      <w:r w:rsidR="00A51A37">
        <w:rPr>
          <w:sz w:val="28"/>
          <w:szCs w:val="28"/>
          <w:lang w:val="uk-UA"/>
        </w:rPr>
        <w:t xml:space="preserve"> Малинської міської ради</w:t>
      </w:r>
      <w:r w:rsidR="00DC2CD4" w:rsidRPr="00D64BF0">
        <w:rPr>
          <w:sz w:val="28"/>
          <w:szCs w:val="28"/>
          <w:lang w:val="uk-UA"/>
        </w:rPr>
        <w:t xml:space="preserve"> становить 200 000,00грн. (двісті тисяч грн. 00 коп.)</w:t>
      </w:r>
      <w:r w:rsidR="00A51A37">
        <w:rPr>
          <w:sz w:val="28"/>
          <w:szCs w:val="28"/>
          <w:lang w:val="uk-UA"/>
        </w:rPr>
        <w:t>, утворений</w:t>
      </w:r>
      <w:r w:rsidR="00DC2CD4">
        <w:rPr>
          <w:sz w:val="28"/>
          <w:szCs w:val="28"/>
          <w:lang w:val="uk-UA"/>
        </w:rPr>
        <w:t xml:space="preserve"> за рахунок грошових коштів.</w:t>
      </w:r>
    </w:p>
    <w:p w:rsidR="00A51A37" w:rsidRDefault="00A51A37" w:rsidP="00D64BF0">
      <w:pPr>
        <w:jc w:val="both"/>
        <w:rPr>
          <w:sz w:val="28"/>
          <w:szCs w:val="28"/>
          <w:lang w:val="uk-UA"/>
        </w:rPr>
      </w:pPr>
    </w:p>
    <w:p w:rsidR="00D64BF0" w:rsidRPr="00D64BF0" w:rsidRDefault="00DC2CD4" w:rsidP="00DC2C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</w:t>
      </w:r>
      <w:r w:rsidR="00D64BF0" w:rsidRPr="00D64BF0">
        <w:rPr>
          <w:sz w:val="28"/>
          <w:szCs w:val="28"/>
          <w:lang w:val="uk-UA"/>
        </w:rPr>
        <w:t>атвердити Статут КП «Добробут»</w:t>
      </w:r>
      <w:r w:rsidR="00D92B34">
        <w:rPr>
          <w:sz w:val="28"/>
          <w:szCs w:val="28"/>
          <w:lang w:val="uk-UA"/>
        </w:rPr>
        <w:t xml:space="preserve"> Малинської міської ради</w:t>
      </w:r>
      <w:r w:rsidR="00D64BF0" w:rsidRPr="00D64BF0">
        <w:rPr>
          <w:sz w:val="28"/>
          <w:szCs w:val="28"/>
          <w:lang w:val="uk-UA"/>
        </w:rPr>
        <w:t xml:space="preserve">, виклавши у </w:t>
      </w:r>
      <w:r>
        <w:rPr>
          <w:sz w:val="28"/>
          <w:szCs w:val="28"/>
          <w:lang w:val="uk-UA"/>
        </w:rPr>
        <w:t>нов</w:t>
      </w:r>
      <w:r w:rsidR="00D64BF0" w:rsidRPr="00D64BF0">
        <w:rPr>
          <w:sz w:val="28"/>
          <w:szCs w:val="28"/>
          <w:lang w:val="uk-UA"/>
        </w:rPr>
        <w:t>ій редакції</w:t>
      </w:r>
      <w:r>
        <w:rPr>
          <w:sz w:val="28"/>
          <w:szCs w:val="28"/>
          <w:lang w:val="uk-UA"/>
        </w:rPr>
        <w:t>. (Додається)</w:t>
      </w:r>
    </w:p>
    <w:p w:rsidR="00D64BF0" w:rsidRPr="00D64BF0" w:rsidRDefault="00D64BF0" w:rsidP="00D64BF0">
      <w:pPr>
        <w:jc w:val="both"/>
        <w:rPr>
          <w:sz w:val="16"/>
          <w:szCs w:val="16"/>
          <w:lang w:val="uk-UA"/>
        </w:rPr>
      </w:pP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</w:t>
      </w:r>
      <w:r w:rsidR="00A51A37">
        <w:rPr>
          <w:sz w:val="28"/>
          <w:szCs w:val="28"/>
          <w:lang w:val="uk-UA"/>
        </w:rPr>
        <w:t>4</w:t>
      </w:r>
      <w:r w:rsidRPr="00D64BF0">
        <w:rPr>
          <w:sz w:val="28"/>
          <w:szCs w:val="28"/>
          <w:lang w:val="uk-UA"/>
        </w:rPr>
        <w:t>. Керівнику КП «Добробут»</w:t>
      </w:r>
      <w:r w:rsidR="00DC2CD4">
        <w:rPr>
          <w:sz w:val="28"/>
          <w:szCs w:val="28"/>
          <w:lang w:val="uk-UA"/>
        </w:rPr>
        <w:t xml:space="preserve"> </w:t>
      </w:r>
      <w:r w:rsidR="00D92B34">
        <w:rPr>
          <w:sz w:val="28"/>
          <w:szCs w:val="28"/>
          <w:lang w:val="uk-UA"/>
        </w:rPr>
        <w:t>Малинської міської ради</w:t>
      </w:r>
      <w:r w:rsidR="00D92B34" w:rsidRPr="00D64BF0">
        <w:rPr>
          <w:sz w:val="28"/>
          <w:szCs w:val="28"/>
          <w:lang w:val="uk-UA"/>
        </w:rPr>
        <w:t xml:space="preserve"> </w:t>
      </w:r>
      <w:r w:rsidRPr="00D64BF0">
        <w:rPr>
          <w:sz w:val="28"/>
          <w:szCs w:val="28"/>
          <w:lang w:val="uk-UA"/>
        </w:rPr>
        <w:t>здійснити державну реєстрацію Статуту</w:t>
      </w:r>
      <w:r w:rsidR="00D723A2" w:rsidRPr="00A51A37">
        <w:rPr>
          <w:sz w:val="28"/>
          <w:szCs w:val="28"/>
          <w:lang w:val="uk-UA"/>
        </w:rPr>
        <w:t xml:space="preserve"> у новій редакції</w:t>
      </w:r>
      <w:r w:rsidRPr="00D64BF0">
        <w:rPr>
          <w:sz w:val="28"/>
          <w:szCs w:val="28"/>
          <w:lang w:val="uk-UA"/>
        </w:rPr>
        <w:t xml:space="preserve"> </w:t>
      </w:r>
      <w:r w:rsidR="00D723A2" w:rsidRPr="00A51A37">
        <w:rPr>
          <w:sz w:val="28"/>
          <w:szCs w:val="28"/>
          <w:lang w:val="uk-UA"/>
        </w:rPr>
        <w:t>в</w:t>
      </w:r>
      <w:r w:rsidRPr="00D64BF0">
        <w:rPr>
          <w:sz w:val="28"/>
          <w:szCs w:val="28"/>
          <w:lang w:val="uk-UA"/>
        </w:rPr>
        <w:t xml:space="preserve"> порядку, встановленому чинним законодавством.</w:t>
      </w:r>
    </w:p>
    <w:p w:rsidR="00D64BF0" w:rsidRPr="00D64BF0" w:rsidRDefault="00D64BF0" w:rsidP="00D64BF0">
      <w:pPr>
        <w:jc w:val="both"/>
        <w:rPr>
          <w:sz w:val="16"/>
          <w:szCs w:val="16"/>
          <w:lang w:val="uk-UA"/>
        </w:rPr>
      </w:pP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 xml:space="preserve">        </w:t>
      </w:r>
      <w:r w:rsidR="00A51A37">
        <w:rPr>
          <w:sz w:val="28"/>
          <w:szCs w:val="28"/>
          <w:lang w:val="uk-UA"/>
        </w:rPr>
        <w:t>5</w:t>
      </w:r>
      <w:r w:rsidRPr="00D64BF0">
        <w:rPr>
          <w:sz w:val="28"/>
          <w:szCs w:val="28"/>
          <w:lang w:val="uk-UA"/>
        </w:rPr>
        <w:t>. Контроль за виконанням цього рішення покласти на першого заступника міського голови П. ПІКОВСЬКОГО.</w:t>
      </w: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</w:p>
    <w:p w:rsidR="00D64BF0" w:rsidRPr="00D64BF0" w:rsidRDefault="00D64BF0" w:rsidP="00D64BF0">
      <w:pPr>
        <w:jc w:val="both"/>
        <w:rPr>
          <w:sz w:val="28"/>
          <w:szCs w:val="28"/>
          <w:lang w:val="uk-UA"/>
        </w:rPr>
      </w:pPr>
    </w:p>
    <w:p w:rsidR="00D64BF0" w:rsidRPr="00D64BF0" w:rsidRDefault="00D64BF0" w:rsidP="00D64BF0">
      <w:pPr>
        <w:tabs>
          <w:tab w:val="left" w:pos="7088"/>
        </w:tabs>
        <w:rPr>
          <w:sz w:val="28"/>
          <w:szCs w:val="28"/>
          <w:lang w:val="uk-UA"/>
        </w:rPr>
      </w:pPr>
      <w:r w:rsidRPr="00D64BF0">
        <w:rPr>
          <w:sz w:val="28"/>
          <w:szCs w:val="28"/>
          <w:lang w:val="uk-UA"/>
        </w:rPr>
        <w:t>Міський голова                                                                           Олексій ШОСТАК</w:t>
      </w:r>
    </w:p>
    <w:p w:rsidR="00C223EC" w:rsidRPr="00D64BF0" w:rsidRDefault="00C223EC" w:rsidP="00D64BF0">
      <w:pPr>
        <w:rPr>
          <w:sz w:val="28"/>
          <w:szCs w:val="28"/>
          <w:lang w:val="uk-UA"/>
        </w:rPr>
      </w:pPr>
    </w:p>
    <w:p w:rsidR="00D64BF0" w:rsidRPr="00D64BF0" w:rsidRDefault="00D64BF0" w:rsidP="00D64BF0">
      <w:pPr>
        <w:ind w:left="1134"/>
        <w:rPr>
          <w:sz w:val="22"/>
          <w:szCs w:val="22"/>
          <w:lang w:val="uk-UA"/>
        </w:rPr>
      </w:pPr>
      <w:r w:rsidRPr="00D64BF0">
        <w:rPr>
          <w:sz w:val="22"/>
          <w:szCs w:val="22"/>
          <w:lang w:val="uk-UA"/>
        </w:rPr>
        <w:t>Петро ПІКОВСЬКИЙ</w:t>
      </w:r>
    </w:p>
    <w:p w:rsidR="00D64BF0" w:rsidRPr="00D64BF0" w:rsidRDefault="00D64BF0" w:rsidP="00D64BF0">
      <w:pPr>
        <w:ind w:left="1134"/>
        <w:rPr>
          <w:sz w:val="22"/>
          <w:szCs w:val="22"/>
          <w:lang w:val="uk-UA"/>
        </w:rPr>
      </w:pPr>
      <w:r w:rsidRPr="00D64BF0">
        <w:rPr>
          <w:sz w:val="22"/>
          <w:szCs w:val="22"/>
          <w:lang w:val="uk-UA"/>
        </w:rPr>
        <w:t>Михайло ПАРФІНЕНКО</w:t>
      </w:r>
    </w:p>
    <w:p w:rsidR="00D64BF0" w:rsidRPr="00D64BF0" w:rsidRDefault="00D64BF0" w:rsidP="00D64BF0">
      <w:pPr>
        <w:ind w:left="1134"/>
        <w:rPr>
          <w:sz w:val="22"/>
          <w:szCs w:val="22"/>
          <w:lang w:val="uk-UA"/>
        </w:rPr>
      </w:pPr>
      <w:r w:rsidRPr="00D64BF0">
        <w:rPr>
          <w:sz w:val="22"/>
          <w:szCs w:val="22"/>
          <w:lang w:val="uk-UA"/>
        </w:rPr>
        <w:t>Леся КУЧЕВСЬКА</w:t>
      </w:r>
    </w:p>
    <w:p w:rsidR="006E4EAB" w:rsidRDefault="006E4EAB" w:rsidP="000238B5">
      <w:pPr>
        <w:pStyle w:val="a3"/>
        <w:tabs>
          <w:tab w:val="left" w:pos="5529"/>
        </w:tabs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до </w:t>
      </w:r>
      <w:r w:rsidR="000238B5" w:rsidRPr="000238B5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0238B5" w:rsidRPr="000238B5" w:rsidRDefault="00D64BF0" w:rsidP="000238B5">
      <w:pPr>
        <w:pStyle w:val="a3"/>
        <w:tabs>
          <w:tab w:val="left" w:pos="5529"/>
        </w:tabs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0238B5" w:rsidRPr="000238B5">
        <w:rPr>
          <w:rFonts w:ascii="Times New Roman" w:hAnsi="Times New Roman" w:cs="Times New Roman"/>
          <w:sz w:val="28"/>
          <w:szCs w:val="28"/>
          <w:lang w:val="uk-UA"/>
        </w:rPr>
        <w:t>-ї сесії міської ради</w:t>
      </w:r>
    </w:p>
    <w:p w:rsidR="000238B5" w:rsidRPr="000238B5" w:rsidRDefault="000238B5" w:rsidP="000238B5">
      <w:pPr>
        <w:pStyle w:val="a3"/>
        <w:tabs>
          <w:tab w:val="left" w:pos="5529"/>
        </w:tabs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8B5">
        <w:rPr>
          <w:rFonts w:ascii="Times New Roman" w:hAnsi="Times New Roman" w:cs="Times New Roman"/>
          <w:sz w:val="28"/>
          <w:szCs w:val="28"/>
          <w:lang w:val="uk-UA"/>
        </w:rPr>
        <w:t>7-го скликання</w:t>
      </w:r>
    </w:p>
    <w:p w:rsidR="000238B5" w:rsidRDefault="00DC2CD4" w:rsidP="000238B5">
      <w:pPr>
        <w:pStyle w:val="a3"/>
        <w:tabs>
          <w:tab w:val="left" w:pos="5529"/>
        </w:tabs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13.11.2019 №14</w:t>
      </w:r>
      <w:r w:rsidR="000238B5" w:rsidRPr="000238B5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</w:p>
    <w:p w:rsidR="000238B5" w:rsidRDefault="000238B5" w:rsidP="000238B5">
      <w:pPr>
        <w:pStyle w:val="a3"/>
        <w:tabs>
          <w:tab w:val="left" w:pos="5529"/>
        </w:tabs>
        <w:ind w:left="567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31C3" w:rsidRDefault="009731C3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B3F" w:rsidRDefault="00FE5B3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D92B3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Default="00303C80" w:rsidP="009731C3">
      <w:pPr>
        <w:pStyle w:val="a3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45975">
        <w:rPr>
          <w:rFonts w:ascii="Times New Roman" w:hAnsi="Times New Roman" w:cs="Times New Roman"/>
          <w:b/>
          <w:sz w:val="96"/>
          <w:szCs w:val="96"/>
        </w:rPr>
        <w:t>С  Т  А  Т  У  Т</w:t>
      </w:r>
    </w:p>
    <w:p w:rsidR="00303C80" w:rsidRDefault="00303C80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66D" w:rsidRPr="00A64D03" w:rsidRDefault="0003766D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1C3" w:rsidRPr="00345975" w:rsidRDefault="00D86F5D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345975">
        <w:rPr>
          <w:rFonts w:ascii="Times New Roman" w:hAnsi="Times New Roman" w:cs="Times New Roman"/>
          <w:b/>
          <w:sz w:val="44"/>
          <w:szCs w:val="44"/>
        </w:rPr>
        <w:t>К</w:t>
      </w:r>
      <w:r w:rsidRPr="00345975">
        <w:rPr>
          <w:rFonts w:ascii="Times New Roman" w:hAnsi="Times New Roman" w:cs="Times New Roman"/>
          <w:b/>
          <w:sz w:val="44"/>
          <w:szCs w:val="44"/>
          <w:lang w:val="uk-UA"/>
        </w:rPr>
        <w:t>ОМУНАЛЬНОГО</w:t>
      </w:r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  <w:proofErr w:type="gramStart"/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>П</w:t>
      </w:r>
      <w:proofErr w:type="gramEnd"/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>ІДПРИЄМСТВА</w:t>
      </w:r>
    </w:p>
    <w:p w:rsidR="00D86F5D" w:rsidRPr="00345975" w:rsidRDefault="00D86F5D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«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Д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Б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Р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Б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У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Т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»</w:t>
      </w:r>
    </w:p>
    <w:p w:rsidR="00303C80" w:rsidRDefault="009731C3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345975">
        <w:rPr>
          <w:rFonts w:ascii="Times New Roman" w:hAnsi="Times New Roman" w:cs="Times New Roman"/>
          <w:b/>
          <w:sz w:val="44"/>
          <w:szCs w:val="44"/>
          <w:lang w:val="uk-UA"/>
        </w:rPr>
        <w:t>МАЛИНСЬКОЇ МІСЬКОЇ РАДИ</w:t>
      </w:r>
    </w:p>
    <w:p w:rsidR="00D64BF0" w:rsidRPr="00D64BF0" w:rsidRDefault="00D64BF0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(код ЄДРПОУ 43078007)</w:t>
      </w:r>
    </w:p>
    <w:p w:rsidR="00345975" w:rsidRDefault="00D64BF0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(нова редакція)</w:t>
      </w: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92B34" w:rsidRDefault="00D92B34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92B34" w:rsidRDefault="00D92B34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92B34" w:rsidRDefault="00D92B34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92B34" w:rsidRDefault="00D92B34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1D0E8F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E4EAB" w:rsidRDefault="006E4EAB" w:rsidP="001D0E8F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E4EAB" w:rsidRDefault="006E4EAB" w:rsidP="001D0E8F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6730AF" w:rsidRDefault="00D64BF0" w:rsidP="000238B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м. Малин 2019 </w:t>
      </w:r>
    </w:p>
    <w:p w:rsidR="002D6909" w:rsidRPr="006730AF" w:rsidRDefault="002D6909" w:rsidP="000238B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03C80" w:rsidRPr="00A64D03" w:rsidRDefault="00303C80" w:rsidP="00A64D0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05B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1.1.Комунальне підприємство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утворене територіальною громадою міста Малин Житомирської області в особі </w:t>
      </w:r>
      <w:r w:rsidR="009733A0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ської міської ради</w:t>
      </w:r>
      <w:r w:rsidR="003459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11601 м. Малин, Соборна площа, 6</w:t>
      </w:r>
      <w:r w:rsidR="00345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 власника) в розпорядчому порядку на базі відокремленої частини комунальної власності, на підставі Цивільного кодексу України, Господарського кодексу України, Закону України «Про місцеве самоврядування в Україні» та іншого чинного законодавства України.</w:t>
      </w:r>
    </w:p>
    <w:p w:rsidR="002819EF" w:rsidRPr="00A64D03" w:rsidRDefault="00E605B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1.2. Підприємство входить до сфери управління Малинської міської ради Житомирської області, яка є 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редставником власника – </w:t>
      </w:r>
      <w:r w:rsidRPr="00A64D03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міста Малин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і виконує функції в межах, визначених 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осподарським кодекс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86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та іншими законодавчими актами України.</w:t>
      </w:r>
    </w:p>
    <w:p w:rsidR="00303C80" w:rsidRPr="00A64D03" w:rsidRDefault="002819E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A74F9" w:rsidRPr="00A64D03">
        <w:rPr>
          <w:rFonts w:ascii="Times New Roman" w:hAnsi="Times New Roman" w:cs="Times New Roman"/>
          <w:sz w:val="28"/>
          <w:szCs w:val="28"/>
          <w:lang w:val="uk-UA"/>
        </w:rPr>
        <w:t>. За видом, організаційно-правовою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формою, способом утворення та формування стату</w:t>
      </w:r>
      <w:r w:rsidR="00CB7F8B" w:rsidRPr="00A64D0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ного фонду, формою власності Підприємство є унітарним комунальним підприємством, заснованим на основі комунальної власності територіальної громади м. Малин. </w:t>
      </w:r>
    </w:p>
    <w:p w:rsidR="009A1F66" w:rsidRPr="00A64D03" w:rsidRDefault="009A1F6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 Підприємство є самостійним суб</w:t>
      </w:r>
      <w:r w:rsidRPr="00A64D03">
        <w:rPr>
          <w:rFonts w:ascii="Times New Roman" w:hAnsi="Times New Roman" w:cs="Times New Roman"/>
          <w:sz w:val="28"/>
          <w:szCs w:val="28"/>
        </w:rPr>
        <w:t>’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єктом господарювання, який діє на підставі цього Статуту.</w:t>
      </w:r>
    </w:p>
    <w:p w:rsidR="009A1F66" w:rsidRPr="00A64D03" w:rsidRDefault="009A1F6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 Майно підприємства перебуває у комунальній власності територіальної громади м.</w:t>
      </w:r>
      <w:r w:rsidR="00A11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Малин Житомирської області та закріплюється за ним на праві господарського відання.</w:t>
      </w:r>
    </w:p>
    <w:p w:rsidR="000E475A" w:rsidRPr="00A64D03" w:rsidRDefault="000E475A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Право господарського відання є речовим правом суб’єкта підприємництва, який володіє, користується і розпоряджається майном, закріпленим за ним Представником власника, з обмеженням правомочності розпорядження щодо окремих видів майна за згодою власника у випадках передбачених Господарським кодексом, іншими законами та цим статутом.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не має в своєму складі інших юридичних осіб.  </w:t>
      </w:r>
    </w:p>
    <w:p w:rsidR="00345975" w:rsidRPr="00D92B34" w:rsidRDefault="00303C80" w:rsidP="00D86F5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D67E5" w:rsidRPr="00D92B3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92B3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2B34" w:rsidRPr="00D92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Повне найменування Підприємства: </w:t>
      </w:r>
      <w:r w:rsidR="0038519C" w:rsidRPr="00D92B34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45975" w:rsidRPr="00D92B34">
        <w:rPr>
          <w:rFonts w:ascii="Times New Roman" w:hAnsi="Times New Roman" w:cs="Times New Roman"/>
          <w:b/>
          <w:sz w:val="28"/>
          <w:szCs w:val="28"/>
          <w:lang w:val="uk-UA"/>
        </w:rPr>
        <w:t>омунальне підприємство</w:t>
      </w:r>
      <w:r w:rsidR="00D86F5D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«Добробут»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Малинської міської ради</w:t>
      </w:r>
      <w:r w:rsidR="00D92B34" w:rsidRPr="00D92B3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86F5D" w:rsidRPr="00A64D03" w:rsidRDefault="00345975" w:rsidP="00D86F5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sz w:val="28"/>
          <w:szCs w:val="28"/>
          <w:lang w:val="uk-UA"/>
        </w:rPr>
        <w:t>1.8.</w:t>
      </w: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Скорочене найменування Підприємства: КП «ДОБРОБУТ»</w:t>
      </w:r>
      <w:r w:rsidR="00D92B34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Малинської міської ради»</w:t>
      </w: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86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5975" w:rsidRDefault="007D67E5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1.9.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Місцезнаходження </w:t>
      </w:r>
      <w:proofErr w:type="gramStart"/>
      <w:r w:rsidR="00303C80"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sz w:val="28"/>
          <w:szCs w:val="28"/>
        </w:rPr>
        <w:t xml:space="preserve">ідприємства: Україна,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11601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,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Житомирська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 область, </w:t>
      </w: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м.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Українських повстанців, 27</w:t>
      </w:r>
    </w:p>
    <w:p w:rsidR="00345975" w:rsidRPr="00A64D03" w:rsidRDefault="00345975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ЮРИДИЧНИЙ СТАТУС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2.1. Підприємство є юридичною особою, має самостійний баланс, поточний та інші рахунки в установах банків; печатки та штампи зі своєю назвою.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2.2.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набуває прав юридичної особи з дня його державної реєстрації.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2.3.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у своїй діяльності керується законами України, Указами Президента України, постановами та розпорядженнями Кабінету Міністрів України; нормативними актами міністерств, відомств; рішеннями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ради, її виконавчого комітету,  а також цим Статутом.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2.4.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діє на принципах повного господарського розрахунку та самостійності, відповідає по всім зобов’язанням перед контрагентами по укладеним договорам, перед бюджетами та банками відповідно до чинного законодавства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2.5.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відокремлене майно, закріплене за ним на праві повного господарського відання, вправі на умовах цього Статуту та згідно з вимогами законодавства від свого імені укладати договори та угоди, набувати майнових та немайнових особистих прав; нести обов’язки, бути позивачем та відповідачем у суді, господарському, адміністративному та третейському судах.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МЕТА ТА ПРЕДМЕТ ДІЯЛЬНОСТІ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3.1.</w:t>
      </w:r>
      <w:r w:rsidRPr="00A64D03">
        <w:rPr>
          <w:rFonts w:ascii="Times New Roman" w:hAnsi="Times New Roman" w:cs="Times New Roman"/>
          <w:b/>
          <w:sz w:val="28"/>
          <w:szCs w:val="28"/>
        </w:rPr>
        <w:t xml:space="preserve">Метою створення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 є</w:t>
      </w:r>
      <w:r w:rsidRPr="00A64D03">
        <w:rPr>
          <w:rFonts w:ascii="Times New Roman" w:hAnsi="Times New Roman" w:cs="Times New Roman"/>
          <w:sz w:val="28"/>
          <w:szCs w:val="28"/>
        </w:rPr>
        <w:t>: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здійснення виробничо-господарської діяльності, спрямованої на задоволення потреб населення, що мешкає у житлових приміщеннях (будинках),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ідприємством, у житлово-комунальних послугах, отримання прибутків та задоволення на цій основі економічних і соціальних інтересів засновника та членів трудового колективу;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контроль за забезпеченням належного санітарного стану прибудинкових територій,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контроль за дотриманням мешканцями правил користування житловими приміщеннями згідно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законодавства України;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робіт, надання послуг та реалізації продукції, здійснення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ізних видів виробничої та комерційної діяльності;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робіт, пов’язаних з управлінням житловим та нежитловим фондом, закріпленим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 в установленому порядку на праві повного господарського відання.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>3.2.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b/>
          <w:sz w:val="28"/>
          <w:szCs w:val="28"/>
        </w:rPr>
        <w:t xml:space="preserve">Предметом діяльності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 є виконання наступних робіт</w:t>
      </w:r>
      <w:r w:rsidRPr="00A64D03">
        <w:rPr>
          <w:rFonts w:ascii="Times New Roman" w:hAnsi="Times New Roman" w:cs="Times New Roman"/>
          <w:sz w:val="28"/>
          <w:szCs w:val="28"/>
        </w:rPr>
        <w:t xml:space="preserve"> (надання послуг) з метою забезпечення мешканців якісним житлово-комунальним обслуговуванням та належного утримання об’єктів комунальної власності, закріплених за Підприємством:</w:t>
      </w:r>
    </w:p>
    <w:p w:rsidR="005334C6" w:rsidRPr="00A64D03" w:rsidRDefault="005334C6" w:rsidP="00A64D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управління нерухомим майном за винагороду або на основі контракту</w:t>
      </w:r>
      <w:r w:rsidR="002363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капітальний та поточний ремонт житлового фонду комунальної власності, закріпленого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 на праві повного господарського відання;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утримання житлових будинків і нежитлових приміщень та прибудинкових територій комунальної власності міста,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ідприємством, забезпечення їх належного санітарного та технічного стану;</w:t>
      </w:r>
    </w:p>
    <w:p w:rsidR="009638D5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своєчасне та які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сне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прибирання прибудинкових територій; 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енергопостачання для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іфтів;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своєчасне та в повному обсязі виконання поточного ремонту конструктивних елементів, інженерних систем 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ічних пристроїв будинків та елементів зовнішнього благоустрою, розташованих на прибудинковій території;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>технічне обслуговування внутрішньобудинкових систем тепло, водопостачання, водовідведення і зливової каналізації;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проведення  робіт по дератизації та дезинсекції 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ідвалах житлових будинків;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ічне обслуговування димовентиляційних каналів;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освітленн</w:t>
      </w:r>
      <w:r w:rsidR="0023638B">
        <w:rPr>
          <w:rFonts w:ascii="Times New Roman" w:hAnsi="Times New Roman" w:cs="Times New Roman"/>
          <w:sz w:val="28"/>
          <w:szCs w:val="28"/>
        </w:rPr>
        <w:t>я місць загального користування</w:t>
      </w:r>
      <w:r w:rsidRPr="00A64D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ідвалів, відкачка води;</w:t>
      </w:r>
    </w:p>
    <w:p w:rsidR="003C74A8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аварійно-технічне обслуговування каналізаційних, водопостачальних і електричних мереж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центрального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опалення та гарячого водопостачання в будинках;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здійснення контролю за дотриманням правил користування приміщеннями житлових будинків і прибудинковими територіями;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надання побутових та інших послуг населенню;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заявок населення та ремонтно – будівельних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утриманню, експлуатації та ремонту житлових та нежитлових приміщень інших форм власності на договірних умовах з їх власниками;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іку вільного житла та не допущення його заселення;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проведення попереджувальної роботи, своєчасне інформування органів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ітектури та відділу по земельних ресурсах про самовільне будівництво та захват землі;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проведення роз’яснювальної роботи з мешканцями будинкі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по задовільному утриманню житла, особливо місць загального користування;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3C74A8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 надання в оренду житлових, нежитлових приміщень та іншого майна закріпленого за Підприємством, контроль за ефективним використанням майна та приміщень, переданих в оренду;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приймання від населення платежі</w:t>
      </w:r>
      <w:proofErr w:type="gramStart"/>
      <w:r w:rsidR="005334C6"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334C6" w:rsidRPr="00A64D03">
        <w:rPr>
          <w:rFonts w:ascii="Times New Roman" w:hAnsi="Times New Roman" w:cs="Times New Roman"/>
          <w:sz w:val="28"/>
          <w:szCs w:val="28"/>
        </w:rPr>
        <w:t xml:space="preserve"> за житлово-комунальні послуги</w:t>
      </w:r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F7327D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будівельно-монтажних, ремонтних та пусконалагоджувальних </w:t>
      </w:r>
    </w:p>
    <w:p w:rsidR="00303C80" w:rsidRPr="00A64D03" w:rsidRDefault="00303C80" w:rsidP="0023638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F80ED2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торгівельно-посередницька діяльність у сфері оптової, роздрібної та комісійної торгі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 товарами народного споживання, відкриття об’єктів торгівлі.</w:t>
      </w:r>
    </w:p>
    <w:p w:rsidR="00F80ED2" w:rsidRPr="00A64D03" w:rsidRDefault="0023638B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80ED2">
        <w:rPr>
          <w:rFonts w:ascii="Times New Roman" w:hAnsi="Times New Roman" w:cs="Times New Roman"/>
          <w:sz w:val="28"/>
          <w:szCs w:val="28"/>
          <w:lang w:val="uk-UA"/>
        </w:rPr>
        <w:t>адання платних транспортних послуг;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будівельно-монтажних та/або проектних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зведення несучих та огороджувальних конструкцій будівель та споруд;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улаштуванню внутрішніх інженерних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захисту конструкцій, устаткування та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виробництво, монтаж та налагодження технологічного обладнання;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земляних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столярних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прокладання каналізаційних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прокладання мереж електропостачання;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>прокладання внутрішніх сантехнічних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штукатурних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теплоізоляційних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облицювальних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малярних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покрівельних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заготівля, переробка та реалізація вторинної сировини;</w:t>
      </w:r>
    </w:p>
    <w:p w:rsidR="00303C80" w:rsidRPr="00F80ED2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надання складських та пов’язаних з ними послуг,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тому числі навантажувально-розвантажувальних;</w:t>
      </w:r>
    </w:p>
    <w:p w:rsidR="00F80ED2" w:rsidRPr="00A64D03" w:rsidRDefault="00F80ED2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та сервісне обслуговування всіх видів транспортних засобів.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3.3.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здійснювати інші види діяльності, які не суперечать діючому законодавству, та займатися окремими видами діяльності, перелік яких визначається законодавчими актами.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3.4.</w:t>
      </w:r>
      <w:r w:rsidR="00893D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Види діяльності, що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ідлягають ліцензуванню, здійснюються підприємством при наявності відповідної ліцензії.  </w:t>
      </w:r>
    </w:p>
    <w:p w:rsidR="00C24D98" w:rsidRPr="00A64D03" w:rsidRDefault="00B878F8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3.5. Підприємство має право розробляти власну символіку, наносити її на транспортні засоби, формений одяг, рекламну продукцію і таке інше.</w:t>
      </w:r>
    </w:p>
    <w:p w:rsidR="00B878F8" w:rsidRPr="00A64D03" w:rsidRDefault="00B878F8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ІДПРИЄМСТВОМ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ідприємством здійснюється відповідно до Статуту на основі поєднання прав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 -</w:t>
      </w:r>
      <w:r w:rsidR="003C74A8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4D03">
        <w:rPr>
          <w:rFonts w:ascii="Times New Roman" w:hAnsi="Times New Roman" w:cs="Times New Roman"/>
          <w:sz w:val="28"/>
          <w:szCs w:val="28"/>
        </w:rPr>
        <w:t xml:space="preserve"> щодо господарського використання свого майна та самоврядування трудового колективу Підприємства.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  погодж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ує з 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чисельність штату.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(Директор) призначається на посаду міським головою згідно з розпорядженням, шляхом укладення письмового трудового договору.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Керівник </w:t>
      </w:r>
      <w:r w:rsidRPr="00A64D03">
        <w:rPr>
          <w:rFonts w:ascii="Times New Roman" w:hAnsi="Times New Roman" w:cs="Times New Roman"/>
          <w:sz w:val="28"/>
          <w:szCs w:val="28"/>
        </w:rPr>
        <w:t>Підприємства</w:t>
      </w:r>
      <w:r w:rsidR="00385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19C" w:rsidRPr="00A64D03">
        <w:rPr>
          <w:rFonts w:ascii="Times New Roman" w:hAnsi="Times New Roman" w:cs="Times New Roman"/>
          <w:sz w:val="28"/>
          <w:szCs w:val="28"/>
          <w:lang w:val="uk-UA"/>
        </w:rPr>
        <w:t>(Директор)</w:t>
      </w:r>
      <w:r w:rsidR="0038519C" w:rsidRPr="00A64D03">
        <w:rPr>
          <w:rFonts w:ascii="Times New Roman" w:hAnsi="Times New Roman" w:cs="Times New Roman"/>
          <w:sz w:val="28"/>
          <w:szCs w:val="28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 звільняється з посади за розпорядженням міського голови.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  Функції, права та обов'язки структурних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ідрозділів (дільниці, цехи тощо) Підприємства визначаються положеннями про них, які затверджуються керівником за погодженням з 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4.4.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Керівник </w:t>
      </w:r>
      <w:proofErr w:type="gramStart"/>
      <w:r w:rsidR="004426E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4426ED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(Директор) </w:t>
      </w:r>
      <w:r w:rsidRPr="00A64D03">
        <w:rPr>
          <w:rFonts w:ascii="Times New Roman" w:hAnsi="Times New Roman" w:cs="Times New Roman"/>
          <w:sz w:val="28"/>
          <w:szCs w:val="28"/>
        </w:rPr>
        <w:t>може бути звільнений з посади достроково з підстав, передбачених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контрактом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відповідно до норм чинного законодавства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4.5.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Керівник </w:t>
      </w: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самостійно вирішує питання господарської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в порядку, визначеному цим Статутом.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4.6.Трудовий колектив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складають всі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4.7.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Взаємовідносини керівника з трудовим колективом, у т. ч. вирішення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4.8.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>Колективний догові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приймається на загальних зборах трудового колективу Підприємства, і повинен відповідати вимогам чинного законодавства про колективні договори.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4.9.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До виняткової компетенції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4B25E6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належить: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 щодо відчуження основних засобів та нерухомого майна Підприємства, які є комунальною власністю територіальної громади міста </w:t>
      </w:r>
      <w:r w:rsidR="004B25E6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</w:t>
      </w:r>
      <w:r w:rsidR="00D92B34">
        <w:rPr>
          <w:rFonts w:ascii="Times New Roman" w:hAnsi="Times New Roman" w:cs="Times New Roman"/>
          <w:sz w:val="28"/>
          <w:szCs w:val="28"/>
        </w:rPr>
        <w:t xml:space="preserve">ння про збільшення (зменшення) 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64D03">
        <w:rPr>
          <w:rFonts w:ascii="Times New Roman" w:hAnsi="Times New Roman" w:cs="Times New Roman"/>
          <w:sz w:val="28"/>
          <w:szCs w:val="28"/>
        </w:rPr>
        <w:t xml:space="preserve">татутного 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капітал</w:t>
      </w:r>
      <w:r w:rsidR="00D92B34" w:rsidRPr="00A64D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64D03">
        <w:rPr>
          <w:rFonts w:ascii="Times New Roman" w:hAnsi="Times New Roman" w:cs="Times New Roman"/>
          <w:sz w:val="28"/>
          <w:szCs w:val="28"/>
        </w:rPr>
        <w:t xml:space="preserve"> Підприємства;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про ліквідацію Підприємства, затвердження складу ліквідаційної комісії та ліквідаційного балансу;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про реорганізацію Підприємства та затвердження передавального або розподільчого балансу;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 про перепрофілювання Підприємства.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4D03">
        <w:rPr>
          <w:rFonts w:ascii="Times New Roman" w:hAnsi="Times New Roman" w:cs="Times New Roman"/>
          <w:sz w:val="28"/>
          <w:szCs w:val="28"/>
        </w:rPr>
        <w:t xml:space="preserve">.   Відповідно </w:t>
      </w:r>
      <w:r w:rsidR="001E44AC" w:rsidRPr="00A64D03">
        <w:rPr>
          <w:rFonts w:ascii="Times New Roman" w:hAnsi="Times New Roman" w:cs="Times New Roman"/>
          <w:sz w:val="28"/>
          <w:szCs w:val="28"/>
        </w:rPr>
        <w:t xml:space="preserve">до своєї компетенції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E44AC" w:rsidRPr="00A64D03">
        <w:rPr>
          <w:rFonts w:ascii="Times New Roman" w:hAnsi="Times New Roman" w:cs="Times New Roman"/>
          <w:sz w:val="28"/>
          <w:szCs w:val="28"/>
        </w:rPr>
        <w:t xml:space="preserve">ерівник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Pr="00A64D03">
        <w:rPr>
          <w:rFonts w:ascii="Times New Roman" w:hAnsi="Times New Roman" w:cs="Times New Roman"/>
          <w:sz w:val="28"/>
          <w:szCs w:val="28"/>
        </w:rPr>
        <w:t>иректор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ідприємства: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відповідно до чинного законодавства України організовує свою діяльність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ідприємства, несе повну відповідальність за його діяльність;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затверджує штатний розклад і визначає кількість працівників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ідприємства, його структуру;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приймає на роботу, звільня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заохочує працівників Підприємства і накладає стягнення;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без довіреності від імені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укладає угоди, видає доручення, відкриває в установах банків поточні та інші рахунки Підприємства, представляє його інтереси в усіх підприємствах, установах і організаціях, судах, господарських та адміністративних, третейських судах;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у межах своєї компетенції видає накази, що стосуються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залучає спеціалі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ів для роботи за сумісництвом, на умовах підряду, визначає порядок та розміри оплати їх праці;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розпоряджається коштами і майном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відповідно до чинного законодавства;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здійснює інші функції і повноваження, що надані Керівнику відповідно до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законодавства України та цього Статуту.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64D03">
        <w:rPr>
          <w:rFonts w:ascii="Times New Roman" w:hAnsi="Times New Roman" w:cs="Times New Roman"/>
          <w:sz w:val="28"/>
          <w:szCs w:val="28"/>
        </w:rPr>
        <w:t>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підзвітний та підпорядкований Органу управління та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ській міській раді.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64D03">
        <w:rPr>
          <w:rFonts w:ascii="Times New Roman" w:hAnsi="Times New Roman" w:cs="Times New Roman"/>
          <w:sz w:val="28"/>
          <w:szCs w:val="28"/>
        </w:rPr>
        <w:t>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з соціально-економічних питань, які відносяться до діяльності Підприємства, розробляються та приймаються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Керівником (</w:t>
      </w:r>
      <w:r w:rsidRPr="00A64D03">
        <w:rPr>
          <w:rFonts w:ascii="Times New Roman" w:hAnsi="Times New Roman" w:cs="Times New Roman"/>
          <w:sz w:val="28"/>
          <w:szCs w:val="28"/>
        </w:rPr>
        <w:t>Директором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Підприємтва </w:t>
      </w:r>
      <w:r w:rsidRPr="00A64D03">
        <w:rPr>
          <w:rFonts w:ascii="Times New Roman" w:hAnsi="Times New Roman" w:cs="Times New Roman"/>
          <w:sz w:val="28"/>
          <w:szCs w:val="28"/>
        </w:rPr>
        <w:t>за участю трудового колективу або уповноваженого ним органу.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МАЙНО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Майно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є комунальною власністю територіальної громади міста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 і закріплюється за Підприємством на праві повного господарського відання.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володіє, користується та розпоряджається зазначеним майном у порядку та межах визначених діючим законодавством, а у випадках передбачених Статутом – за згодою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Житомир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області. 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Майно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становлять основні фонди, інші необоротні активи, оборотні кошти, а також інші цінності (оборотні активи), вартість яких відображається в самостійному балансі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5.4.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Джерелами формування майна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є: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майно, передане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ідприємству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доходи, одержані від господарської діяльності;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кредити банкі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та інших кредиторів;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придбане, згідно з чинним законодавством України, майно інших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ідприємств, організацій;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амортизаційні відрахування;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прибуток від позареалізаційних операцій;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кошти,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одержан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 з міського бюджету на виконання державних або комунальних програм, затверджених міською радою;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інші джерела, не заборонені чинним законодавством України.</w:t>
      </w:r>
    </w:p>
    <w:p w:rsidR="002819EF" w:rsidRPr="00A64D03" w:rsidRDefault="00303C80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5.5</w:t>
      </w:r>
      <w:r w:rsidRPr="00A64D03">
        <w:rPr>
          <w:rFonts w:ascii="Times New Roman" w:hAnsi="Times New Roman" w:cs="Times New Roman"/>
          <w:b/>
          <w:sz w:val="28"/>
          <w:szCs w:val="28"/>
        </w:rPr>
        <w:t>.</w:t>
      </w:r>
      <w:r w:rsidR="006730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30AF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Внесок </w:t>
      </w:r>
      <w:r w:rsidR="00D92B34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Представника 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власника до Статутного </w:t>
      </w:r>
      <w:r w:rsidR="00D92B34" w:rsidRPr="00D92B34">
        <w:rPr>
          <w:rFonts w:ascii="Times New Roman" w:hAnsi="Times New Roman" w:cs="Times New Roman"/>
          <w:b/>
          <w:sz w:val="28"/>
          <w:szCs w:val="28"/>
          <w:lang w:val="uk-UA"/>
        </w:rPr>
        <w:t>капітал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>у Підприємства становить 200</w:t>
      </w:r>
      <w:r w:rsidR="00D92B34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>000,00грн. (двісті тисяч грн. 00 коп.)</w:t>
      </w:r>
      <w:r w:rsidR="00D92B34">
        <w:rPr>
          <w:rFonts w:ascii="Times New Roman" w:hAnsi="Times New Roman" w:cs="Times New Roman"/>
          <w:b/>
          <w:sz w:val="28"/>
          <w:szCs w:val="28"/>
          <w:lang w:val="uk-UA"/>
        </w:rPr>
        <w:t>, утворенний</w:t>
      </w:r>
      <w:r w:rsidR="00C223EC" w:rsidRPr="00D92B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рахунок грошових коштів.</w:t>
      </w:r>
    </w:p>
    <w:p w:rsidR="00E212B6" w:rsidRPr="00A64D03" w:rsidRDefault="00E212B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У разі передачі до Статутного 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капітал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у майна, конкретний перелік майна, що </w:t>
      </w:r>
      <w:r w:rsidR="00D723A2">
        <w:rPr>
          <w:rFonts w:ascii="Times New Roman" w:hAnsi="Times New Roman" w:cs="Times New Roman"/>
          <w:sz w:val="28"/>
          <w:szCs w:val="28"/>
          <w:lang w:val="uk-UA"/>
        </w:rPr>
        <w:t xml:space="preserve">передається до Статутного 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капітал</w:t>
      </w:r>
      <w:r w:rsidR="00D92B34" w:rsidRPr="00A64D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та його вартість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зазначаються у відповідному акті його приймання – передачі.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5.6.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Відчуження основних засобів та нерухомого майна, які є комунальною власністю територіальної громади міста, здійснюється за рішенням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відповідно до порядку, встановленого чинним законодавством.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5.7.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здавати в оренду відповідно до чинного законодавства (крім цілісних майнових комплексів) підприємствам, організаціям, установам, а також громадянам, основні засоби з дозволу виконавчого комітету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в установленому порядку.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5.8.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Передача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 заставу майнових об'єктів, що відносяться до основних фондів, передавання в оренду цілісних майнових комплексів, відокремлених структурних одиниць та підрозділів Підприємство має право лише за рішенням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5.9.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Розподіл прибутку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за рішенням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 та загальними зборами трудового колективу.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5.10.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частки прибутку Підприємства, яка підлягає зарахуванню до міського бюджету, встановлюється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ГОСПОДАРСЬКА, ЕКОНОМІЧНА ТА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ІАЛЬНА ДІЯЛЬНІСТЬ ПІДПРИЄМСТВА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Основним узагальнюючим показником фінансових результатів господарської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є прибуток. 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>Розподіл прибутку та нап</w:t>
      </w:r>
      <w:r w:rsidR="004426ED">
        <w:rPr>
          <w:rFonts w:ascii="Times New Roman" w:hAnsi="Times New Roman" w:cs="Times New Roman"/>
          <w:sz w:val="28"/>
          <w:szCs w:val="28"/>
        </w:rPr>
        <w:t>рямки його використання проводи</w:t>
      </w:r>
      <w:r w:rsidRPr="00A64D03">
        <w:rPr>
          <w:rFonts w:ascii="Times New Roman" w:hAnsi="Times New Roman" w:cs="Times New Roman"/>
          <w:sz w:val="28"/>
          <w:szCs w:val="28"/>
        </w:rPr>
        <w:t xml:space="preserve">ться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ісля відрахування відповідних податків та обов'язкових платежів до бюджету.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самостійно встановлює форми, системи та розмір оплати праці, а також інші види доходів працівників згідно із чинним законодавством.  </w:t>
      </w:r>
    </w:p>
    <w:p w:rsidR="00303C80" w:rsidRPr="00D92B34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B34">
        <w:rPr>
          <w:rFonts w:ascii="Times New Roman" w:hAnsi="Times New Roman" w:cs="Times New Roman"/>
          <w:sz w:val="28"/>
          <w:szCs w:val="28"/>
        </w:rPr>
        <w:t>6.4.</w:t>
      </w:r>
      <w:r w:rsidR="006730AF" w:rsidRPr="00D92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2B34">
        <w:rPr>
          <w:rFonts w:ascii="Times New Roman" w:hAnsi="Times New Roman" w:cs="Times New Roman"/>
          <w:sz w:val="28"/>
          <w:szCs w:val="28"/>
        </w:rPr>
        <w:t xml:space="preserve">Заробітна плата працівників </w:t>
      </w:r>
      <w:proofErr w:type="gramStart"/>
      <w:r w:rsidRPr="00D92B3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2B34">
        <w:rPr>
          <w:rFonts w:ascii="Times New Roman" w:hAnsi="Times New Roman" w:cs="Times New Roman"/>
          <w:sz w:val="28"/>
          <w:szCs w:val="28"/>
        </w:rPr>
        <w:t xml:space="preserve">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6.5.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зміні керівника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обов'язковим є проведення ревізії фінансово-господарської діяльності Підприємства в порядку, передбаченому чинним законодавством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6.6.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Pr="00A64D03">
        <w:rPr>
          <w:rFonts w:ascii="Times New Roman" w:hAnsi="Times New Roman" w:cs="Times New Roman"/>
          <w:sz w:val="28"/>
          <w:szCs w:val="28"/>
        </w:rPr>
        <w:t xml:space="preserve">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6.7.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іни на товари (роботи, послуги) Підприємство встановлює відповідно до чинного законодавства України за погодженням з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власника.</w:t>
      </w:r>
      <w:r w:rsidRPr="00A64D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6.8.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У всіх сферах своєї господарської діяльності відносини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 іншими підприємствами, організаціями і громадянами здійснюються на підставі угод.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вільне у виборі предмета угоди, визначенні зобов'язань, будь-яких інших умов господарських взаємовідносин, що не суперечать чинному законодавству України та вимогам цього Статуту.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6.9.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  </w:t>
      </w:r>
    </w:p>
    <w:p w:rsidR="00321888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6.10.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По одержаних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ідприємством кредитах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не несе відповідальності, за винятком випадків прийняття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на себе відповідних зобов'язань. </w:t>
      </w: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0AF" w:rsidRDefault="006730A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0AF" w:rsidRPr="006730AF" w:rsidRDefault="006730A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>ТРУДОВИЙ КОЛЕКТИВ ТА ЙОГО САМОВРЯДУВАННЯ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7.1.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Трудовий колектив формується з громадян, які своєю працею приймають участь у його діяльності на підставі трудового договору або інших форм, які регулюють трудові відносин</w:t>
      </w:r>
      <w:r w:rsidR="008561E4">
        <w:rPr>
          <w:rFonts w:ascii="Times New Roman" w:hAnsi="Times New Roman" w:cs="Times New Roman"/>
          <w:sz w:val="28"/>
          <w:szCs w:val="28"/>
          <w:lang w:val="uk-UA"/>
        </w:rPr>
        <w:t>и працівників з Підприємством.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7.2.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розпорядку, а також трудовим договором.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6ED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ІК І ЗВІТНІСТЬ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8.1.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ік і звітність Підприємства здійснюються відповідно до вимог статті 19 Господарського кодексу України, Закону України "Про бухгалтерський облік та фінансову звітність в Україні" та інших нормативно-правових актів.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Питання організації бухгалтерського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іку на Підприємстві регулюються відповідно до чинного законодавства України та установчих документів.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8.4.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Для забезпечення ведення бухгалтерського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іку Підприємство самостійно обирає форми його організації.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8.5.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Забезпечення дотримання на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ідприємстві встановлених єдиних методологічних стандартів бухгалтерського обліку покладається на головного бухгалтера.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8.6.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зобов'язане подавати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Представнику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завірені копії фінансової звітності у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встановлені 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строки. Фінансові результати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розглядаються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для прийняття рішень.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8.7.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 зобов'язано щорічно протягом місяця з дати державної реєстрації подати (надіслати рекомендованим листом) державному реєстратору реєстраційну картку, встановленого зразка, про підтвердження відомостей про юридичну особу.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B34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ПОРЯДОК ВНЕСЕННЯ ЗМІН ТА ДОПОВНЕНЬ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 СТАТУТУ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D92B34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9.1.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Зміни і доповнення до Статуту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вносяться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="00D92B34">
        <w:rPr>
          <w:rFonts w:ascii="Times New Roman" w:hAnsi="Times New Roman" w:cs="Times New Roman"/>
          <w:sz w:val="28"/>
          <w:szCs w:val="28"/>
        </w:rPr>
        <w:t>ської міської ради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, шляхом викладення Статуту у новій редакції.</w:t>
      </w:r>
    </w:p>
    <w:p w:rsidR="00F469BB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9.2.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Зміни набувають чинності з моменту їх державної реєстрації та внесення відповідного запису про це до Єдиного державного реєстру. </w:t>
      </w:r>
    </w:p>
    <w:p w:rsidR="00D92B34" w:rsidRDefault="00D92B34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B34" w:rsidRDefault="00D92B34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B34" w:rsidRDefault="00D92B34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B34" w:rsidRPr="00D92B34" w:rsidRDefault="00D92B34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2B34">
        <w:rPr>
          <w:rFonts w:ascii="Times New Roman" w:hAnsi="Times New Roman" w:cs="Times New Roman"/>
          <w:b/>
          <w:sz w:val="28"/>
          <w:szCs w:val="28"/>
        </w:rPr>
        <w:t xml:space="preserve"> 10. </w:t>
      </w:r>
      <w:r w:rsidRPr="00A64D03">
        <w:rPr>
          <w:rFonts w:ascii="Times New Roman" w:hAnsi="Times New Roman" w:cs="Times New Roman"/>
          <w:b/>
          <w:sz w:val="28"/>
          <w:szCs w:val="28"/>
        </w:rPr>
        <w:t>ПРИПИНЕННЯ</w:t>
      </w:r>
      <w:r w:rsidR="00694664"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</w:t>
      </w:r>
      <w:r w:rsidR="001E44AC"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D92B34" w:rsidRDefault="00D92B34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Припинення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шляхом його реорганізації (злиття, приєднання, поділу, перетворення) або шляхом ліквідації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ради, та в інших випадках, встановлених законодавством.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10.2.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злитті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 іншим (іншими) суб'єктами господарювання всі майнові права та обов'язки кожного з них переходять до суб'єкта господарювання, що утворюється внаслідок злиття.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10.3.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приєднанні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до іншого суб'єкта господарювання, до останнього суб'єкта переходять всі майнові права та обов'язки Підприємства, що приєдналося до нього.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10.4.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поділі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на два або більше підприємств, всі його майнові права та обов'язки переходять за розподільчим актом (балансом) у відповідних частках до кожного з нових суб'єктів господарювання, що створилися внаслідок поділу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10.5.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>При виді</w:t>
      </w:r>
      <w:r w:rsidR="00D92B3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A64D03">
        <w:rPr>
          <w:rFonts w:ascii="Times New Roman" w:hAnsi="Times New Roman" w:cs="Times New Roman"/>
          <w:sz w:val="28"/>
          <w:szCs w:val="28"/>
        </w:rPr>
        <w:t xml:space="preserve">і одного або декількох нових суб'єктів господарювання з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ідприємства, до кожного з них переходять за розподільчим актом (балансом) у відповідних частках майнові права та обов'язки реорганізованого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10.6.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перетворенні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(зміні його організаційно-правової форми) в інший суб'єкт господарювання до новоствореного суб'єкта господарювання за передавальним балансом (актом) переходять всі майнові права та обов'язки попереднього Підприємства, що перетворюється.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10.7.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ліквідується за рішенням </w:t>
      </w:r>
      <w:r w:rsidR="00A64D03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Представника власника </w:t>
      </w:r>
      <w:r w:rsidRPr="00A64D03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у випадках: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досягненні мети, для якої воно створювалося, або зі спливом терміну, на який воно створювалося (якщо це передбачено установчими документами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ідприємства);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збитковості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та неможливості продовження ним подальшої діяльності;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визнанні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банкрутом, крім випадків, встановлених законом;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ішенням суду про визнання судом недійсною державної реєстрації Підприємства через допущені при її створенні порушення, які не можна усунути;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 інших випадках, встановлених законом.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10.8.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При реорганізації та ліквідації Підприємства працівникам, які звільняються, гарантується дотримання їх прав та інтересів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ідповідно до чинного законодавства України та колективного договору.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10.9.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Ліквідація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ліквідаційною комісією, яка створюється </w:t>
      </w:r>
      <w:r w:rsidR="00A64D03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або ліквідатором за рішенням суду.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10.10.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Претензії кредиторів до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ідприємства, що ліквідується, задовольняються згідно з чинним законодавством України.  </w:t>
      </w:r>
    </w:p>
    <w:p w:rsidR="00FD7BFE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10.11.</w:t>
      </w:r>
      <w:r w:rsidR="0067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Майно, яке залишилося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ісля задоволення претензій кредиторів, розрахунків з членами трудового колективу по оплаті праці та бюджетом, використовується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524597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ради.</w:t>
      </w:r>
    </w:p>
    <w:p w:rsidR="006730AF" w:rsidRDefault="006730A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E8F" w:rsidRDefault="001D0E8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0AF" w:rsidRDefault="006730A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0AF" w:rsidRPr="006730AF" w:rsidRDefault="006730A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</w:t>
      </w:r>
      <w:r w:rsidR="001D0E8F">
        <w:rPr>
          <w:rFonts w:ascii="Times New Roman" w:hAnsi="Times New Roman" w:cs="Times New Roman"/>
          <w:sz w:val="28"/>
          <w:szCs w:val="28"/>
          <w:lang w:val="uk-UA"/>
        </w:rPr>
        <w:t>Олександр ГОРДІЄНКО</w:t>
      </w:r>
    </w:p>
    <w:sectPr w:rsidR="006730AF" w:rsidRPr="006730AF" w:rsidSect="00D92B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136"/>
    <w:multiLevelType w:val="hybridMultilevel"/>
    <w:tmpl w:val="3B580BF6"/>
    <w:lvl w:ilvl="0" w:tplc="3CEC8B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5A8"/>
    <w:multiLevelType w:val="hybridMultilevel"/>
    <w:tmpl w:val="6818D568"/>
    <w:lvl w:ilvl="0" w:tplc="8FC873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F2832"/>
    <w:multiLevelType w:val="hybridMultilevel"/>
    <w:tmpl w:val="5F7A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51E5"/>
    <w:multiLevelType w:val="hybridMultilevel"/>
    <w:tmpl w:val="02EA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D27D1"/>
    <w:multiLevelType w:val="hybridMultilevel"/>
    <w:tmpl w:val="7F16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D423D"/>
    <w:multiLevelType w:val="hybridMultilevel"/>
    <w:tmpl w:val="B47C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E2EF9"/>
    <w:multiLevelType w:val="hybridMultilevel"/>
    <w:tmpl w:val="8A24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05F9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91483"/>
    <w:multiLevelType w:val="hybridMultilevel"/>
    <w:tmpl w:val="2F2C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5464EF"/>
    <w:multiLevelType w:val="hybridMultilevel"/>
    <w:tmpl w:val="FADC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C80"/>
    <w:rsid w:val="0000353A"/>
    <w:rsid w:val="00004B82"/>
    <w:rsid w:val="00021226"/>
    <w:rsid w:val="000238B5"/>
    <w:rsid w:val="00026EC9"/>
    <w:rsid w:val="0003766D"/>
    <w:rsid w:val="00047E0C"/>
    <w:rsid w:val="00051320"/>
    <w:rsid w:val="0005155B"/>
    <w:rsid w:val="00067B4F"/>
    <w:rsid w:val="000A3498"/>
    <w:rsid w:val="000A5CA1"/>
    <w:rsid w:val="000B298A"/>
    <w:rsid w:val="000B5C2C"/>
    <w:rsid w:val="000B67D4"/>
    <w:rsid w:val="000C3E39"/>
    <w:rsid w:val="000E475A"/>
    <w:rsid w:val="000F4C92"/>
    <w:rsid w:val="000F5CF9"/>
    <w:rsid w:val="001142FA"/>
    <w:rsid w:val="00131CCD"/>
    <w:rsid w:val="00132F09"/>
    <w:rsid w:val="001479B2"/>
    <w:rsid w:val="0015002F"/>
    <w:rsid w:val="0015170A"/>
    <w:rsid w:val="00153291"/>
    <w:rsid w:val="001706AE"/>
    <w:rsid w:val="00170E53"/>
    <w:rsid w:val="00174933"/>
    <w:rsid w:val="001A4616"/>
    <w:rsid w:val="001B3CC0"/>
    <w:rsid w:val="001B7FF9"/>
    <w:rsid w:val="001D0E8F"/>
    <w:rsid w:val="001D23B7"/>
    <w:rsid w:val="001D768D"/>
    <w:rsid w:val="001E44AC"/>
    <w:rsid w:val="00200C62"/>
    <w:rsid w:val="00221E8C"/>
    <w:rsid w:val="00222D7B"/>
    <w:rsid w:val="0023638B"/>
    <w:rsid w:val="002436C4"/>
    <w:rsid w:val="00250A9F"/>
    <w:rsid w:val="00263BB0"/>
    <w:rsid w:val="002819EF"/>
    <w:rsid w:val="002A6D3A"/>
    <w:rsid w:val="002B1423"/>
    <w:rsid w:val="002B2D32"/>
    <w:rsid w:val="002C00B4"/>
    <w:rsid w:val="002C2FA3"/>
    <w:rsid w:val="002C4292"/>
    <w:rsid w:val="002D6909"/>
    <w:rsid w:val="002D6D0A"/>
    <w:rsid w:val="002E5F88"/>
    <w:rsid w:val="002F572E"/>
    <w:rsid w:val="002F7C0E"/>
    <w:rsid w:val="00302913"/>
    <w:rsid w:val="00303C80"/>
    <w:rsid w:val="0031075A"/>
    <w:rsid w:val="003139AA"/>
    <w:rsid w:val="00315F2B"/>
    <w:rsid w:val="00321888"/>
    <w:rsid w:val="00334763"/>
    <w:rsid w:val="00345975"/>
    <w:rsid w:val="00355EBE"/>
    <w:rsid w:val="00366442"/>
    <w:rsid w:val="0038519C"/>
    <w:rsid w:val="00385ECD"/>
    <w:rsid w:val="00391D5F"/>
    <w:rsid w:val="003931CC"/>
    <w:rsid w:val="0039594A"/>
    <w:rsid w:val="003B3FF9"/>
    <w:rsid w:val="003C2E67"/>
    <w:rsid w:val="003C654B"/>
    <w:rsid w:val="003C74A8"/>
    <w:rsid w:val="003E1384"/>
    <w:rsid w:val="003F4684"/>
    <w:rsid w:val="00402270"/>
    <w:rsid w:val="00416EAA"/>
    <w:rsid w:val="00425A5E"/>
    <w:rsid w:val="00431334"/>
    <w:rsid w:val="00433509"/>
    <w:rsid w:val="00441EE7"/>
    <w:rsid w:val="004426ED"/>
    <w:rsid w:val="004453ED"/>
    <w:rsid w:val="00460691"/>
    <w:rsid w:val="00471328"/>
    <w:rsid w:val="0047633C"/>
    <w:rsid w:val="00480A6E"/>
    <w:rsid w:val="004840EB"/>
    <w:rsid w:val="004B25E6"/>
    <w:rsid w:val="004B34B0"/>
    <w:rsid w:val="004C2EA5"/>
    <w:rsid w:val="004D118C"/>
    <w:rsid w:val="004D52FD"/>
    <w:rsid w:val="004E7E78"/>
    <w:rsid w:val="00502DA4"/>
    <w:rsid w:val="00524225"/>
    <w:rsid w:val="00524597"/>
    <w:rsid w:val="00524FA0"/>
    <w:rsid w:val="00525028"/>
    <w:rsid w:val="005334C6"/>
    <w:rsid w:val="0054195C"/>
    <w:rsid w:val="00541B9A"/>
    <w:rsid w:val="00544E0B"/>
    <w:rsid w:val="0054582C"/>
    <w:rsid w:val="00545DFE"/>
    <w:rsid w:val="00546EA9"/>
    <w:rsid w:val="0055216D"/>
    <w:rsid w:val="005554EB"/>
    <w:rsid w:val="00573980"/>
    <w:rsid w:val="0058072E"/>
    <w:rsid w:val="00585F56"/>
    <w:rsid w:val="005900FD"/>
    <w:rsid w:val="005913A3"/>
    <w:rsid w:val="005A3631"/>
    <w:rsid w:val="005A6480"/>
    <w:rsid w:val="005A735A"/>
    <w:rsid w:val="005B47C0"/>
    <w:rsid w:val="005C565C"/>
    <w:rsid w:val="005D3662"/>
    <w:rsid w:val="005E39FB"/>
    <w:rsid w:val="005F7261"/>
    <w:rsid w:val="006314A9"/>
    <w:rsid w:val="00665DD0"/>
    <w:rsid w:val="006661CF"/>
    <w:rsid w:val="006730AF"/>
    <w:rsid w:val="0067571A"/>
    <w:rsid w:val="00694664"/>
    <w:rsid w:val="006952D8"/>
    <w:rsid w:val="00695A89"/>
    <w:rsid w:val="006A74F9"/>
    <w:rsid w:val="006C1C16"/>
    <w:rsid w:val="006E2252"/>
    <w:rsid w:val="006E22E4"/>
    <w:rsid w:val="006E4EAB"/>
    <w:rsid w:val="006F7981"/>
    <w:rsid w:val="00724C65"/>
    <w:rsid w:val="00730557"/>
    <w:rsid w:val="0074685F"/>
    <w:rsid w:val="007621FF"/>
    <w:rsid w:val="007644D0"/>
    <w:rsid w:val="00772729"/>
    <w:rsid w:val="00785015"/>
    <w:rsid w:val="007852A7"/>
    <w:rsid w:val="0079103F"/>
    <w:rsid w:val="007A4D06"/>
    <w:rsid w:val="007B7DED"/>
    <w:rsid w:val="007D1F47"/>
    <w:rsid w:val="007D67E5"/>
    <w:rsid w:val="007F4D32"/>
    <w:rsid w:val="00811AB8"/>
    <w:rsid w:val="00816EEA"/>
    <w:rsid w:val="00817775"/>
    <w:rsid w:val="00837F99"/>
    <w:rsid w:val="008500D1"/>
    <w:rsid w:val="00852A22"/>
    <w:rsid w:val="008561E4"/>
    <w:rsid w:val="0085628F"/>
    <w:rsid w:val="00856AC8"/>
    <w:rsid w:val="00866175"/>
    <w:rsid w:val="00875426"/>
    <w:rsid w:val="0088446E"/>
    <w:rsid w:val="00893DCE"/>
    <w:rsid w:val="00897737"/>
    <w:rsid w:val="008B5BFE"/>
    <w:rsid w:val="008B6741"/>
    <w:rsid w:val="008B736D"/>
    <w:rsid w:val="008B75F1"/>
    <w:rsid w:val="008D1EB0"/>
    <w:rsid w:val="008E18ED"/>
    <w:rsid w:val="008E76BD"/>
    <w:rsid w:val="00901427"/>
    <w:rsid w:val="00901E1C"/>
    <w:rsid w:val="00910A2A"/>
    <w:rsid w:val="0093233C"/>
    <w:rsid w:val="00940765"/>
    <w:rsid w:val="00944EA6"/>
    <w:rsid w:val="009468DB"/>
    <w:rsid w:val="00951158"/>
    <w:rsid w:val="009514CC"/>
    <w:rsid w:val="00953D62"/>
    <w:rsid w:val="009638D5"/>
    <w:rsid w:val="009731C3"/>
    <w:rsid w:val="009733A0"/>
    <w:rsid w:val="009747F7"/>
    <w:rsid w:val="00981035"/>
    <w:rsid w:val="0098307E"/>
    <w:rsid w:val="0098449F"/>
    <w:rsid w:val="00984D2B"/>
    <w:rsid w:val="0099111D"/>
    <w:rsid w:val="0099364B"/>
    <w:rsid w:val="00995ECB"/>
    <w:rsid w:val="009A1F66"/>
    <w:rsid w:val="009A4180"/>
    <w:rsid w:val="009B0D10"/>
    <w:rsid w:val="009B6C98"/>
    <w:rsid w:val="009C4E28"/>
    <w:rsid w:val="009D265E"/>
    <w:rsid w:val="009D31EE"/>
    <w:rsid w:val="009D6FEB"/>
    <w:rsid w:val="009F7739"/>
    <w:rsid w:val="00A106A4"/>
    <w:rsid w:val="00A10B94"/>
    <w:rsid w:val="00A11009"/>
    <w:rsid w:val="00A331FB"/>
    <w:rsid w:val="00A35177"/>
    <w:rsid w:val="00A51A37"/>
    <w:rsid w:val="00A61790"/>
    <w:rsid w:val="00A64D03"/>
    <w:rsid w:val="00A73701"/>
    <w:rsid w:val="00A811C4"/>
    <w:rsid w:val="00AA018B"/>
    <w:rsid w:val="00AA59AB"/>
    <w:rsid w:val="00AB533C"/>
    <w:rsid w:val="00AB54E8"/>
    <w:rsid w:val="00AB5ABA"/>
    <w:rsid w:val="00AB717E"/>
    <w:rsid w:val="00AC3E66"/>
    <w:rsid w:val="00AD0C23"/>
    <w:rsid w:val="00AD6654"/>
    <w:rsid w:val="00AE3919"/>
    <w:rsid w:val="00AF139B"/>
    <w:rsid w:val="00AF5A16"/>
    <w:rsid w:val="00B14839"/>
    <w:rsid w:val="00B17EA6"/>
    <w:rsid w:val="00B447ED"/>
    <w:rsid w:val="00B878F8"/>
    <w:rsid w:val="00B91F8E"/>
    <w:rsid w:val="00B9297D"/>
    <w:rsid w:val="00B9647D"/>
    <w:rsid w:val="00BB3234"/>
    <w:rsid w:val="00BB6FFD"/>
    <w:rsid w:val="00BC1004"/>
    <w:rsid w:val="00BC31C5"/>
    <w:rsid w:val="00BD3A7B"/>
    <w:rsid w:val="00BE7539"/>
    <w:rsid w:val="00BE776E"/>
    <w:rsid w:val="00BF160D"/>
    <w:rsid w:val="00BF2666"/>
    <w:rsid w:val="00BF5465"/>
    <w:rsid w:val="00C010BC"/>
    <w:rsid w:val="00C13D08"/>
    <w:rsid w:val="00C14037"/>
    <w:rsid w:val="00C141ED"/>
    <w:rsid w:val="00C161D2"/>
    <w:rsid w:val="00C17A3F"/>
    <w:rsid w:val="00C223EC"/>
    <w:rsid w:val="00C24D98"/>
    <w:rsid w:val="00C25B5E"/>
    <w:rsid w:val="00C2778C"/>
    <w:rsid w:val="00C37FDE"/>
    <w:rsid w:val="00C44D14"/>
    <w:rsid w:val="00C44E30"/>
    <w:rsid w:val="00C71FF1"/>
    <w:rsid w:val="00CA6209"/>
    <w:rsid w:val="00CB76C7"/>
    <w:rsid w:val="00CB7F8B"/>
    <w:rsid w:val="00CC0E6A"/>
    <w:rsid w:val="00CC1364"/>
    <w:rsid w:val="00CC65D6"/>
    <w:rsid w:val="00CF1834"/>
    <w:rsid w:val="00D10374"/>
    <w:rsid w:val="00D11770"/>
    <w:rsid w:val="00D20714"/>
    <w:rsid w:val="00D20C2B"/>
    <w:rsid w:val="00D3239F"/>
    <w:rsid w:val="00D440FA"/>
    <w:rsid w:val="00D523F8"/>
    <w:rsid w:val="00D52837"/>
    <w:rsid w:val="00D60C44"/>
    <w:rsid w:val="00D64BF0"/>
    <w:rsid w:val="00D65AC4"/>
    <w:rsid w:val="00D723A2"/>
    <w:rsid w:val="00D73152"/>
    <w:rsid w:val="00D73513"/>
    <w:rsid w:val="00D75B5E"/>
    <w:rsid w:val="00D80D18"/>
    <w:rsid w:val="00D855BC"/>
    <w:rsid w:val="00D86F5D"/>
    <w:rsid w:val="00D92B34"/>
    <w:rsid w:val="00DB0FE4"/>
    <w:rsid w:val="00DB32B7"/>
    <w:rsid w:val="00DB6164"/>
    <w:rsid w:val="00DC2CD4"/>
    <w:rsid w:val="00DC4202"/>
    <w:rsid w:val="00DD3E4C"/>
    <w:rsid w:val="00DD4C91"/>
    <w:rsid w:val="00E07515"/>
    <w:rsid w:val="00E212B6"/>
    <w:rsid w:val="00E225B1"/>
    <w:rsid w:val="00E225DA"/>
    <w:rsid w:val="00E24A4E"/>
    <w:rsid w:val="00E27FEB"/>
    <w:rsid w:val="00E30166"/>
    <w:rsid w:val="00E304FB"/>
    <w:rsid w:val="00E576DF"/>
    <w:rsid w:val="00E605B0"/>
    <w:rsid w:val="00E84164"/>
    <w:rsid w:val="00E93235"/>
    <w:rsid w:val="00E95C31"/>
    <w:rsid w:val="00EC0A06"/>
    <w:rsid w:val="00ED6C9E"/>
    <w:rsid w:val="00EE2DA8"/>
    <w:rsid w:val="00EE6AFC"/>
    <w:rsid w:val="00EF4F91"/>
    <w:rsid w:val="00EF6C39"/>
    <w:rsid w:val="00F25129"/>
    <w:rsid w:val="00F32F74"/>
    <w:rsid w:val="00F469BB"/>
    <w:rsid w:val="00F524E9"/>
    <w:rsid w:val="00F70D71"/>
    <w:rsid w:val="00F7327D"/>
    <w:rsid w:val="00F80ED2"/>
    <w:rsid w:val="00F9720B"/>
    <w:rsid w:val="00F97EB8"/>
    <w:rsid w:val="00FA37DB"/>
    <w:rsid w:val="00FA7BC5"/>
    <w:rsid w:val="00FD2431"/>
    <w:rsid w:val="00FD7BFE"/>
    <w:rsid w:val="00FE01F2"/>
    <w:rsid w:val="00FE5B3F"/>
    <w:rsid w:val="00FE6141"/>
    <w:rsid w:val="00FF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59C7-282E-4D3B-883C-45943C4A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12</Pages>
  <Words>3512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9</cp:revision>
  <cp:lastPrinted>2019-11-18T10:38:00Z</cp:lastPrinted>
  <dcterms:created xsi:type="dcterms:W3CDTF">2019-05-21T13:50:00Z</dcterms:created>
  <dcterms:modified xsi:type="dcterms:W3CDTF">2019-11-18T12:50:00Z</dcterms:modified>
</cp:coreProperties>
</file>