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66D6" w:rsidRDefault="001466D6" w:rsidP="001466D6">
      <w:pPr>
        <w:ind w:left="-426" w:right="43"/>
        <w:jc w:val="center"/>
        <w:rPr>
          <w:b/>
          <w:lang w:val="uk-UA"/>
        </w:rPr>
      </w:pPr>
      <w:r>
        <w:rPr>
          <w:b/>
          <w:noProof/>
        </w:rPr>
        <w:drawing>
          <wp:inline distT="0" distB="0" distL="0" distR="0">
            <wp:extent cx="533400" cy="647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3400" cy="647700"/>
                    </a:xfrm>
                    <a:prstGeom prst="rect">
                      <a:avLst/>
                    </a:prstGeom>
                    <a:noFill/>
                    <a:ln>
                      <a:noFill/>
                    </a:ln>
                  </pic:spPr>
                </pic:pic>
              </a:graphicData>
            </a:graphic>
          </wp:inline>
        </w:drawing>
      </w:r>
      <w:r>
        <w:rPr>
          <w:b/>
          <w:lang w:val="uk-UA"/>
        </w:rPr>
        <w:t xml:space="preserve">                                                        </w:t>
      </w:r>
    </w:p>
    <w:p w:rsidR="001466D6" w:rsidRDefault="001466D6" w:rsidP="001466D6">
      <w:pPr>
        <w:ind w:left="-426" w:right="43"/>
        <w:jc w:val="center"/>
        <w:rPr>
          <w:b/>
          <w:lang w:val="uk-UA"/>
        </w:rPr>
      </w:pPr>
      <w:r>
        <w:rPr>
          <w:b/>
          <w:lang w:val="uk-UA"/>
        </w:rPr>
        <w:t xml:space="preserve">                                                                                                                                           </w:t>
      </w:r>
    </w:p>
    <w:p w:rsidR="001466D6" w:rsidRDefault="001466D6" w:rsidP="001466D6">
      <w:pPr>
        <w:ind w:left="-425"/>
        <w:jc w:val="center"/>
        <w:rPr>
          <w:rFonts w:ascii="Book Antiqua" w:hAnsi="Book Antiqua"/>
          <w:b/>
          <w:sz w:val="16"/>
          <w:lang w:val="uk-UA"/>
        </w:rPr>
      </w:pPr>
      <w:r>
        <w:rPr>
          <w:rFonts w:ascii="Book Antiqua" w:hAnsi="Book Antiqua"/>
          <w:b/>
          <w:sz w:val="16"/>
          <w:lang w:val="uk-UA"/>
        </w:rPr>
        <w:t>У К Р А Ї Н А</w:t>
      </w:r>
    </w:p>
    <w:p w:rsidR="001466D6" w:rsidRDefault="001466D6" w:rsidP="001466D6">
      <w:pPr>
        <w:keepNext/>
        <w:ind w:left="-425"/>
        <w:jc w:val="center"/>
        <w:outlineLvl w:val="2"/>
        <w:rPr>
          <w:rFonts w:ascii="Arial" w:hAnsi="Arial"/>
          <w:sz w:val="16"/>
          <w:lang w:val="uk-UA"/>
        </w:rPr>
      </w:pPr>
      <w:r>
        <w:rPr>
          <w:rFonts w:ascii="Arial" w:hAnsi="Arial"/>
          <w:b/>
          <w:sz w:val="16"/>
          <w:lang w:val="uk-UA"/>
        </w:rPr>
        <w:t xml:space="preserve">МАЛИНСЬКА МІСЬКА  РАДА </w:t>
      </w:r>
    </w:p>
    <w:p w:rsidR="001466D6" w:rsidRDefault="001466D6" w:rsidP="001466D6">
      <w:pPr>
        <w:ind w:left="-425"/>
        <w:jc w:val="center"/>
        <w:rPr>
          <w:rFonts w:ascii="Arial" w:hAnsi="Arial"/>
          <w:b/>
          <w:sz w:val="16"/>
          <w:lang w:val="uk-UA"/>
        </w:rPr>
      </w:pPr>
      <w:r>
        <w:rPr>
          <w:rFonts w:ascii="Arial" w:hAnsi="Arial"/>
          <w:b/>
          <w:sz w:val="16"/>
          <w:lang w:val="uk-UA"/>
        </w:rPr>
        <w:t xml:space="preserve"> ЖИТОМИРСЬКОЇ ОБЛАСТІ</w:t>
      </w:r>
    </w:p>
    <w:p w:rsidR="001466D6" w:rsidRDefault="001466D6" w:rsidP="001466D6">
      <w:pPr>
        <w:spacing w:line="360" w:lineRule="auto"/>
        <w:ind w:left="-426"/>
        <w:jc w:val="center"/>
        <w:rPr>
          <w:rFonts w:ascii="Arial" w:hAnsi="Arial"/>
          <w:b/>
          <w:sz w:val="16"/>
          <w:lang w:val="uk-UA"/>
        </w:rPr>
      </w:pPr>
    </w:p>
    <w:p w:rsidR="001466D6" w:rsidRDefault="001466D6" w:rsidP="001466D6">
      <w:pPr>
        <w:keepNext/>
        <w:tabs>
          <w:tab w:val="center" w:pos="4464"/>
          <w:tab w:val="left" w:pos="7485"/>
        </w:tabs>
        <w:spacing w:line="360" w:lineRule="auto"/>
        <w:ind w:left="-426"/>
        <w:outlineLvl w:val="0"/>
        <w:rPr>
          <w:rFonts w:ascii="Book Antiqua" w:hAnsi="Book Antiqua"/>
          <w:b/>
          <w:caps/>
          <w:sz w:val="36"/>
          <w:lang w:val="uk-UA"/>
        </w:rPr>
      </w:pPr>
      <w:r>
        <w:rPr>
          <w:rFonts w:ascii="Book Antiqua" w:hAnsi="Book Antiqua"/>
          <w:b/>
          <w:caps/>
          <w:sz w:val="36"/>
          <w:lang w:val="uk-UA"/>
        </w:rPr>
        <w:t xml:space="preserve">                                          р і ш е н </w:t>
      </w:r>
      <w:proofErr w:type="spellStart"/>
      <w:r>
        <w:rPr>
          <w:rFonts w:ascii="Book Antiqua" w:hAnsi="Book Antiqua"/>
          <w:b/>
          <w:caps/>
          <w:sz w:val="36"/>
          <w:lang w:val="uk-UA"/>
        </w:rPr>
        <w:t>н</w:t>
      </w:r>
      <w:proofErr w:type="spellEnd"/>
      <w:r>
        <w:rPr>
          <w:rFonts w:ascii="Book Antiqua" w:hAnsi="Book Antiqua"/>
          <w:b/>
          <w:caps/>
          <w:sz w:val="36"/>
          <w:lang w:val="uk-UA"/>
        </w:rPr>
        <w:t xml:space="preserve"> я                        </w:t>
      </w:r>
    </w:p>
    <w:p w:rsidR="001466D6" w:rsidRDefault="001466D6" w:rsidP="001466D6">
      <w:pPr>
        <w:keepNext/>
        <w:spacing w:line="360" w:lineRule="auto"/>
        <w:ind w:left="-426"/>
        <w:jc w:val="center"/>
        <w:outlineLvl w:val="0"/>
        <w:rPr>
          <w:rFonts w:ascii="Book Antiqua" w:hAnsi="Book Antiqua"/>
          <w:b/>
          <w:caps/>
          <w:sz w:val="28"/>
          <w:lang w:val="uk-UA"/>
        </w:rPr>
      </w:pPr>
      <w:r>
        <w:rPr>
          <w:rFonts w:ascii="Book Antiqua" w:hAnsi="Book Antiqua"/>
          <w:b/>
          <w:caps/>
          <w:sz w:val="28"/>
          <w:lang w:val="uk-UA"/>
        </w:rPr>
        <w:t>малинської міської ради</w:t>
      </w:r>
    </w:p>
    <w:p w:rsidR="001466D6" w:rsidRDefault="001466D6" w:rsidP="001466D6">
      <w:pPr>
        <w:ind w:left="-426"/>
        <w:jc w:val="center"/>
        <w:rPr>
          <w:b/>
          <w:bCs/>
          <w:sz w:val="28"/>
          <w:lang w:val="uk-UA"/>
        </w:rPr>
      </w:pPr>
      <w:r>
        <w:rPr>
          <w:b/>
          <w:bCs/>
          <w:sz w:val="28"/>
          <w:lang w:val="uk-UA"/>
        </w:rPr>
        <w:t>(</w:t>
      </w:r>
      <w:r w:rsidR="00E977ED">
        <w:rPr>
          <w:b/>
          <w:bCs/>
          <w:sz w:val="28"/>
          <w:lang w:val="uk-UA"/>
        </w:rPr>
        <w:t xml:space="preserve">сімдесята </w:t>
      </w:r>
      <w:r>
        <w:rPr>
          <w:b/>
          <w:bCs/>
          <w:sz w:val="28"/>
          <w:lang w:val="uk-UA"/>
        </w:rPr>
        <w:t>сесія сьомого  скликання)</w:t>
      </w:r>
    </w:p>
    <w:p w:rsidR="001466D6" w:rsidRPr="00952186" w:rsidRDefault="001466D6" w:rsidP="001466D6">
      <w:pPr>
        <w:ind w:left="-426"/>
        <w:jc w:val="center"/>
        <w:rPr>
          <w:noProof/>
          <w:lang w:val="uk-UA"/>
        </w:rPr>
      </w:pPr>
      <w:r>
        <w:rPr>
          <w:noProof/>
        </w:rPr>
        <mc:AlternateContent>
          <mc:Choice Requires="wps">
            <w:drawing>
              <wp:anchor distT="0" distB="0" distL="114300" distR="114300" simplePos="0" relativeHeight="251659264" behindDoc="0" locked="0" layoutInCell="0" allowOverlap="1">
                <wp:simplePos x="0" y="0"/>
                <wp:positionH relativeFrom="column">
                  <wp:posOffset>-45720</wp:posOffset>
                </wp:positionH>
                <wp:positionV relativeFrom="paragraph">
                  <wp:posOffset>98425</wp:posOffset>
                </wp:positionV>
                <wp:extent cx="5989320" cy="35560"/>
                <wp:effectExtent l="0" t="19050" r="49530" b="40640"/>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9320" cy="3556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BBA72EB" id="Прямая соединительная линия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7.75pt" to="468pt,1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" o:allowincell="f" strokeweight="4.5pt">
                <v:stroke linestyle="thinThick"/>
              </v:line>
            </w:pict>
          </mc:Fallback>
        </mc:AlternateContent>
      </w:r>
    </w:p>
    <w:p w:rsidR="001466D6" w:rsidRPr="00DE6D3D" w:rsidRDefault="001466D6" w:rsidP="001466D6">
      <w:pPr>
        <w:jc w:val="both"/>
        <w:rPr>
          <w:sz w:val="28"/>
          <w:szCs w:val="28"/>
          <w:lang w:val="uk-UA"/>
        </w:rPr>
      </w:pPr>
      <w:r>
        <w:rPr>
          <w:b/>
          <w:bCs/>
          <w:sz w:val="28"/>
          <w:szCs w:val="28"/>
          <w:u w:val="single"/>
          <w:lang w:val="uk-UA"/>
        </w:rPr>
        <w:t>від 2</w:t>
      </w:r>
      <w:r w:rsidR="00FB7F18">
        <w:rPr>
          <w:b/>
          <w:bCs/>
          <w:sz w:val="28"/>
          <w:szCs w:val="28"/>
          <w:u w:val="single"/>
          <w:lang w:val="uk-UA"/>
        </w:rPr>
        <w:t>2</w:t>
      </w:r>
      <w:r>
        <w:rPr>
          <w:b/>
          <w:bCs/>
          <w:sz w:val="28"/>
          <w:szCs w:val="28"/>
          <w:u w:val="single"/>
          <w:lang w:val="uk-UA"/>
        </w:rPr>
        <w:t xml:space="preserve"> </w:t>
      </w:r>
      <w:r w:rsidR="00FB7F18">
        <w:rPr>
          <w:b/>
          <w:bCs/>
          <w:sz w:val="28"/>
          <w:szCs w:val="28"/>
          <w:u w:val="single"/>
          <w:lang w:val="uk-UA"/>
        </w:rPr>
        <w:t>лютого</w:t>
      </w:r>
      <w:r w:rsidRPr="00DE6D3D">
        <w:rPr>
          <w:b/>
          <w:bCs/>
          <w:sz w:val="28"/>
          <w:szCs w:val="28"/>
          <w:u w:val="single"/>
          <w:lang w:val="uk-UA"/>
        </w:rPr>
        <w:t xml:space="preserve"> 201</w:t>
      </w:r>
      <w:r w:rsidR="00FB7F18">
        <w:rPr>
          <w:b/>
          <w:bCs/>
          <w:sz w:val="28"/>
          <w:szCs w:val="28"/>
          <w:u w:val="single"/>
          <w:lang w:val="uk-UA"/>
        </w:rPr>
        <w:t>9</w:t>
      </w:r>
      <w:r w:rsidRPr="00DE6D3D">
        <w:rPr>
          <w:b/>
          <w:bCs/>
          <w:sz w:val="28"/>
          <w:szCs w:val="28"/>
          <w:u w:val="single"/>
          <w:lang w:val="uk-UA"/>
        </w:rPr>
        <w:t xml:space="preserve"> року</w:t>
      </w:r>
      <w:r>
        <w:rPr>
          <w:b/>
          <w:bCs/>
          <w:sz w:val="28"/>
          <w:szCs w:val="28"/>
          <w:u w:val="single"/>
          <w:lang w:val="uk-UA"/>
        </w:rPr>
        <w:t xml:space="preserve"> №</w:t>
      </w:r>
      <w:r w:rsidR="00E977ED">
        <w:rPr>
          <w:b/>
          <w:bCs/>
          <w:sz w:val="28"/>
          <w:szCs w:val="28"/>
          <w:u w:val="single"/>
          <w:lang w:val="uk-UA"/>
        </w:rPr>
        <w:t>27</w:t>
      </w:r>
    </w:p>
    <w:p w:rsidR="001466D6" w:rsidRPr="004D4A9A" w:rsidRDefault="001466D6" w:rsidP="001466D6">
      <w:pPr>
        <w:rPr>
          <w:color w:val="000000"/>
          <w:sz w:val="28"/>
          <w:szCs w:val="28"/>
          <w:lang w:val="uk-UA"/>
        </w:rPr>
      </w:pPr>
      <w:r w:rsidRPr="00DE6D3D">
        <w:rPr>
          <w:color w:val="000000"/>
          <w:sz w:val="28"/>
          <w:szCs w:val="28"/>
          <w:lang w:val="uk-UA"/>
        </w:rPr>
        <w:t xml:space="preserve">Про згоду на прийняття </w:t>
      </w:r>
      <w:r>
        <w:rPr>
          <w:color w:val="000000"/>
          <w:sz w:val="28"/>
          <w:szCs w:val="28"/>
          <w:lang w:val="uk-UA"/>
        </w:rPr>
        <w:t>міжбюджетного трансферту</w:t>
      </w:r>
    </w:p>
    <w:p w:rsidR="001466D6" w:rsidRPr="00DE6D3D" w:rsidRDefault="001466D6" w:rsidP="001466D6">
      <w:pPr>
        <w:rPr>
          <w:color w:val="000000"/>
          <w:sz w:val="28"/>
          <w:szCs w:val="28"/>
          <w:lang w:val="uk-UA"/>
        </w:rPr>
      </w:pPr>
      <w:r>
        <w:rPr>
          <w:color w:val="000000"/>
          <w:sz w:val="28"/>
          <w:szCs w:val="28"/>
          <w:lang w:val="uk-UA"/>
        </w:rPr>
        <w:t>(медична субвенція)</w:t>
      </w:r>
      <w:r w:rsidRPr="00DE6D3D">
        <w:rPr>
          <w:color w:val="000000"/>
          <w:sz w:val="28"/>
          <w:szCs w:val="28"/>
          <w:lang w:val="uk-UA"/>
        </w:rPr>
        <w:t xml:space="preserve"> на 201</w:t>
      </w:r>
      <w:r>
        <w:rPr>
          <w:color w:val="000000"/>
          <w:sz w:val="28"/>
          <w:szCs w:val="28"/>
          <w:lang w:val="uk-UA"/>
        </w:rPr>
        <w:t>9</w:t>
      </w:r>
      <w:r w:rsidRPr="00DE6D3D">
        <w:rPr>
          <w:color w:val="000000"/>
          <w:sz w:val="28"/>
          <w:szCs w:val="28"/>
          <w:lang w:val="uk-UA"/>
        </w:rPr>
        <w:t xml:space="preserve"> рік для виконання</w:t>
      </w:r>
    </w:p>
    <w:p w:rsidR="001466D6" w:rsidRDefault="001466D6" w:rsidP="001466D6">
      <w:pPr>
        <w:rPr>
          <w:color w:val="000000"/>
          <w:sz w:val="28"/>
          <w:szCs w:val="28"/>
          <w:lang w:val="uk-UA"/>
        </w:rPr>
      </w:pPr>
      <w:r w:rsidRPr="00DE6D3D">
        <w:rPr>
          <w:color w:val="000000"/>
          <w:sz w:val="28"/>
          <w:szCs w:val="28"/>
          <w:lang w:val="uk-UA"/>
        </w:rPr>
        <w:t>делегованих повноважень по медичному</w:t>
      </w:r>
      <w:r>
        <w:rPr>
          <w:color w:val="000000"/>
          <w:sz w:val="28"/>
          <w:szCs w:val="28"/>
          <w:lang w:val="uk-UA"/>
        </w:rPr>
        <w:t xml:space="preserve"> </w:t>
      </w:r>
      <w:r w:rsidRPr="00DE6D3D">
        <w:rPr>
          <w:color w:val="000000"/>
          <w:sz w:val="28"/>
          <w:szCs w:val="28"/>
          <w:lang w:val="uk-UA"/>
        </w:rPr>
        <w:t xml:space="preserve">обслуговуванню </w:t>
      </w:r>
    </w:p>
    <w:p w:rsidR="001466D6" w:rsidRPr="005B1557" w:rsidRDefault="001466D6" w:rsidP="001466D6">
      <w:pPr>
        <w:rPr>
          <w:color w:val="000000"/>
          <w:sz w:val="28"/>
          <w:szCs w:val="28"/>
          <w:lang w:val="uk-UA"/>
        </w:rPr>
      </w:pPr>
      <w:r w:rsidRPr="00DE6D3D">
        <w:rPr>
          <w:color w:val="000000"/>
          <w:sz w:val="28"/>
          <w:szCs w:val="28"/>
          <w:lang w:val="uk-UA"/>
        </w:rPr>
        <w:t xml:space="preserve">населення </w:t>
      </w:r>
      <w:r w:rsidR="00FB7F18">
        <w:rPr>
          <w:color w:val="000000"/>
          <w:sz w:val="28"/>
          <w:szCs w:val="28"/>
          <w:lang w:val="uk-UA"/>
        </w:rPr>
        <w:t>Малинського району</w:t>
      </w:r>
    </w:p>
    <w:p w:rsidR="001466D6" w:rsidRPr="00DE6D3D" w:rsidRDefault="001466D6" w:rsidP="001466D6">
      <w:pPr>
        <w:jc w:val="both"/>
        <w:rPr>
          <w:sz w:val="28"/>
          <w:szCs w:val="28"/>
          <w:lang w:val="uk-UA"/>
        </w:rPr>
      </w:pPr>
    </w:p>
    <w:p w:rsidR="001466D6" w:rsidRPr="00DE6D3D" w:rsidRDefault="001466D6" w:rsidP="00E977ED">
      <w:pPr>
        <w:ind w:firstLine="851"/>
        <w:jc w:val="both"/>
        <w:rPr>
          <w:sz w:val="28"/>
          <w:szCs w:val="28"/>
          <w:lang w:val="uk-UA"/>
        </w:rPr>
      </w:pPr>
      <w:r w:rsidRPr="00DE6D3D">
        <w:rPr>
          <w:sz w:val="28"/>
          <w:szCs w:val="28"/>
          <w:lang w:val="uk-UA"/>
        </w:rPr>
        <w:t>Керуючись стат</w:t>
      </w:r>
      <w:r>
        <w:rPr>
          <w:sz w:val="28"/>
          <w:szCs w:val="28"/>
          <w:lang w:val="uk-UA"/>
        </w:rPr>
        <w:t>тями</w:t>
      </w:r>
      <w:r w:rsidRPr="00DE6D3D">
        <w:rPr>
          <w:sz w:val="28"/>
          <w:szCs w:val="28"/>
          <w:lang w:val="uk-UA"/>
        </w:rPr>
        <w:t xml:space="preserve"> 9</w:t>
      </w:r>
      <w:r>
        <w:rPr>
          <w:sz w:val="28"/>
          <w:szCs w:val="28"/>
          <w:lang w:val="uk-UA"/>
        </w:rPr>
        <w:t>3 та 103</w:t>
      </w:r>
      <w:r>
        <w:rPr>
          <w:sz w:val="28"/>
          <w:szCs w:val="28"/>
          <w:vertAlign w:val="superscript"/>
          <w:lang w:val="uk-UA"/>
        </w:rPr>
        <w:t>4</w:t>
      </w:r>
      <w:r>
        <w:rPr>
          <w:sz w:val="28"/>
          <w:szCs w:val="28"/>
          <w:lang w:val="uk-UA"/>
        </w:rPr>
        <w:t xml:space="preserve"> </w:t>
      </w:r>
      <w:r w:rsidRPr="00DE6D3D">
        <w:rPr>
          <w:sz w:val="28"/>
          <w:szCs w:val="28"/>
          <w:lang w:val="uk-UA"/>
        </w:rPr>
        <w:t xml:space="preserve">Бюджетного кодексу України, статтею 26 Закону України </w:t>
      </w:r>
      <w:r w:rsidR="00FB7F18">
        <w:rPr>
          <w:sz w:val="28"/>
          <w:szCs w:val="28"/>
          <w:lang w:val="uk-UA"/>
        </w:rPr>
        <w:t>«</w:t>
      </w:r>
      <w:r w:rsidRPr="00DE6D3D">
        <w:rPr>
          <w:sz w:val="28"/>
          <w:szCs w:val="28"/>
          <w:lang w:val="uk-UA"/>
        </w:rPr>
        <w:t>Про місцеве самоврядування в Україні</w:t>
      </w:r>
      <w:r w:rsidR="00FB7F18">
        <w:rPr>
          <w:sz w:val="28"/>
          <w:szCs w:val="28"/>
          <w:lang w:val="uk-UA"/>
        </w:rPr>
        <w:t>»</w:t>
      </w:r>
      <w:r>
        <w:rPr>
          <w:sz w:val="28"/>
          <w:szCs w:val="28"/>
          <w:lang w:val="uk-UA"/>
        </w:rPr>
        <w:t>,</w:t>
      </w:r>
      <w:r w:rsidRPr="00DE6D3D">
        <w:rPr>
          <w:sz w:val="28"/>
          <w:szCs w:val="28"/>
          <w:lang w:val="uk-UA"/>
        </w:rPr>
        <w:t xml:space="preserve"> </w:t>
      </w:r>
      <w:r>
        <w:rPr>
          <w:sz w:val="28"/>
          <w:szCs w:val="28"/>
          <w:lang w:val="uk-UA"/>
        </w:rPr>
        <w:t xml:space="preserve">згідно з рішенням </w:t>
      </w:r>
      <w:r w:rsidR="00FB7F18">
        <w:rPr>
          <w:sz w:val="28"/>
          <w:szCs w:val="28"/>
          <w:lang w:val="uk-UA"/>
        </w:rPr>
        <w:t>28-ої</w:t>
      </w:r>
      <w:r>
        <w:rPr>
          <w:sz w:val="28"/>
          <w:szCs w:val="28"/>
          <w:lang w:val="uk-UA"/>
        </w:rPr>
        <w:t xml:space="preserve"> сесії </w:t>
      </w:r>
      <w:r w:rsidR="00FB7F18">
        <w:rPr>
          <w:sz w:val="28"/>
          <w:szCs w:val="28"/>
          <w:lang w:val="uk-UA"/>
        </w:rPr>
        <w:t>7</w:t>
      </w:r>
      <w:r>
        <w:rPr>
          <w:sz w:val="28"/>
          <w:szCs w:val="28"/>
          <w:lang w:val="uk-UA"/>
        </w:rPr>
        <w:t xml:space="preserve">-го </w:t>
      </w:r>
      <w:r w:rsidR="00FB7F18">
        <w:rPr>
          <w:sz w:val="28"/>
          <w:szCs w:val="28"/>
          <w:lang w:val="uk-UA"/>
        </w:rPr>
        <w:t>скликання Малинської районної</w:t>
      </w:r>
      <w:r>
        <w:rPr>
          <w:sz w:val="28"/>
          <w:szCs w:val="28"/>
          <w:lang w:val="uk-UA"/>
        </w:rPr>
        <w:t xml:space="preserve"> ради від 2</w:t>
      </w:r>
      <w:r w:rsidR="00FB7F18">
        <w:rPr>
          <w:sz w:val="28"/>
          <w:szCs w:val="28"/>
          <w:lang w:val="uk-UA"/>
        </w:rPr>
        <w:t>2</w:t>
      </w:r>
      <w:r>
        <w:rPr>
          <w:sz w:val="28"/>
          <w:szCs w:val="28"/>
          <w:lang w:val="uk-UA"/>
        </w:rPr>
        <w:t xml:space="preserve"> </w:t>
      </w:r>
      <w:r w:rsidR="00FB7F18">
        <w:rPr>
          <w:sz w:val="28"/>
          <w:szCs w:val="28"/>
          <w:lang w:val="uk-UA"/>
        </w:rPr>
        <w:t>лютого</w:t>
      </w:r>
      <w:r>
        <w:rPr>
          <w:sz w:val="28"/>
          <w:szCs w:val="28"/>
          <w:lang w:val="uk-UA"/>
        </w:rPr>
        <w:t xml:space="preserve"> 201</w:t>
      </w:r>
      <w:r w:rsidR="00FB7F18">
        <w:rPr>
          <w:sz w:val="28"/>
          <w:szCs w:val="28"/>
          <w:lang w:val="uk-UA"/>
        </w:rPr>
        <w:t>9</w:t>
      </w:r>
      <w:r>
        <w:rPr>
          <w:sz w:val="28"/>
          <w:szCs w:val="28"/>
          <w:lang w:val="uk-UA"/>
        </w:rPr>
        <w:t xml:space="preserve"> року </w:t>
      </w:r>
      <w:r w:rsidR="00FB7F18">
        <w:rPr>
          <w:sz w:val="28"/>
          <w:szCs w:val="28"/>
          <w:lang w:val="uk-UA"/>
        </w:rPr>
        <w:t xml:space="preserve">№ 426 «Про згоду на </w:t>
      </w:r>
      <w:r w:rsidR="00E535B5">
        <w:rPr>
          <w:sz w:val="28"/>
          <w:szCs w:val="28"/>
          <w:lang w:val="uk-UA"/>
        </w:rPr>
        <w:t>передачу фінансового ресурсу (</w:t>
      </w:r>
      <w:r w:rsidR="00E535B5" w:rsidRPr="00E535B5">
        <w:rPr>
          <w:sz w:val="28"/>
          <w:szCs w:val="28"/>
          <w:lang w:val="uk-UA"/>
        </w:rPr>
        <w:t>медична субвенція) для виконання</w:t>
      </w:r>
      <w:r w:rsidR="00E977ED">
        <w:rPr>
          <w:sz w:val="28"/>
          <w:szCs w:val="28"/>
          <w:lang w:val="uk-UA"/>
        </w:rPr>
        <w:t xml:space="preserve"> </w:t>
      </w:r>
      <w:r w:rsidR="00E535B5" w:rsidRPr="00E535B5">
        <w:rPr>
          <w:sz w:val="28"/>
          <w:szCs w:val="28"/>
          <w:lang w:val="uk-UA"/>
        </w:rPr>
        <w:t>делег</w:t>
      </w:r>
      <w:r w:rsidR="00E535B5">
        <w:rPr>
          <w:sz w:val="28"/>
          <w:szCs w:val="28"/>
          <w:lang w:val="uk-UA"/>
        </w:rPr>
        <w:t xml:space="preserve">ованих повноважень по медичному </w:t>
      </w:r>
      <w:r w:rsidR="00E535B5" w:rsidRPr="00E535B5">
        <w:rPr>
          <w:sz w:val="28"/>
          <w:szCs w:val="28"/>
          <w:lang w:val="uk-UA"/>
        </w:rPr>
        <w:t>обслуговуванню населення району</w:t>
      </w:r>
      <w:r w:rsidR="006D1491">
        <w:rPr>
          <w:sz w:val="28"/>
          <w:szCs w:val="28"/>
          <w:lang w:val="uk-UA"/>
        </w:rPr>
        <w:t>»</w:t>
      </w:r>
      <w:r w:rsidR="00E535B5">
        <w:rPr>
          <w:sz w:val="28"/>
          <w:szCs w:val="28"/>
          <w:lang w:val="uk-UA"/>
        </w:rPr>
        <w:t xml:space="preserve">, </w:t>
      </w:r>
      <w:r w:rsidR="00FB7F18">
        <w:rPr>
          <w:sz w:val="28"/>
          <w:szCs w:val="28"/>
          <w:lang w:val="uk-UA"/>
        </w:rPr>
        <w:t>міська</w:t>
      </w:r>
      <w:r w:rsidRPr="00DE6D3D">
        <w:rPr>
          <w:sz w:val="28"/>
          <w:szCs w:val="28"/>
          <w:lang w:val="uk-UA"/>
        </w:rPr>
        <w:t xml:space="preserve"> рада</w:t>
      </w:r>
    </w:p>
    <w:p w:rsidR="001466D6" w:rsidRPr="00DE6D3D" w:rsidRDefault="001466D6" w:rsidP="001466D6">
      <w:pPr>
        <w:pStyle w:val="a3"/>
        <w:ind w:firstLine="0"/>
        <w:jc w:val="center"/>
        <w:rPr>
          <w:b/>
          <w:szCs w:val="28"/>
        </w:rPr>
      </w:pPr>
    </w:p>
    <w:p w:rsidR="001466D6" w:rsidRPr="004810F5" w:rsidRDefault="001466D6" w:rsidP="001466D6">
      <w:pPr>
        <w:pStyle w:val="a3"/>
        <w:ind w:firstLine="0"/>
        <w:rPr>
          <w:szCs w:val="28"/>
        </w:rPr>
      </w:pPr>
      <w:r w:rsidRPr="004810F5">
        <w:rPr>
          <w:szCs w:val="28"/>
        </w:rPr>
        <w:t>В И Р І Ш И Л А:</w:t>
      </w:r>
    </w:p>
    <w:p w:rsidR="001466D6" w:rsidRPr="00DE6D3D" w:rsidRDefault="001466D6" w:rsidP="001466D6">
      <w:pPr>
        <w:pStyle w:val="a3"/>
        <w:ind w:firstLine="0"/>
        <w:rPr>
          <w:b/>
          <w:szCs w:val="28"/>
        </w:rPr>
      </w:pPr>
    </w:p>
    <w:p w:rsidR="001466D6" w:rsidRPr="006B226F" w:rsidRDefault="001466D6" w:rsidP="001466D6">
      <w:pPr>
        <w:jc w:val="both"/>
        <w:rPr>
          <w:color w:val="000000"/>
          <w:sz w:val="28"/>
          <w:szCs w:val="28"/>
          <w:lang w:val="uk-UA"/>
        </w:rPr>
      </w:pPr>
      <w:r w:rsidRPr="00DE6D3D">
        <w:rPr>
          <w:sz w:val="28"/>
          <w:szCs w:val="28"/>
          <w:lang w:val="uk-UA"/>
        </w:rPr>
        <w:t xml:space="preserve">   </w:t>
      </w:r>
      <w:r w:rsidRPr="00DE6D3D">
        <w:rPr>
          <w:spacing w:val="-11"/>
          <w:sz w:val="28"/>
          <w:szCs w:val="28"/>
          <w:lang w:val="uk-UA"/>
        </w:rPr>
        <w:t xml:space="preserve">          1.  Надати згоду на прийняття у 201</w:t>
      </w:r>
      <w:r>
        <w:rPr>
          <w:spacing w:val="-11"/>
          <w:sz w:val="28"/>
          <w:szCs w:val="28"/>
          <w:lang w:val="uk-UA"/>
        </w:rPr>
        <w:t>9</w:t>
      </w:r>
      <w:r w:rsidRPr="00DE6D3D">
        <w:rPr>
          <w:spacing w:val="-11"/>
          <w:sz w:val="28"/>
          <w:szCs w:val="28"/>
          <w:lang w:val="uk-UA"/>
        </w:rPr>
        <w:t xml:space="preserve"> році бюджетних коштів у розмірі 100</w:t>
      </w:r>
      <w:r>
        <w:rPr>
          <w:spacing w:val="-11"/>
          <w:sz w:val="28"/>
          <w:szCs w:val="28"/>
          <w:lang w:val="uk-UA"/>
        </w:rPr>
        <w:t xml:space="preserve"> </w:t>
      </w:r>
      <w:r w:rsidRPr="00DE6D3D">
        <w:rPr>
          <w:spacing w:val="-11"/>
          <w:sz w:val="28"/>
          <w:szCs w:val="28"/>
          <w:lang w:val="uk-UA"/>
        </w:rPr>
        <w:t xml:space="preserve">% від обсягу бюджету </w:t>
      </w:r>
      <w:r w:rsidR="00FB7F18">
        <w:rPr>
          <w:spacing w:val="-11"/>
          <w:sz w:val="28"/>
          <w:szCs w:val="28"/>
          <w:lang w:val="uk-UA"/>
        </w:rPr>
        <w:t>Малинськ</w:t>
      </w:r>
      <w:r w:rsidR="0076491E">
        <w:rPr>
          <w:spacing w:val="-11"/>
          <w:sz w:val="28"/>
          <w:szCs w:val="28"/>
          <w:lang w:val="uk-UA"/>
        </w:rPr>
        <w:t>ого</w:t>
      </w:r>
      <w:r w:rsidR="00FB7F18">
        <w:rPr>
          <w:spacing w:val="-11"/>
          <w:sz w:val="28"/>
          <w:szCs w:val="28"/>
          <w:lang w:val="uk-UA"/>
        </w:rPr>
        <w:t xml:space="preserve"> район</w:t>
      </w:r>
      <w:r w:rsidR="0076491E">
        <w:rPr>
          <w:spacing w:val="-11"/>
          <w:sz w:val="28"/>
          <w:szCs w:val="28"/>
          <w:lang w:val="uk-UA"/>
        </w:rPr>
        <w:t>у</w:t>
      </w:r>
      <w:r w:rsidRPr="00DE6D3D">
        <w:rPr>
          <w:spacing w:val="-11"/>
          <w:sz w:val="28"/>
          <w:szCs w:val="28"/>
          <w:lang w:val="uk-UA"/>
        </w:rPr>
        <w:t xml:space="preserve"> на охорону здоров</w:t>
      </w:r>
      <w:r w:rsidRPr="005B1557">
        <w:rPr>
          <w:spacing w:val="-11"/>
          <w:sz w:val="28"/>
          <w:szCs w:val="28"/>
          <w:lang w:val="uk-UA"/>
        </w:rPr>
        <w:t>’</w:t>
      </w:r>
      <w:r w:rsidRPr="00DE6D3D">
        <w:rPr>
          <w:spacing w:val="-11"/>
          <w:sz w:val="28"/>
          <w:szCs w:val="28"/>
          <w:lang w:val="uk-UA"/>
        </w:rPr>
        <w:t xml:space="preserve">я у вигляді </w:t>
      </w:r>
      <w:r>
        <w:rPr>
          <w:color w:val="000000"/>
          <w:sz w:val="28"/>
          <w:szCs w:val="28"/>
          <w:lang w:val="uk-UA"/>
        </w:rPr>
        <w:t>міжбюджетного трансферту (медична субвенція)</w:t>
      </w:r>
      <w:r w:rsidRPr="00DE6D3D">
        <w:rPr>
          <w:spacing w:val="-11"/>
          <w:sz w:val="28"/>
          <w:szCs w:val="28"/>
          <w:lang w:val="uk-UA"/>
        </w:rPr>
        <w:t xml:space="preserve"> для виконання делегованих повноважень по медичному обслуговуванню населення</w:t>
      </w:r>
      <w:r>
        <w:rPr>
          <w:spacing w:val="-11"/>
          <w:sz w:val="28"/>
          <w:szCs w:val="28"/>
          <w:lang w:val="uk-UA"/>
        </w:rPr>
        <w:t xml:space="preserve"> </w:t>
      </w:r>
      <w:r w:rsidR="00FB7F18">
        <w:rPr>
          <w:spacing w:val="-11"/>
          <w:sz w:val="28"/>
          <w:szCs w:val="28"/>
          <w:lang w:val="uk-UA"/>
        </w:rPr>
        <w:t>Малинського району</w:t>
      </w:r>
      <w:r w:rsidRPr="00DE6D3D">
        <w:rPr>
          <w:spacing w:val="-11"/>
          <w:sz w:val="28"/>
          <w:szCs w:val="28"/>
          <w:lang w:val="uk-UA"/>
        </w:rPr>
        <w:t>.</w:t>
      </w:r>
    </w:p>
    <w:p w:rsidR="001466D6" w:rsidRPr="00C27447" w:rsidRDefault="001466D6" w:rsidP="001466D6">
      <w:pPr>
        <w:ind w:firstLine="851"/>
        <w:jc w:val="both"/>
        <w:rPr>
          <w:color w:val="000000"/>
          <w:sz w:val="28"/>
          <w:szCs w:val="28"/>
          <w:lang w:val="uk-UA"/>
        </w:rPr>
      </w:pPr>
      <w:r w:rsidRPr="001466D6">
        <w:rPr>
          <w:sz w:val="28"/>
          <w:szCs w:val="28"/>
          <w:lang w:val="uk-UA"/>
        </w:rPr>
        <w:t>2</w:t>
      </w:r>
      <w:r w:rsidRPr="00DE6D3D">
        <w:rPr>
          <w:sz w:val="28"/>
          <w:szCs w:val="28"/>
          <w:lang w:val="uk-UA"/>
        </w:rPr>
        <w:t xml:space="preserve">. </w:t>
      </w:r>
      <w:r>
        <w:rPr>
          <w:sz w:val="28"/>
          <w:szCs w:val="28"/>
          <w:lang w:val="uk-UA"/>
        </w:rPr>
        <w:t>З</w:t>
      </w:r>
      <w:r w:rsidRPr="00DE6D3D">
        <w:rPr>
          <w:sz w:val="28"/>
          <w:szCs w:val="28"/>
          <w:lang w:val="uk-UA"/>
        </w:rPr>
        <w:t xml:space="preserve">атвердити </w:t>
      </w:r>
      <w:r w:rsidR="00FB7F18">
        <w:rPr>
          <w:sz w:val="28"/>
          <w:szCs w:val="28"/>
          <w:lang w:val="uk-UA"/>
        </w:rPr>
        <w:t>д</w:t>
      </w:r>
      <w:r w:rsidRPr="00DE6D3D">
        <w:rPr>
          <w:sz w:val="28"/>
          <w:szCs w:val="28"/>
          <w:lang w:val="uk-UA"/>
        </w:rPr>
        <w:t xml:space="preserve">оговір про передачу і прийняття </w:t>
      </w:r>
      <w:r>
        <w:rPr>
          <w:color w:val="000000"/>
          <w:sz w:val="28"/>
          <w:szCs w:val="28"/>
          <w:lang w:val="uk-UA"/>
        </w:rPr>
        <w:t>міжбюджетного трансферту (медична субвенція)</w:t>
      </w:r>
      <w:r w:rsidRPr="00DE6D3D">
        <w:rPr>
          <w:sz w:val="28"/>
          <w:szCs w:val="28"/>
          <w:lang w:val="uk-UA"/>
        </w:rPr>
        <w:t xml:space="preserve"> для виконання делегованих повноважень по медичному обслуговуван</w:t>
      </w:r>
      <w:r>
        <w:rPr>
          <w:sz w:val="28"/>
          <w:szCs w:val="28"/>
          <w:lang w:val="uk-UA"/>
        </w:rPr>
        <w:t xml:space="preserve">ню населення </w:t>
      </w:r>
      <w:r w:rsidR="00FB7F18">
        <w:rPr>
          <w:color w:val="000000"/>
          <w:sz w:val="28"/>
          <w:szCs w:val="28"/>
          <w:lang w:val="uk-UA"/>
        </w:rPr>
        <w:t xml:space="preserve">Малинського району та </w:t>
      </w:r>
      <w:r>
        <w:rPr>
          <w:bCs/>
          <w:color w:val="000000"/>
          <w:sz w:val="28"/>
          <w:szCs w:val="28"/>
          <w:lang w:val="uk-UA"/>
        </w:rPr>
        <w:t xml:space="preserve"> </w:t>
      </w:r>
      <w:r w:rsidR="00FB7F18">
        <w:rPr>
          <w:bCs/>
          <w:color w:val="000000"/>
          <w:sz w:val="28"/>
          <w:szCs w:val="28"/>
          <w:lang w:val="uk-UA"/>
        </w:rPr>
        <w:t>договір про спільне фінансування та утримання закладів охорони здоров</w:t>
      </w:r>
      <w:r w:rsidR="00FB7F18" w:rsidRPr="00FB7F18">
        <w:rPr>
          <w:bCs/>
          <w:color w:val="000000"/>
          <w:sz w:val="28"/>
          <w:szCs w:val="28"/>
        </w:rPr>
        <w:t>’</w:t>
      </w:r>
      <w:r w:rsidR="00FB7F18">
        <w:rPr>
          <w:bCs/>
          <w:color w:val="000000"/>
          <w:sz w:val="28"/>
          <w:szCs w:val="28"/>
          <w:lang w:val="uk-UA"/>
        </w:rPr>
        <w:t xml:space="preserve">я </w:t>
      </w:r>
      <w:r>
        <w:rPr>
          <w:sz w:val="28"/>
          <w:szCs w:val="28"/>
          <w:lang w:val="uk-UA"/>
        </w:rPr>
        <w:t>(додається).</w:t>
      </w:r>
    </w:p>
    <w:p w:rsidR="001466D6" w:rsidRPr="00DE6D3D" w:rsidRDefault="001466D6" w:rsidP="001466D6">
      <w:pPr>
        <w:jc w:val="both"/>
        <w:rPr>
          <w:sz w:val="28"/>
          <w:szCs w:val="28"/>
          <w:lang w:val="uk-UA"/>
        </w:rPr>
      </w:pPr>
      <w:r w:rsidRPr="00DE6D3D">
        <w:rPr>
          <w:sz w:val="28"/>
          <w:szCs w:val="28"/>
          <w:lang w:val="uk-UA"/>
        </w:rPr>
        <w:t xml:space="preserve">          </w:t>
      </w:r>
      <w:r>
        <w:rPr>
          <w:sz w:val="28"/>
          <w:szCs w:val="28"/>
          <w:lang w:val="uk-UA"/>
        </w:rPr>
        <w:t>3</w:t>
      </w:r>
      <w:r w:rsidRPr="00DE6D3D">
        <w:rPr>
          <w:sz w:val="28"/>
          <w:szCs w:val="28"/>
          <w:lang w:val="uk-UA"/>
        </w:rPr>
        <w:t>. Контроль за виконанням рішення покласти на постійну комісію з питань бюджету.</w:t>
      </w:r>
    </w:p>
    <w:p w:rsidR="001466D6" w:rsidRDefault="001466D6" w:rsidP="001466D6">
      <w:pPr>
        <w:tabs>
          <w:tab w:val="left" w:pos="960"/>
          <w:tab w:val="left" w:pos="6540"/>
        </w:tabs>
        <w:rPr>
          <w:sz w:val="28"/>
          <w:szCs w:val="28"/>
          <w:lang w:val="uk-UA"/>
        </w:rPr>
      </w:pPr>
    </w:p>
    <w:p w:rsidR="00E977ED" w:rsidRDefault="00E977ED" w:rsidP="001466D6">
      <w:pPr>
        <w:tabs>
          <w:tab w:val="left" w:pos="960"/>
          <w:tab w:val="left" w:pos="6540"/>
        </w:tabs>
        <w:rPr>
          <w:sz w:val="28"/>
          <w:szCs w:val="28"/>
          <w:lang w:val="uk-UA"/>
        </w:rPr>
      </w:pPr>
    </w:p>
    <w:p w:rsidR="001466D6" w:rsidRDefault="001466D6" w:rsidP="001466D6">
      <w:pPr>
        <w:tabs>
          <w:tab w:val="left" w:pos="960"/>
          <w:tab w:val="left" w:pos="6540"/>
        </w:tabs>
        <w:rPr>
          <w:sz w:val="28"/>
          <w:szCs w:val="28"/>
          <w:lang w:val="uk-UA"/>
        </w:rPr>
      </w:pPr>
      <w:r w:rsidRPr="00DE6D3D">
        <w:rPr>
          <w:sz w:val="28"/>
          <w:szCs w:val="28"/>
          <w:lang w:val="uk-UA"/>
        </w:rPr>
        <w:t xml:space="preserve">Міський голова </w:t>
      </w:r>
      <w:r w:rsidRPr="00DE6D3D">
        <w:rPr>
          <w:sz w:val="28"/>
          <w:szCs w:val="28"/>
          <w:lang w:val="uk-UA"/>
        </w:rPr>
        <w:tab/>
      </w:r>
      <w:r>
        <w:rPr>
          <w:sz w:val="28"/>
          <w:szCs w:val="28"/>
          <w:lang w:val="uk-UA"/>
        </w:rPr>
        <w:t xml:space="preserve">                  О.Г. Шостак</w:t>
      </w:r>
    </w:p>
    <w:p w:rsidR="001466D6" w:rsidRDefault="001466D6" w:rsidP="001466D6">
      <w:pPr>
        <w:tabs>
          <w:tab w:val="left" w:pos="960"/>
          <w:tab w:val="left" w:pos="6540"/>
        </w:tabs>
        <w:rPr>
          <w:lang w:val="uk-UA"/>
        </w:rPr>
      </w:pPr>
    </w:p>
    <w:p w:rsidR="001466D6" w:rsidRDefault="001466D6" w:rsidP="001466D6">
      <w:pPr>
        <w:tabs>
          <w:tab w:val="left" w:pos="960"/>
          <w:tab w:val="left" w:pos="6540"/>
        </w:tabs>
        <w:rPr>
          <w:lang w:val="uk-UA"/>
        </w:rPr>
      </w:pPr>
    </w:p>
    <w:p w:rsidR="001466D6" w:rsidRPr="00E977ED" w:rsidRDefault="001466D6" w:rsidP="001466D6">
      <w:pPr>
        <w:tabs>
          <w:tab w:val="left" w:pos="960"/>
          <w:tab w:val="left" w:pos="6540"/>
        </w:tabs>
        <w:rPr>
          <w:sz w:val="20"/>
          <w:szCs w:val="20"/>
          <w:lang w:val="uk-UA"/>
        </w:rPr>
      </w:pPr>
      <w:r w:rsidRPr="00E977ED">
        <w:rPr>
          <w:sz w:val="20"/>
          <w:szCs w:val="20"/>
          <w:lang w:val="uk-UA"/>
        </w:rPr>
        <w:t>Сніцаренко Л.А.</w:t>
      </w:r>
    </w:p>
    <w:p w:rsidR="001466D6" w:rsidRPr="00E977ED" w:rsidRDefault="001466D6" w:rsidP="001466D6">
      <w:pPr>
        <w:tabs>
          <w:tab w:val="left" w:pos="960"/>
          <w:tab w:val="left" w:pos="6540"/>
        </w:tabs>
        <w:rPr>
          <w:sz w:val="20"/>
          <w:szCs w:val="20"/>
          <w:lang w:val="uk-UA"/>
        </w:rPr>
      </w:pPr>
      <w:r w:rsidRPr="00E977ED">
        <w:rPr>
          <w:sz w:val="20"/>
          <w:szCs w:val="20"/>
          <w:lang w:val="uk-UA"/>
        </w:rPr>
        <w:t>Копилова А.В.</w:t>
      </w:r>
    </w:p>
    <w:p w:rsidR="001466D6" w:rsidRPr="00E977ED" w:rsidRDefault="001466D6" w:rsidP="001466D6">
      <w:pPr>
        <w:tabs>
          <w:tab w:val="left" w:pos="960"/>
          <w:tab w:val="left" w:pos="6540"/>
        </w:tabs>
        <w:rPr>
          <w:sz w:val="20"/>
          <w:szCs w:val="20"/>
          <w:lang w:val="uk-UA"/>
        </w:rPr>
      </w:pPr>
      <w:r w:rsidRPr="00E977ED">
        <w:rPr>
          <w:sz w:val="20"/>
          <w:szCs w:val="20"/>
          <w:lang w:val="uk-UA"/>
        </w:rPr>
        <w:t>Борисенко Т.А.</w:t>
      </w:r>
    </w:p>
    <w:p w:rsidR="00412FE5" w:rsidRDefault="001466D6" w:rsidP="00E535B5">
      <w:pPr>
        <w:tabs>
          <w:tab w:val="left" w:pos="960"/>
          <w:tab w:val="left" w:pos="6540"/>
        </w:tabs>
        <w:rPr>
          <w:sz w:val="20"/>
          <w:szCs w:val="20"/>
          <w:lang w:val="uk-UA"/>
        </w:rPr>
      </w:pPr>
      <w:proofErr w:type="spellStart"/>
      <w:r w:rsidRPr="00E977ED">
        <w:rPr>
          <w:sz w:val="20"/>
          <w:szCs w:val="20"/>
          <w:lang w:val="uk-UA"/>
        </w:rPr>
        <w:t>Парфіненко</w:t>
      </w:r>
      <w:proofErr w:type="spellEnd"/>
      <w:r w:rsidRPr="00E977ED">
        <w:rPr>
          <w:sz w:val="20"/>
          <w:szCs w:val="20"/>
          <w:lang w:val="uk-UA"/>
        </w:rPr>
        <w:t xml:space="preserve"> М.М.</w:t>
      </w:r>
    </w:p>
    <w:p w:rsidR="00007C15" w:rsidRPr="00007C15" w:rsidRDefault="00007C15" w:rsidP="00007C15">
      <w:pPr>
        <w:ind w:left="5529"/>
        <w:rPr>
          <w:sz w:val="26"/>
          <w:szCs w:val="26"/>
          <w:lang w:val="uk-UA"/>
        </w:rPr>
      </w:pPr>
      <w:r w:rsidRPr="00007C15">
        <w:rPr>
          <w:sz w:val="26"/>
          <w:szCs w:val="26"/>
          <w:lang w:val="uk-UA"/>
        </w:rPr>
        <w:lastRenderedPageBreak/>
        <w:t xml:space="preserve">Додаток </w:t>
      </w:r>
    </w:p>
    <w:p w:rsidR="00007C15" w:rsidRPr="00007C15" w:rsidRDefault="00007C15" w:rsidP="00007C15">
      <w:pPr>
        <w:ind w:left="5529"/>
        <w:rPr>
          <w:sz w:val="26"/>
          <w:szCs w:val="26"/>
          <w:lang w:val="uk-UA"/>
        </w:rPr>
      </w:pPr>
      <w:r w:rsidRPr="00007C15">
        <w:rPr>
          <w:sz w:val="26"/>
          <w:szCs w:val="26"/>
          <w:lang w:val="uk-UA"/>
        </w:rPr>
        <w:t>до рішення міської ради</w:t>
      </w:r>
    </w:p>
    <w:p w:rsidR="00007C15" w:rsidRDefault="00007C15" w:rsidP="00007C15">
      <w:pPr>
        <w:ind w:left="5529"/>
        <w:rPr>
          <w:sz w:val="26"/>
          <w:szCs w:val="26"/>
          <w:lang w:val="uk-UA"/>
        </w:rPr>
      </w:pPr>
      <w:r w:rsidRPr="00007C15">
        <w:rPr>
          <w:sz w:val="26"/>
          <w:szCs w:val="26"/>
          <w:lang w:val="uk-UA"/>
        </w:rPr>
        <w:t>70-ї сесії 7-го скликання</w:t>
      </w:r>
    </w:p>
    <w:p w:rsidR="00007C15" w:rsidRDefault="00007C15" w:rsidP="00007C15">
      <w:pPr>
        <w:ind w:left="5529"/>
        <w:rPr>
          <w:sz w:val="26"/>
          <w:szCs w:val="26"/>
          <w:lang w:val="uk-UA"/>
        </w:rPr>
      </w:pPr>
      <w:r>
        <w:rPr>
          <w:sz w:val="26"/>
          <w:szCs w:val="26"/>
          <w:lang w:val="uk-UA"/>
        </w:rPr>
        <w:t>від 22.02.2019р. №27</w:t>
      </w:r>
    </w:p>
    <w:p w:rsidR="00007C15" w:rsidRDefault="00007C15" w:rsidP="00007C15">
      <w:pPr>
        <w:ind w:left="5529"/>
        <w:rPr>
          <w:sz w:val="26"/>
          <w:szCs w:val="26"/>
          <w:lang w:val="uk-UA"/>
        </w:rPr>
      </w:pPr>
    </w:p>
    <w:p w:rsidR="00007C15" w:rsidRDefault="00007C15" w:rsidP="00007C15">
      <w:pPr>
        <w:ind w:left="5529"/>
        <w:rPr>
          <w:b/>
          <w:sz w:val="26"/>
          <w:szCs w:val="26"/>
          <w:lang w:val="uk-UA"/>
        </w:rPr>
      </w:pPr>
    </w:p>
    <w:p w:rsidR="00007C15" w:rsidRDefault="00007C15" w:rsidP="00007C15">
      <w:pPr>
        <w:jc w:val="center"/>
        <w:rPr>
          <w:b/>
          <w:sz w:val="26"/>
          <w:szCs w:val="26"/>
          <w:lang w:val="uk-UA"/>
        </w:rPr>
      </w:pPr>
    </w:p>
    <w:p w:rsidR="00007C15" w:rsidRPr="00007C15" w:rsidRDefault="00007C15" w:rsidP="00007C15">
      <w:pPr>
        <w:jc w:val="center"/>
        <w:rPr>
          <w:b/>
          <w:sz w:val="26"/>
          <w:szCs w:val="26"/>
          <w:lang w:val="uk-UA"/>
        </w:rPr>
      </w:pPr>
      <w:r w:rsidRPr="00007C15">
        <w:rPr>
          <w:b/>
          <w:sz w:val="26"/>
          <w:szCs w:val="26"/>
          <w:lang w:val="uk-UA"/>
        </w:rPr>
        <w:t>ДОГОВІР</w:t>
      </w:r>
    </w:p>
    <w:p w:rsidR="00007C15" w:rsidRPr="00007C15" w:rsidRDefault="00007C15" w:rsidP="00007C15">
      <w:pPr>
        <w:jc w:val="center"/>
        <w:rPr>
          <w:b/>
          <w:sz w:val="26"/>
          <w:szCs w:val="26"/>
          <w:lang w:val="uk-UA"/>
        </w:rPr>
      </w:pPr>
      <w:r w:rsidRPr="00007C15">
        <w:rPr>
          <w:b/>
          <w:sz w:val="26"/>
          <w:szCs w:val="26"/>
          <w:lang w:val="uk-UA"/>
        </w:rPr>
        <w:t xml:space="preserve">про передачу і прийняття </w:t>
      </w:r>
      <w:r w:rsidRPr="00007C15">
        <w:rPr>
          <w:b/>
          <w:color w:val="000000"/>
          <w:sz w:val="26"/>
          <w:szCs w:val="26"/>
          <w:lang w:val="uk-UA"/>
        </w:rPr>
        <w:t>міжбюджетного трансферту (медична субвенція)</w:t>
      </w:r>
      <w:r w:rsidRPr="00007C15">
        <w:rPr>
          <w:b/>
          <w:sz w:val="26"/>
          <w:szCs w:val="26"/>
          <w:lang w:val="uk-UA"/>
        </w:rPr>
        <w:t xml:space="preserve"> для виконання делегованих повноважень по медичному обслуговуванню населення Малинського району</w:t>
      </w:r>
    </w:p>
    <w:p w:rsidR="00007C15" w:rsidRDefault="00007C15" w:rsidP="00007C15">
      <w:pPr>
        <w:ind w:right="-284"/>
        <w:jc w:val="center"/>
        <w:rPr>
          <w:b/>
          <w:sz w:val="26"/>
          <w:szCs w:val="26"/>
          <w:lang w:val="uk-UA"/>
        </w:rPr>
      </w:pPr>
    </w:p>
    <w:p w:rsidR="00007C15" w:rsidRPr="00007C15" w:rsidRDefault="00007C15" w:rsidP="00007C15">
      <w:pPr>
        <w:ind w:right="-284"/>
        <w:jc w:val="center"/>
        <w:rPr>
          <w:b/>
          <w:sz w:val="26"/>
          <w:szCs w:val="26"/>
          <w:lang w:val="uk-UA"/>
        </w:rPr>
      </w:pPr>
    </w:p>
    <w:p w:rsidR="00007C15" w:rsidRPr="00007C15" w:rsidRDefault="00007C15" w:rsidP="00007C15">
      <w:pPr>
        <w:ind w:right="-284"/>
        <w:jc w:val="both"/>
        <w:rPr>
          <w:b/>
          <w:sz w:val="26"/>
          <w:szCs w:val="26"/>
          <w:lang w:val="uk-UA"/>
        </w:rPr>
      </w:pPr>
      <w:r w:rsidRPr="00007C15">
        <w:rPr>
          <w:b/>
          <w:sz w:val="26"/>
          <w:szCs w:val="26"/>
          <w:lang w:val="uk-UA"/>
        </w:rPr>
        <w:t>«__» ______ 20__ року                                                                                             м. Малин</w:t>
      </w:r>
    </w:p>
    <w:p w:rsidR="00007C15" w:rsidRDefault="00007C15" w:rsidP="00007C15">
      <w:pPr>
        <w:ind w:right="-284"/>
        <w:jc w:val="both"/>
        <w:rPr>
          <w:b/>
          <w:sz w:val="26"/>
          <w:szCs w:val="26"/>
          <w:lang w:val="uk-UA"/>
        </w:rPr>
      </w:pPr>
    </w:p>
    <w:p w:rsidR="00007C15" w:rsidRPr="00007C15" w:rsidRDefault="00007C15" w:rsidP="00007C15">
      <w:pPr>
        <w:ind w:right="-284"/>
        <w:jc w:val="both"/>
        <w:rPr>
          <w:b/>
          <w:sz w:val="26"/>
          <w:szCs w:val="26"/>
          <w:lang w:val="uk-UA"/>
        </w:rPr>
      </w:pPr>
    </w:p>
    <w:p w:rsidR="00007C15" w:rsidRDefault="00007C15" w:rsidP="00007C15">
      <w:pPr>
        <w:ind w:right="-284" w:firstLine="851"/>
        <w:jc w:val="both"/>
        <w:rPr>
          <w:sz w:val="26"/>
          <w:szCs w:val="26"/>
          <w:lang w:val="uk-UA"/>
        </w:rPr>
      </w:pPr>
      <w:r w:rsidRPr="00007C15">
        <w:rPr>
          <w:sz w:val="26"/>
          <w:szCs w:val="26"/>
          <w:lang w:val="uk-UA"/>
        </w:rPr>
        <w:t xml:space="preserve">Малинська районна рада, в особі голови Малинської районної ради </w:t>
      </w:r>
      <w:proofErr w:type="spellStart"/>
      <w:r w:rsidRPr="00007C15">
        <w:rPr>
          <w:sz w:val="26"/>
          <w:szCs w:val="26"/>
          <w:lang w:val="uk-UA"/>
        </w:rPr>
        <w:t>Левковця</w:t>
      </w:r>
      <w:proofErr w:type="spellEnd"/>
      <w:r w:rsidRPr="00007C15">
        <w:rPr>
          <w:sz w:val="26"/>
          <w:szCs w:val="26"/>
          <w:lang w:val="uk-UA"/>
        </w:rPr>
        <w:t xml:space="preserve"> Михайла Савелійовича, що діє на підставі Закону України «Про місцеве самоврядування в Україні» (надалі – Сторона 1), Малинська районна державна адміністрація, в особі голови районної державної адміністрації </w:t>
      </w:r>
      <w:proofErr w:type="spellStart"/>
      <w:r w:rsidRPr="00007C15">
        <w:rPr>
          <w:sz w:val="26"/>
          <w:szCs w:val="26"/>
          <w:lang w:val="uk-UA"/>
        </w:rPr>
        <w:t>Кисельчука</w:t>
      </w:r>
      <w:proofErr w:type="spellEnd"/>
      <w:r w:rsidRPr="00007C15">
        <w:rPr>
          <w:sz w:val="26"/>
          <w:szCs w:val="26"/>
          <w:lang w:val="uk-UA"/>
        </w:rPr>
        <w:t xml:space="preserve"> </w:t>
      </w:r>
      <w:proofErr w:type="spellStart"/>
      <w:r w:rsidRPr="00007C15">
        <w:rPr>
          <w:sz w:val="26"/>
          <w:szCs w:val="26"/>
          <w:lang w:val="uk-UA"/>
        </w:rPr>
        <w:t>Дмитрія</w:t>
      </w:r>
      <w:proofErr w:type="spellEnd"/>
      <w:r w:rsidRPr="00007C15">
        <w:rPr>
          <w:sz w:val="26"/>
          <w:szCs w:val="26"/>
          <w:lang w:val="uk-UA"/>
        </w:rPr>
        <w:t xml:space="preserve"> Васильовича, що діє на підставі Закону України «Про місцеві державні адміністрації» (надалі – Сторона 2), та Малинська міська рада, в особі міського голови Шостака Олексія Григоровича, що діє на підставі Закону України «Про місцеве самоврядування в Україні» (надалі – Сторона 3), відповідно до статей 93 та 103</w:t>
      </w:r>
      <w:r w:rsidRPr="00007C15">
        <w:rPr>
          <w:sz w:val="26"/>
          <w:szCs w:val="26"/>
          <w:vertAlign w:val="superscript"/>
          <w:lang w:val="uk-UA"/>
        </w:rPr>
        <w:t>4</w:t>
      </w:r>
      <w:r w:rsidRPr="00007C15">
        <w:rPr>
          <w:sz w:val="26"/>
          <w:szCs w:val="26"/>
          <w:lang w:val="uk-UA"/>
        </w:rPr>
        <w:t xml:space="preserve"> Бюджетного кодексу України уклали цей Договір про наступне:</w:t>
      </w:r>
    </w:p>
    <w:p w:rsidR="00007C15" w:rsidRPr="00007C15" w:rsidRDefault="00007C15" w:rsidP="00007C15">
      <w:pPr>
        <w:ind w:right="-284" w:firstLine="851"/>
        <w:jc w:val="both"/>
        <w:rPr>
          <w:sz w:val="26"/>
          <w:szCs w:val="26"/>
          <w:lang w:val="uk-UA"/>
        </w:rPr>
      </w:pPr>
    </w:p>
    <w:p w:rsidR="00007C15" w:rsidRPr="00007C15" w:rsidRDefault="00007C15" w:rsidP="00007C15">
      <w:pPr>
        <w:ind w:right="-284"/>
        <w:jc w:val="both"/>
        <w:rPr>
          <w:sz w:val="26"/>
          <w:szCs w:val="26"/>
          <w:lang w:val="uk-UA"/>
        </w:rPr>
      </w:pPr>
    </w:p>
    <w:p w:rsidR="00007C15" w:rsidRPr="00007C15" w:rsidRDefault="00007C15" w:rsidP="00007C15">
      <w:pPr>
        <w:pStyle w:val="a7"/>
        <w:numPr>
          <w:ilvl w:val="0"/>
          <w:numId w:val="1"/>
        </w:numPr>
        <w:ind w:right="-284"/>
        <w:jc w:val="center"/>
        <w:rPr>
          <w:b/>
          <w:sz w:val="26"/>
          <w:szCs w:val="26"/>
          <w:lang w:val="uk-UA"/>
        </w:rPr>
      </w:pPr>
      <w:r w:rsidRPr="00007C15">
        <w:rPr>
          <w:b/>
          <w:sz w:val="26"/>
          <w:szCs w:val="26"/>
          <w:lang w:val="uk-UA"/>
        </w:rPr>
        <w:t>Предмет Договору</w:t>
      </w:r>
    </w:p>
    <w:p w:rsidR="00007C15" w:rsidRPr="00007C15" w:rsidRDefault="00007C15" w:rsidP="00007C15">
      <w:pPr>
        <w:pStyle w:val="a7"/>
        <w:ind w:right="-284"/>
        <w:rPr>
          <w:b/>
          <w:sz w:val="26"/>
          <w:szCs w:val="26"/>
          <w:lang w:val="uk-UA"/>
        </w:rPr>
      </w:pPr>
    </w:p>
    <w:p w:rsidR="00007C15" w:rsidRPr="00007C15" w:rsidRDefault="00007C15" w:rsidP="00007C15">
      <w:pPr>
        <w:ind w:right="-284" w:firstLine="851"/>
        <w:jc w:val="both"/>
        <w:rPr>
          <w:sz w:val="26"/>
          <w:szCs w:val="26"/>
          <w:lang w:val="uk-UA"/>
        </w:rPr>
      </w:pPr>
      <w:r w:rsidRPr="00007C15">
        <w:rPr>
          <w:sz w:val="26"/>
          <w:szCs w:val="26"/>
          <w:lang w:val="uk-UA"/>
        </w:rPr>
        <w:t>1.1. Сторона 1 зобов’язується передати Стороні 3 у 2019 році бюджетні кошти у розмірі 100 % від обсягу бюджету Малинського району на галузь охорони здоров</w:t>
      </w:r>
      <w:r w:rsidRPr="00007C15">
        <w:rPr>
          <w:sz w:val="26"/>
          <w:szCs w:val="26"/>
        </w:rPr>
        <w:t>’</w:t>
      </w:r>
      <w:r w:rsidRPr="00007C15">
        <w:rPr>
          <w:sz w:val="26"/>
          <w:szCs w:val="26"/>
          <w:lang w:val="uk-UA"/>
        </w:rPr>
        <w:t xml:space="preserve">я </w:t>
      </w:r>
      <w:r w:rsidRPr="00007C15">
        <w:rPr>
          <w:sz w:val="26"/>
          <w:szCs w:val="26"/>
        </w:rPr>
        <w:t>на</w:t>
      </w:r>
      <w:r w:rsidRPr="00007C15">
        <w:rPr>
          <w:sz w:val="26"/>
          <w:szCs w:val="26"/>
          <w:lang w:val="uk-UA"/>
        </w:rPr>
        <w:t xml:space="preserve"> 2019 рік у вигляді </w:t>
      </w:r>
      <w:r w:rsidRPr="00007C15">
        <w:rPr>
          <w:color w:val="000000"/>
          <w:sz w:val="26"/>
          <w:szCs w:val="26"/>
          <w:lang w:val="uk-UA"/>
        </w:rPr>
        <w:t>міжбюджетного трансферту (медична субвенція)</w:t>
      </w:r>
      <w:r w:rsidRPr="00007C15">
        <w:rPr>
          <w:b/>
          <w:sz w:val="26"/>
          <w:szCs w:val="26"/>
          <w:lang w:val="uk-UA"/>
        </w:rPr>
        <w:t xml:space="preserve"> </w:t>
      </w:r>
      <w:r w:rsidRPr="00007C15">
        <w:rPr>
          <w:sz w:val="26"/>
          <w:szCs w:val="26"/>
          <w:lang w:val="uk-UA"/>
        </w:rPr>
        <w:t>для виконання делегованих повноважень по медичному обслуговуванню населення, що проживає на території Малинського району, а Сторона 3 приймає до бюджету міста Малина ці кошти.</w:t>
      </w:r>
    </w:p>
    <w:p w:rsidR="00007C15" w:rsidRPr="00007C15" w:rsidRDefault="00007C15" w:rsidP="00007C15">
      <w:pPr>
        <w:ind w:right="-284" w:firstLine="851"/>
        <w:jc w:val="both"/>
        <w:rPr>
          <w:sz w:val="26"/>
          <w:szCs w:val="26"/>
          <w:lang w:val="uk-UA"/>
        </w:rPr>
      </w:pPr>
      <w:r w:rsidRPr="00007C15">
        <w:rPr>
          <w:sz w:val="26"/>
          <w:szCs w:val="26"/>
          <w:lang w:val="uk-UA"/>
        </w:rPr>
        <w:t xml:space="preserve">1.2. Сторона 2 зобов’язується вчасно перераховувати кошти </w:t>
      </w:r>
      <w:r w:rsidRPr="00007C15">
        <w:rPr>
          <w:color w:val="000000"/>
          <w:sz w:val="26"/>
          <w:szCs w:val="26"/>
          <w:lang w:val="uk-UA"/>
        </w:rPr>
        <w:t>міжбюджетного трансферту (медична субвенція)</w:t>
      </w:r>
      <w:r w:rsidRPr="00007C15">
        <w:rPr>
          <w:sz w:val="26"/>
          <w:szCs w:val="26"/>
          <w:lang w:val="uk-UA"/>
        </w:rPr>
        <w:t xml:space="preserve"> до бюджету Малинської міської ради.</w:t>
      </w:r>
    </w:p>
    <w:p w:rsidR="00007C15" w:rsidRDefault="00007C15" w:rsidP="00007C15">
      <w:pPr>
        <w:ind w:right="-284"/>
        <w:jc w:val="both"/>
        <w:rPr>
          <w:sz w:val="26"/>
          <w:szCs w:val="26"/>
          <w:lang w:val="uk-UA"/>
        </w:rPr>
      </w:pPr>
    </w:p>
    <w:p w:rsidR="00007C15" w:rsidRPr="00007C15" w:rsidRDefault="00007C15" w:rsidP="00007C15">
      <w:pPr>
        <w:ind w:right="-284"/>
        <w:jc w:val="both"/>
        <w:rPr>
          <w:sz w:val="26"/>
          <w:szCs w:val="26"/>
          <w:lang w:val="uk-UA"/>
        </w:rPr>
      </w:pPr>
    </w:p>
    <w:p w:rsidR="00007C15" w:rsidRDefault="00007C15" w:rsidP="00007C15">
      <w:pPr>
        <w:ind w:right="-284" w:firstLine="567"/>
        <w:jc w:val="center"/>
        <w:rPr>
          <w:b/>
          <w:sz w:val="26"/>
          <w:szCs w:val="26"/>
          <w:lang w:val="uk-UA"/>
        </w:rPr>
      </w:pPr>
      <w:r w:rsidRPr="00007C15">
        <w:rPr>
          <w:b/>
          <w:sz w:val="26"/>
          <w:szCs w:val="26"/>
          <w:lang w:val="uk-UA"/>
        </w:rPr>
        <w:t>2. Обов’язки і права сторін</w:t>
      </w:r>
    </w:p>
    <w:p w:rsidR="00007C15" w:rsidRPr="00007C15" w:rsidRDefault="00007C15" w:rsidP="00007C15">
      <w:pPr>
        <w:ind w:right="-284" w:firstLine="567"/>
        <w:jc w:val="center"/>
        <w:rPr>
          <w:b/>
          <w:sz w:val="26"/>
          <w:szCs w:val="26"/>
          <w:lang w:val="uk-UA"/>
        </w:rPr>
      </w:pPr>
    </w:p>
    <w:p w:rsidR="00007C15" w:rsidRPr="00007C15" w:rsidRDefault="00007C15" w:rsidP="00007C15">
      <w:pPr>
        <w:ind w:right="-284" w:firstLine="851"/>
        <w:jc w:val="both"/>
        <w:rPr>
          <w:sz w:val="26"/>
          <w:szCs w:val="26"/>
          <w:lang w:val="uk-UA"/>
        </w:rPr>
      </w:pPr>
      <w:r w:rsidRPr="00007C15">
        <w:rPr>
          <w:sz w:val="26"/>
          <w:szCs w:val="26"/>
          <w:lang w:val="uk-UA"/>
        </w:rPr>
        <w:t>2.1. Сторона 1 зобов’язана передати у 2019 році бюджетні кошти у розмірі 100% від обсягу бюджету Малинського району на галузь охорони здоров</w:t>
      </w:r>
      <w:r w:rsidRPr="00007C15">
        <w:rPr>
          <w:sz w:val="26"/>
          <w:szCs w:val="26"/>
        </w:rPr>
        <w:t>’</w:t>
      </w:r>
      <w:r w:rsidRPr="00007C15">
        <w:rPr>
          <w:sz w:val="26"/>
          <w:szCs w:val="26"/>
          <w:lang w:val="uk-UA"/>
        </w:rPr>
        <w:t xml:space="preserve">я на 2019 рік у вигляді </w:t>
      </w:r>
      <w:r w:rsidRPr="00007C15">
        <w:rPr>
          <w:color w:val="000000"/>
          <w:sz w:val="26"/>
          <w:szCs w:val="26"/>
          <w:lang w:val="uk-UA"/>
        </w:rPr>
        <w:t>міжбюджетного трансферту (медична субвенція)</w:t>
      </w:r>
      <w:r w:rsidRPr="00007C15">
        <w:rPr>
          <w:b/>
          <w:sz w:val="26"/>
          <w:szCs w:val="26"/>
          <w:lang w:val="uk-UA"/>
        </w:rPr>
        <w:t xml:space="preserve"> </w:t>
      </w:r>
      <w:r w:rsidRPr="00007C15">
        <w:rPr>
          <w:sz w:val="26"/>
          <w:szCs w:val="26"/>
          <w:lang w:val="uk-UA"/>
        </w:rPr>
        <w:t xml:space="preserve">для виконання делегованих повноважень по медичному обслуговуванню населення, що проживає на території Малинського району, а Сторона 2 </w:t>
      </w:r>
      <w:proofErr w:type="spellStart"/>
      <w:r w:rsidRPr="00007C15">
        <w:rPr>
          <w:sz w:val="26"/>
          <w:szCs w:val="26"/>
          <w:lang w:val="uk-UA"/>
        </w:rPr>
        <w:t>зобов</w:t>
      </w:r>
      <w:proofErr w:type="spellEnd"/>
      <w:r w:rsidRPr="00007C15">
        <w:rPr>
          <w:sz w:val="26"/>
          <w:szCs w:val="26"/>
        </w:rPr>
        <w:t>’</w:t>
      </w:r>
      <w:proofErr w:type="spellStart"/>
      <w:r w:rsidRPr="00007C15">
        <w:rPr>
          <w:sz w:val="26"/>
          <w:szCs w:val="26"/>
          <w:lang w:val="uk-UA"/>
        </w:rPr>
        <w:t>язана</w:t>
      </w:r>
      <w:proofErr w:type="spellEnd"/>
      <w:r w:rsidRPr="00007C15">
        <w:rPr>
          <w:sz w:val="26"/>
          <w:szCs w:val="26"/>
          <w:lang w:val="uk-UA"/>
        </w:rPr>
        <w:t xml:space="preserve"> вчасно та в повному обсязі перераховувати кошти до бюджету міської ради.</w:t>
      </w:r>
    </w:p>
    <w:p w:rsidR="00007C15" w:rsidRPr="00007C15" w:rsidRDefault="00007C15" w:rsidP="00007C15">
      <w:pPr>
        <w:ind w:right="-284" w:firstLine="851"/>
        <w:jc w:val="both"/>
        <w:rPr>
          <w:sz w:val="26"/>
          <w:szCs w:val="26"/>
          <w:lang w:val="uk-UA"/>
        </w:rPr>
      </w:pPr>
      <w:r w:rsidRPr="00007C15">
        <w:rPr>
          <w:sz w:val="26"/>
          <w:szCs w:val="26"/>
          <w:lang w:val="uk-UA"/>
        </w:rPr>
        <w:t>2.2. Сторони 1 та 2 мають право:</w:t>
      </w:r>
    </w:p>
    <w:p w:rsidR="00007C15" w:rsidRPr="00007C15" w:rsidRDefault="00007C15" w:rsidP="00007C15">
      <w:pPr>
        <w:ind w:right="-284" w:firstLine="851"/>
        <w:jc w:val="both"/>
        <w:rPr>
          <w:sz w:val="26"/>
          <w:szCs w:val="26"/>
          <w:lang w:val="uk-UA"/>
        </w:rPr>
      </w:pPr>
      <w:r w:rsidRPr="00007C15">
        <w:rPr>
          <w:sz w:val="26"/>
          <w:szCs w:val="26"/>
          <w:lang w:val="uk-UA"/>
        </w:rPr>
        <w:lastRenderedPageBreak/>
        <w:t>2.2.1. погоджувати кошториси установ охорони здоров</w:t>
      </w:r>
      <w:r w:rsidRPr="00007C15">
        <w:rPr>
          <w:sz w:val="26"/>
          <w:szCs w:val="26"/>
        </w:rPr>
        <w:t>’</w:t>
      </w:r>
      <w:r w:rsidRPr="00007C15">
        <w:rPr>
          <w:sz w:val="26"/>
          <w:szCs w:val="26"/>
          <w:lang w:val="uk-UA"/>
        </w:rPr>
        <w:t>я на 2019 рік;</w:t>
      </w:r>
    </w:p>
    <w:p w:rsidR="00007C15" w:rsidRPr="00007C15" w:rsidRDefault="00007C15" w:rsidP="00007C15">
      <w:pPr>
        <w:ind w:right="-284" w:firstLine="851"/>
        <w:jc w:val="both"/>
        <w:rPr>
          <w:sz w:val="26"/>
          <w:szCs w:val="26"/>
          <w:lang w:val="uk-UA"/>
        </w:rPr>
      </w:pPr>
      <w:r w:rsidRPr="00007C15">
        <w:rPr>
          <w:sz w:val="26"/>
          <w:szCs w:val="26"/>
          <w:lang w:val="uk-UA"/>
        </w:rPr>
        <w:t>2.2.2. одержувати інформацію щодо обсягів та якості обслуговування району в закладах охорони здоров</w:t>
      </w:r>
      <w:r w:rsidRPr="00007C15">
        <w:rPr>
          <w:sz w:val="26"/>
          <w:szCs w:val="26"/>
        </w:rPr>
        <w:t>’</w:t>
      </w:r>
      <w:r w:rsidRPr="00007C15">
        <w:rPr>
          <w:sz w:val="26"/>
          <w:szCs w:val="26"/>
          <w:lang w:val="uk-UA"/>
        </w:rPr>
        <w:t>я;</w:t>
      </w:r>
    </w:p>
    <w:p w:rsidR="00007C15" w:rsidRPr="00007C15" w:rsidRDefault="00007C15" w:rsidP="00007C15">
      <w:pPr>
        <w:ind w:right="-284" w:firstLine="851"/>
        <w:jc w:val="both"/>
        <w:rPr>
          <w:sz w:val="26"/>
          <w:szCs w:val="26"/>
          <w:lang w:val="uk-UA"/>
        </w:rPr>
      </w:pPr>
      <w:r w:rsidRPr="00007C15">
        <w:rPr>
          <w:sz w:val="26"/>
          <w:szCs w:val="26"/>
          <w:lang w:val="uk-UA"/>
        </w:rPr>
        <w:t>2.2.3. здійснювати контроль щодо обсягів фінансування закладів охорони здоров’я, амбулаторій, фельдшерсько-акушерських пунктів та районних програм;</w:t>
      </w:r>
    </w:p>
    <w:p w:rsidR="00007C15" w:rsidRDefault="00007C15" w:rsidP="00007C15">
      <w:pPr>
        <w:ind w:right="-284" w:firstLine="851"/>
        <w:jc w:val="both"/>
        <w:rPr>
          <w:sz w:val="26"/>
          <w:szCs w:val="26"/>
          <w:lang w:val="uk-UA"/>
        </w:rPr>
      </w:pPr>
      <w:r w:rsidRPr="00007C15">
        <w:rPr>
          <w:sz w:val="26"/>
          <w:szCs w:val="26"/>
          <w:lang w:val="uk-UA"/>
        </w:rPr>
        <w:t>2.2.4. отримувати звіти установ охорони здоров</w:t>
      </w:r>
      <w:r w:rsidRPr="00007C15">
        <w:rPr>
          <w:sz w:val="26"/>
          <w:szCs w:val="26"/>
        </w:rPr>
        <w:t>’</w:t>
      </w:r>
      <w:r w:rsidRPr="00007C15">
        <w:rPr>
          <w:sz w:val="26"/>
          <w:szCs w:val="26"/>
          <w:lang w:val="uk-UA"/>
        </w:rPr>
        <w:t>я з питань медичного обслуговування району, використання коштів на охорону здоров</w:t>
      </w:r>
      <w:r w:rsidRPr="00007C15">
        <w:rPr>
          <w:sz w:val="26"/>
          <w:szCs w:val="26"/>
        </w:rPr>
        <w:t>’</w:t>
      </w:r>
      <w:r w:rsidRPr="00007C15">
        <w:rPr>
          <w:sz w:val="26"/>
          <w:szCs w:val="26"/>
          <w:lang w:val="uk-UA"/>
        </w:rPr>
        <w:t>я із зазначених сум та напрямки використання – щоквартально до 20 числа місяця, наступного за звітним.</w:t>
      </w:r>
    </w:p>
    <w:p w:rsidR="00007C15" w:rsidRDefault="00007C15" w:rsidP="00007C15">
      <w:pPr>
        <w:ind w:right="-284" w:firstLine="851"/>
        <w:jc w:val="both"/>
        <w:rPr>
          <w:sz w:val="26"/>
          <w:szCs w:val="26"/>
          <w:lang w:val="uk-UA"/>
        </w:rPr>
      </w:pPr>
    </w:p>
    <w:p w:rsidR="00007C15" w:rsidRPr="00007C15" w:rsidRDefault="00007C15" w:rsidP="00007C15">
      <w:pPr>
        <w:ind w:right="-284" w:firstLine="851"/>
        <w:jc w:val="both"/>
        <w:rPr>
          <w:sz w:val="26"/>
          <w:szCs w:val="26"/>
          <w:lang w:val="uk-UA"/>
        </w:rPr>
      </w:pPr>
    </w:p>
    <w:p w:rsidR="00007C15" w:rsidRDefault="00007C15" w:rsidP="00007C15">
      <w:pPr>
        <w:ind w:right="-284"/>
        <w:jc w:val="center"/>
        <w:rPr>
          <w:b/>
          <w:sz w:val="26"/>
          <w:szCs w:val="26"/>
          <w:lang w:val="uk-UA"/>
        </w:rPr>
      </w:pPr>
      <w:r w:rsidRPr="00007C15">
        <w:rPr>
          <w:b/>
          <w:sz w:val="26"/>
          <w:szCs w:val="26"/>
          <w:lang w:val="uk-UA"/>
        </w:rPr>
        <w:t xml:space="preserve">3. </w:t>
      </w:r>
      <w:proofErr w:type="spellStart"/>
      <w:r w:rsidRPr="00007C15">
        <w:rPr>
          <w:b/>
          <w:sz w:val="26"/>
          <w:szCs w:val="26"/>
          <w:lang w:val="uk-UA"/>
        </w:rPr>
        <w:t>Обов</w:t>
      </w:r>
      <w:proofErr w:type="spellEnd"/>
      <w:r w:rsidRPr="00007C15">
        <w:rPr>
          <w:b/>
          <w:sz w:val="26"/>
          <w:szCs w:val="26"/>
        </w:rPr>
        <w:t>’</w:t>
      </w:r>
      <w:proofErr w:type="spellStart"/>
      <w:r w:rsidRPr="00007C15">
        <w:rPr>
          <w:b/>
          <w:sz w:val="26"/>
          <w:szCs w:val="26"/>
          <w:lang w:val="uk-UA"/>
        </w:rPr>
        <w:t>язки</w:t>
      </w:r>
      <w:proofErr w:type="spellEnd"/>
      <w:r w:rsidRPr="00007C15">
        <w:rPr>
          <w:b/>
          <w:sz w:val="26"/>
          <w:szCs w:val="26"/>
          <w:lang w:val="uk-UA"/>
        </w:rPr>
        <w:t xml:space="preserve"> і права Малинської міської ради</w:t>
      </w:r>
    </w:p>
    <w:p w:rsidR="00007C15" w:rsidRPr="00007C15" w:rsidRDefault="00007C15" w:rsidP="00007C15">
      <w:pPr>
        <w:ind w:right="-284"/>
        <w:jc w:val="center"/>
        <w:rPr>
          <w:b/>
          <w:sz w:val="26"/>
          <w:szCs w:val="26"/>
          <w:lang w:val="uk-UA"/>
        </w:rPr>
      </w:pPr>
    </w:p>
    <w:p w:rsidR="00007C15" w:rsidRPr="00007C15" w:rsidRDefault="00007C15" w:rsidP="00007C15">
      <w:pPr>
        <w:ind w:right="-284" w:firstLine="851"/>
        <w:jc w:val="both"/>
        <w:rPr>
          <w:sz w:val="26"/>
          <w:szCs w:val="26"/>
          <w:lang w:val="uk-UA"/>
        </w:rPr>
      </w:pPr>
      <w:r w:rsidRPr="00007C15">
        <w:rPr>
          <w:sz w:val="26"/>
          <w:szCs w:val="26"/>
          <w:lang w:val="uk-UA"/>
        </w:rPr>
        <w:t>3.1. Малинська міська рада зобов’язана:</w:t>
      </w:r>
    </w:p>
    <w:p w:rsidR="00007C15" w:rsidRPr="00007C15" w:rsidRDefault="00007C15" w:rsidP="00007C15">
      <w:pPr>
        <w:ind w:right="-284" w:firstLine="851"/>
        <w:jc w:val="both"/>
        <w:rPr>
          <w:sz w:val="26"/>
          <w:szCs w:val="26"/>
          <w:lang w:val="uk-UA"/>
        </w:rPr>
      </w:pPr>
      <w:r w:rsidRPr="00007C15">
        <w:rPr>
          <w:sz w:val="26"/>
          <w:szCs w:val="26"/>
          <w:lang w:val="uk-UA"/>
        </w:rPr>
        <w:t xml:space="preserve">3.1.1. прийняти бюджетні кошти у вигляді </w:t>
      </w:r>
      <w:r w:rsidRPr="00007C15">
        <w:rPr>
          <w:color w:val="000000"/>
          <w:sz w:val="26"/>
          <w:szCs w:val="26"/>
          <w:lang w:val="uk-UA"/>
        </w:rPr>
        <w:t>міжбюджетного трансферту</w:t>
      </w:r>
      <w:r w:rsidRPr="00007C15">
        <w:rPr>
          <w:sz w:val="26"/>
          <w:szCs w:val="26"/>
          <w:lang w:val="uk-UA"/>
        </w:rPr>
        <w:t xml:space="preserve"> </w:t>
      </w:r>
      <w:r w:rsidRPr="00007C15">
        <w:rPr>
          <w:sz w:val="26"/>
          <w:szCs w:val="26"/>
        </w:rPr>
        <w:t>(</w:t>
      </w:r>
      <w:r w:rsidRPr="00007C15">
        <w:rPr>
          <w:sz w:val="26"/>
          <w:szCs w:val="26"/>
          <w:lang w:val="uk-UA"/>
        </w:rPr>
        <w:t>медична субвенція)</w:t>
      </w:r>
      <w:r w:rsidRPr="00007C15">
        <w:rPr>
          <w:b/>
          <w:sz w:val="26"/>
          <w:szCs w:val="26"/>
          <w:lang w:val="uk-UA"/>
        </w:rPr>
        <w:t xml:space="preserve"> </w:t>
      </w:r>
      <w:r w:rsidRPr="00007C15">
        <w:rPr>
          <w:sz w:val="26"/>
          <w:szCs w:val="26"/>
          <w:lang w:val="uk-UA"/>
        </w:rPr>
        <w:t>у</w:t>
      </w:r>
      <w:r w:rsidRPr="00007C15">
        <w:rPr>
          <w:b/>
          <w:sz w:val="26"/>
          <w:szCs w:val="26"/>
          <w:lang w:val="uk-UA"/>
        </w:rPr>
        <w:t xml:space="preserve"> </w:t>
      </w:r>
      <w:r w:rsidRPr="00007C15">
        <w:rPr>
          <w:sz w:val="26"/>
          <w:szCs w:val="26"/>
          <w:lang w:val="uk-UA"/>
        </w:rPr>
        <w:t>розмірі 100% від обсягу бюджету Малинського району на охорону здоров</w:t>
      </w:r>
      <w:r w:rsidRPr="00007C15">
        <w:rPr>
          <w:sz w:val="26"/>
          <w:szCs w:val="26"/>
        </w:rPr>
        <w:t>’</w:t>
      </w:r>
      <w:r w:rsidRPr="00007C15">
        <w:rPr>
          <w:sz w:val="26"/>
          <w:szCs w:val="26"/>
          <w:lang w:val="uk-UA"/>
        </w:rPr>
        <w:t>я;</w:t>
      </w:r>
    </w:p>
    <w:p w:rsidR="00007C15" w:rsidRPr="00007C15" w:rsidRDefault="00007C15" w:rsidP="00007C15">
      <w:pPr>
        <w:ind w:right="-284" w:firstLine="851"/>
        <w:jc w:val="both"/>
        <w:rPr>
          <w:sz w:val="26"/>
          <w:szCs w:val="26"/>
          <w:lang w:val="uk-UA"/>
        </w:rPr>
      </w:pPr>
      <w:r w:rsidRPr="00007C15">
        <w:rPr>
          <w:sz w:val="26"/>
          <w:szCs w:val="26"/>
          <w:lang w:val="uk-UA"/>
        </w:rPr>
        <w:t>3.1.2. прийняти на себе повноваження по здійсненню видатків з медичного обслуговування населення в установах охорони здоров</w:t>
      </w:r>
      <w:r w:rsidRPr="00007C15">
        <w:rPr>
          <w:sz w:val="26"/>
          <w:szCs w:val="26"/>
        </w:rPr>
        <w:t>’</w:t>
      </w:r>
      <w:r w:rsidRPr="00007C15">
        <w:rPr>
          <w:sz w:val="26"/>
          <w:szCs w:val="26"/>
          <w:lang w:val="uk-UA"/>
        </w:rPr>
        <w:t>я в межах коштів, переданих до бюджету району.</w:t>
      </w:r>
    </w:p>
    <w:p w:rsidR="00007C15" w:rsidRPr="00007C15" w:rsidRDefault="00007C15" w:rsidP="00007C15">
      <w:pPr>
        <w:ind w:right="-284" w:firstLine="851"/>
        <w:jc w:val="both"/>
        <w:rPr>
          <w:sz w:val="26"/>
          <w:szCs w:val="26"/>
          <w:lang w:val="uk-UA"/>
        </w:rPr>
      </w:pPr>
      <w:r w:rsidRPr="00007C15">
        <w:rPr>
          <w:sz w:val="26"/>
          <w:szCs w:val="26"/>
          <w:lang w:val="uk-UA"/>
        </w:rPr>
        <w:t>3.2. Малинська міська рада має право:</w:t>
      </w:r>
    </w:p>
    <w:p w:rsidR="00007C15" w:rsidRPr="00007C15" w:rsidRDefault="00007C15" w:rsidP="00007C15">
      <w:pPr>
        <w:tabs>
          <w:tab w:val="left" w:pos="1080"/>
          <w:tab w:val="left" w:pos="1260"/>
        </w:tabs>
        <w:ind w:right="-284" w:firstLine="851"/>
        <w:jc w:val="both"/>
        <w:rPr>
          <w:sz w:val="26"/>
          <w:szCs w:val="26"/>
          <w:lang w:val="uk-UA"/>
        </w:rPr>
      </w:pPr>
      <w:r w:rsidRPr="00007C15">
        <w:rPr>
          <w:sz w:val="26"/>
          <w:szCs w:val="26"/>
          <w:lang w:val="uk-UA"/>
        </w:rPr>
        <w:t>3.2.1. здійснювати контроль за дотриманням законодавства щодо обсягів та використанням бюджетних коштів.</w:t>
      </w:r>
    </w:p>
    <w:p w:rsidR="00007C15" w:rsidRDefault="00007C15" w:rsidP="00007C15">
      <w:pPr>
        <w:ind w:right="-284" w:firstLine="567"/>
        <w:jc w:val="both"/>
        <w:rPr>
          <w:sz w:val="26"/>
          <w:szCs w:val="26"/>
          <w:lang w:val="uk-UA"/>
        </w:rPr>
      </w:pPr>
    </w:p>
    <w:p w:rsidR="00007C15" w:rsidRPr="00007C15" w:rsidRDefault="00007C15" w:rsidP="00007C15">
      <w:pPr>
        <w:ind w:right="-284" w:firstLine="567"/>
        <w:jc w:val="both"/>
        <w:rPr>
          <w:sz w:val="26"/>
          <w:szCs w:val="26"/>
          <w:lang w:val="uk-UA"/>
        </w:rPr>
      </w:pPr>
    </w:p>
    <w:p w:rsidR="00007C15" w:rsidRDefault="00007C15" w:rsidP="00007C15">
      <w:pPr>
        <w:ind w:right="-284"/>
        <w:jc w:val="center"/>
        <w:rPr>
          <w:b/>
          <w:sz w:val="26"/>
          <w:szCs w:val="26"/>
          <w:lang w:val="uk-UA"/>
        </w:rPr>
      </w:pPr>
      <w:r w:rsidRPr="00007C15">
        <w:rPr>
          <w:b/>
          <w:sz w:val="26"/>
          <w:szCs w:val="26"/>
          <w:lang w:val="uk-UA"/>
        </w:rPr>
        <w:t>4. Відповідальність сторін</w:t>
      </w:r>
    </w:p>
    <w:p w:rsidR="00007C15" w:rsidRPr="00007C15" w:rsidRDefault="00007C15" w:rsidP="00007C15">
      <w:pPr>
        <w:ind w:right="-284"/>
        <w:jc w:val="center"/>
        <w:rPr>
          <w:b/>
          <w:sz w:val="26"/>
          <w:szCs w:val="26"/>
          <w:lang w:val="uk-UA"/>
        </w:rPr>
      </w:pPr>
    </w:p>
    <w:p w:rsidR="00007C15" w:rsidRPr="00007C15" w:rsidRDefault="00007C15" w:rsidP="00007C15">
      <w:pPr>
        <w:ind w:right="-284" w:firstLine="851"/>
        <w:jc w:val="both"/>
        <w:rPr>
          <w:sz w:val="26"/>
          <w:szCs w:val="26"/>
          <w:lang w:val="uk-UA"/>
        </w:rPr>
      </w:pPr>
      <w:r w:rsidRPr="00007C15">
        <w:rPr>
          <w:sz w:val="26"/>
          <w:szCs w:val="26"/>
          <w:lang w:val="uk-UA"/>
        </w:rPr>
        <w:t>4.1. У випадку порушення зобов’язання, що виникає з умов даного Договору, Сторони несуть відповідальність згідно з чинним законодавством України.</w:t>
      </w:r>
    </w:p>
    <w:p w:rsidR="00007C15" w:rsidRPr="00007C15" w:rsidRDefault="00007C15" w:rsidP="00007C15">
      <w:pPr>
        <w:ind w:right="-284" w:firstLine="851"/>
        <w:jc w:val="both"/>
        <w:rPr>
          <w:sz w:val="26"/>
          <w:szCs w:val="26"/>
          <w:lang w:val="uk-UA"/>
        </w:rPr>
      </w:pPr>
      <w:r w:rsidRPr="00007C15">
        <w:rPr>
          <w:sz w:val="26"/>
          <w:szCs w:val="26"/>
          <w:lang w:val="uk-UA"/>
        </w:rPr>
        <w:t>4.2. Порушенням Договору є невиконання або неналежне виконання умов, визначених змістом цього Договору.</w:t>
      </w:r>
    </w:p>
    <w:p w:rsidR="00007C15" w:rsidRPr="00007C15" w:rsidRDefault="00007C15" w:rsidP="00007C15">
      <w:pPr>
        <w:ind w:right="-284" w:firstLine="851"/>
        <w:jc w:val="both"/>
        <w:rPr>
          <w:sz w:val="26"/>
          <w:szCs w:val="26"/>
          <w:lang w:val="uk-UA"/>
        </w:rPr>
      </w:pPr>
      <w:r w:rsidRPr="00007C15">
        <w:rPr>
          <w:sz w:val="26"/>
          <w:szCs w:val="26"/>
          <w:lang w:val="uk-UA"/>
        </w:rPr>
        <w:t>4.3. Сторони не несуть відповідальність за порушення Договору, якщо воно сталося не з їх вини.</w:t>
      </w:r>
    </w:p>
    <w:p w:rsidR="00007C15" w:rsidRPr="00007C15" w:rsidRDefault="00007C15" w:rsidP="00007C15">
      <w:pPr>
        <w:ind w:right="-284" w:firstLine="851"/>
        <w:jc w:val="both"/>
        <w:rPr>
          <w:sz w:val="26"/>
          <w:szCs w:val="26"/>
          <w:lang w:val="uk-UA"/>
        </w:rPr>
      </w:pPr>
      <w:r w:rsidRPr="00007C15">
        <w:rPr>
          <w:sz w:val="26"/>
          <w:szCs w:val="26"/>
          <w:lang w:val="uk-UA"/>
        </w:rPr>
        <w:t>4.4. Сторони вважаються невинуватими і не несуть відповідальності за порушення Договору, якщо вони доведуть, що вжили всіх залежних від них заходів щодо належного виконання цього Договору.</w:t>
      </w:r>
    </w:p>
    <w:p w:rsidR="00007C15" w:rsidRDefault="00007C15" w:rsidP="00007C15">
      <w:pPr>
        <w:ind w:right="-284"/>
        <w:jc w:val="center"/>
        <w:rPr>
          <w:b/>
          <w:sz w:val="26"/>
          <w:szCs w:val="26"/>
          <w:lang w:val="uk-UA"/>
        </w:rPr>
      </w:pPr>
    </w:p>
    <w:p w:rsidR="00007C15" w:rsidRPr="00007C15" w:rsidRDefault="00007C15" w:rsidP="00007C15">
      <w:pPr>
        <w:ind w:right="-284"/>
        <w:jc w:val="center"/>
        <w:rPr>
          <w:b/>
          <w:sz w:val="26"/>
          <w:szCs w:val="26"/>
          <w:lang w:val="uk-UA"/>
        </w:rPr>
      </w:pPr>
    </w:p>
    <w:p w:rsidR="00007C15" w:rsidRDefault="00007C15" w:rsidP="00007C15">
      <w:pPr>
        <w:ind w:right="-284"/>
        <w:jc w:val="center"/>
        <w:rPr>
          <w:b/>
          <w:sz w:val="26"/>
          <w:szCs w:val="26"/>
          <w:lang w:val="uk-UA"/>
        </w:rPr>
      </w:pPr>
      <w:r w:rsidRPr="00007C15">
        <w:rPr>
          <w:b/>
          <w:sz w:val="26"/>
          <w:szCs w:val="26"/>
          <w:lang w:val="uk-UA"/>
        </w:rPr>
        <w:t>5. Термін дії Договору</w:t>
      </w:r>
    </w:p>
    <w:p w:rsidR="00007C15" w:rsidRPr="00007C15" w:rsidRDefault="00007C15" w:rsidP="00007C15">
      <w:pPr>
        <w:ind w:right="-284"/>
        <w:jc w:val="center"/>
        <w:rPr>
          <w:b/>
          <w:sz w:val="26"/>
          <w:szCs w:val="26"/>
          <w:lang w:val="uk-UA"/>
        </w:rPr>
      </w:pPr>
    </w:p>
    <w:p w:rsidR="00007C15" w:rsidRPr="00007C15" w:rsidRDefault="00007C15" w:rsidP="00007C15">
      <w:pPr>
        <w:ind w:right="-284" w:firstLine="851"/>
        <w:jc w:val="both"/>
        <w:rPr>
          <w:sz w:val="26"/>
          <w:szCs w:val="26"/>
          <w:lang w:val="uk-UA"/>
        </w:rPr>
      </w:pPr>
      <w:r w:rsidRPr="00007C15">
        <w:rPr>
          <w:sz w:val="26"/>
          <w:szCs w:val="26"/>
          <w:lang w:val="uk-UA"/>
        </w:rPr>
        <w:t>5.1. Цей Договір набирає чинності з моменту його затвердження та підписання Сторонами і діє протягом 2019 бюджетного року.</w:t>
      </w:r>
    </w:p>
    <w:p w:rsidR="00007C15" w:rsidRPr="00007C15" w:rsidRDefault="00007C15" w:rsidP="00007C15">
      <w:pPr>
        <w:ind w:right="-284" w:firstLine="851"/>
        <w:jc w:val="both"/>
        <w:rPr>
          <w:sz w:val="26"/>
          <w:szCs w:val="26"/>
          <w:lang w:val="uk-UA"/>
        </w:rPr>
      </w:pPr>
      <w:r w:rsidRPr="00007C15">
        <w:rPr>
          <w:sz w:val="26"/>
          <w:szCs w:val="26"/>
          <w:lang w:val="uk-UA"/>
        </w:rPr>
        <w:t>5.2. Зміни та доповнення до цього Договору можуть бути внесені у письмовому вигляді за підписом Сторін, як невід</w:t>
      </w:r>
      <w:r w:rsidRPr="00007C15">
        <w:rPr>
          <w:sz w:val="26"/>
          <w:szCs w:val="26"/>
        </w:rPr>
        <w:t>’</w:t>
      </w:r>
      <w:r w:rsidRPr="00007C15">
        <w:rPr>
          <w:sz w:val="26"/>
          <w:szCs w:val="26"/>
          <w:lang w:val="uk-UA"/>
        </w:rPr>
        <w:t>ємні додатки до Договору.</w:t>
      </w:r>
    </w:p>
    <w:p w:rsidR="00007C15" w:rsidRPr="00007C15" w:rsidRDefault="00007C15" w:rsidP="00007C15">
      <w:pPr>
        <w:ind w:right="-284" w:firstLine="851"/>
        <w:jc w:val="both"/>
        <w:rPr>
          <w:sz w:val="26"/>
          <w:szCs w:val="26"/>
          <w:lang w:val="uk-UA"/>
        </w:rPr>
      </w:pPr>
      <w:r w:rsidRPr="00007C15">
        <w:rPr>
          <w:sz w:val="26"/>
          <w:szCs w:val="26"/>
          <w:lang w:val="uk-UA"/>
        </w:rPr>
        <w:t>5.3. Договір припиняється:</w:t>
      </w:r>
    </w:p>
    <w:p w:rsidR="00007C15" w:rsidRPr="00007C15" w:rsidRDefault="00007C15" w:rsidP="00007C15">
      <w:pPr>
        <w:ind w:right="-284" w:firstLine="851"/>
        <w:jc w:val="both"/>
        <w:rPr>
          <w:sz w:val="26"/>
          <w:szCs w:val="26"/>
          <w:lang w:val="uk-UA"/>
        </w:rPr>
      </w:pPr>
      <w:r w:rsidRPr="00007C15">
        <w:rPr>
          <w:sz w:val="26"/>
          <w:szCs w:val="26"/>
          <w:lang w:val="uk-UA"/>
        </w:rPr>
        <w:t>- за взаємною згодою Сторін;</w:t>
      </w:r>
    </w:p>
    <w:p w:rsidR="00007C15" w:rsidRPr="00007C15" w:rsidRDefault="00007C15" w:rsidP="00007C15">
      <w:pPr>
        <w:ind w:right="-284" w:firstLine="851"/>
        <w:jc w:val="both"/>
        <w:rPr>
          <w:sz w:val="26"/>
          <w:szCs w:val="26"/>
          <w:lang w:val="uk-UA"/>
        </w:rPr>
      </w:pPr>
      <w:r w:rsidRPr="00007C15">
        <w:rPr>
          <w:sz w:val="26"/>
          <w:szCs w:val="26"/>
          <w:lang w:val="uk-UA"/>
        </w:rPr>
        <w:t>- по закінченню терміну дії;</w:t>
      </w:r>
    </w:p>
    <w:p w:rsidR="00007C15" w:rsidRPr="00007C15" w:rsidRDefault="00007C15" w:rsidP="00007C15">
      <w:pPr>
        <w:ind w:right="-284" w:firstLine="851"/>
        <w:jc w:val="both"/>
        <w:rPr>
          <w:sz w:val="26"/>
          <w:szCs w:val="26"/>
          <w:lang w:val="uk-UA"/>
        </w:rPr>
      </w:pPr>
      <w:r w:rsidRPr="00007C15">
        <w:rPr>
          <w:sz w:val="26"/>
          <w:szCs w:val="26"/>
          <w:lang w:val="uk-UA"/>
        </w:rPr>
        <w:t>- незабезпечення асигнування;</w:t>
      </w:r>
    </w:p>
    <w:p w:rsidR="00007C15" w:rsidRPr="00007C15" w:rsidRDefault="00007C15" w:rsidP="00007C15">
      <w:pPr>
        <w:ind w:right="-284" w:firstLine="851"/>
        <w:jc w:val="both"/>
        <w:rPr>
          <w:sz w:val="26"/>
          <w:szCs w:val="26"/>
          <w:lang w:val="uk-UA"/>
        </w:rPr>
      </w:pPr>
      <w:r w:rsidRPr="00007C15">
        <w:rPr>
          <w:sz w:val="26"/>
          <w:szCs w:val="26"/>
          <w:lang w:val="uk-UA"/>
        </w:rPr>
        <w:t>- невиконання Сторонами зобов’язань.</w:t>
      </w:r>
    </w:p>
    <w:p w:rsidR="00007C15" w:rsidRPr="00007C15" w:rsidRDefault="00007C15" w:rsidP="00007C15">
      <w:pPr>
        <w:ind w:right="-284" w:firstLine="851"/>
        <w:jc w:val="both"/>
        <w:rPr>
          <w:sz w:val="26"/>
          <w:szCs w:val="26"/>
          <w:lang w:val="uk-UA"/>
        </w:rPr>
      </w:pPr>
      <w:r w:rsidRPr="00007C15">
        <w:rPr>
          <w:sz w:val="26"/>
          <w:szCs w:val="26"/>
          <w:lang w:val="uk-UA"/>
        </w:rPr>
        <w:lastRenderedPageBreak/>
        <w:t>5.4. Договір складено в трьох примірниках, по одному для кожної зі Сторін, які мають однакову юридичну силу.</w:t>
      </w:r>
    </w:p>
    <w:p w:rsidR="00007C15" w:rsidRDefault="00007C15" w:rsidP="00007C15">
      <w:pPr>
        <w:ind w:right="-284"/>
        <w:jc w:val="center"/>
        <w:rPr>
          <w:b/>
          <w:sz w:val="26"/>
          <w:szCs w:val="26"/>
          <w:lang w:val="uk-UA"/>
        </w:rPr>
      </w:pPr>
    </w:p>
    <w:p w:rsidR="00007C15" w:rsidRDefault="00007C15" w:rsidP="00007C15">
      <w:pPr>
        <w:ind w:right="-284"/>
        <w:jc w:val="center"/>
        <w:rPr>
          <w:b/>
          <w:sz w:val="26"/>
          <w:szCs w:val="26"/>
          <w:lang w:val="uk-UA"/>
        </w:rPr>
      </w:pPr>
    </w:p>
    <w:p w:rsidR="00007C15" w:rsidRDefault="00007C15" w:rsidP="00007C15">
      <w:pPr>
        <w:ind w:right="-284"/>
        <w:jc w:val="center"/>
        <w:rPr>
          <w:b/>
          <w:sz w:val="26"/>
          <w:szCs w:val="26"/>
          <w:lang w:val="uk-UA"/>
        </w:rPr>
      </w:pPr>
    </w:p>
    <w:p w:rsidR="00007C15" w:rsidRPr="00007C15" w:rsidRDefault="00007C15" w:rsidP="00007C15">
      <w:pPr>
        <w:ind w:right="-284"/>
        <w:jc w:val="center"/>
        <w:rPr>
          <w:b/>
          <w:sz w:val="26"/>
          <w:szCs w:val="26"/>
          <w:lang w:val="uk-UA"/>
        </w:rPr>
      </w:pPr>
    </w:p>
    <w:p w:rsidR="00007C15" w:rsidRPr="00007C15" w:rsidRDefault="00007C15" w:rsidP="00007C15">
      <w:pPr>
        <w:ind w:right="-284"/>
        <w:jc w:val="center"/>
        <w:rPr>
          <w:b/>
          <w:sz w:val="26"/>
          <w:szCs w:val="26"/>
          <w:lang w:val="uk-UA"/>
        </w:rPr>
      </w:pPr>
      <w:r w:rsidRPr="00007C15">
        <w:rPr>
          <w:b/>
          <w:sz w:val="26"/>
          <w:szCs w:val="26"/>
          <w:lang w:val="uk-UA"/>
        </w:rPr>
        <w:t>6. Юридичні адреси та підписи Сторін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4"/>
        <w:gridCol w:w="4729"/>
      </w:tblGrid>
      <w:tr w:rsidR="00007C15" w:rsidRPr="00007C15" w:rsidTr="00A54814">
        <w:trPr>
          <w:trHeight w:val="2700"/>
        </w:trPr>
        <w:tc>
          <w:tcPr>
            <w:tcW w:w="4734" w:type="dxa"/>
          </w:tcPr>
          <w:p w:rsidR="00007C15" w:rsidRPr="00007C15" w:rsidRDefault="00007C15" w:rsidP="00007C15">
            <w:pPr>
              <w:tabs>
                <w:tab w:val="left" w:pos="5812"/>
              </w:tabs>
              <w:ind w:right="-284"/>
              <w:jc w:val="both"/>
              <w:rPr>
                <w:b/>
                <w:sz w:val="26"/>
                <w:szCs w:val="26"/>
                <w:lang w:val="uk-UA"/>
              </w:rPr>
            </w:pPr>
            <w:r w:rsidRPr="00007C15">
              <w:rPr>
                <w:b/>
                <w:sz w:val="26"/>
                <w:szCs w:val="26"/>
                <w:lang w:val="uk-UA"/>
              </w:rPr>
              <w:t>Сторона 1</w:t>
            </w:r>
          </w:p>
          <w:p w:rsidR="00007C15" w:rsidRPr="00007C15" w:rsidRDefault="00007C15" w:rsidP="00007C15">
            <w:pPr>
              <w:tabs>
                <w:tab w:val="left" w:pos="5812"/>
              </w:tabs>
              <w:ind w:right="-284"/>
              <w:jc w:val="both"/>
              <w:rPr>
                <w:sz w:val="26"/>
                <w:szCs w:val="26"/>
                <w:lang w:val="uk-UA"/>
              </w:rPr>
            </w:pPr>
            <w:r w:rsidRPr="00007C15">
              <w:rPr>
                <w:sz w:val="26"/>
                <w:szCs w:val="26"/>
                <w:lang w:val="uk-UA"/>
              </w:rPr>
              <w:t>Малинська районна рада</w:t>
            </w:r>
          </w:p>
          <w:p w:rsidR="00007C15" w:rsidRPr="00007C15" w:rsidRDefault="00007C15" w:rsidP="00007C15">
            <w:pPr>
              <w:tabs>
                <w:tab w:val="left" w:pos="960"/>
                <w:tab w:val="left" w:pos="6540"/>
              </w:tabs>
              <w:rPr>
                <w:sz w:val="26"/>
                <w:szCs w:val="26"/>
                <w:lang w:val="uk-UA"/>
              </w:rPr>
            </w:pPr>
          </w:p>
          <w:p w:rsidR="00007C15" w:rsidRPr="00007C15" w:rsidRDefault="00007C15" w:rsidP="00007C15">
            <w:pPr>
              <w:tabs>
                <w:tab w:val="left" w:pos="960"/>
                <w:tab w:val="left" w:pos="6540"/>
              </w:tabs>
              <w:rPr>
                <w:sz w:val="26"/>
                <w:szCs w:val="26"/>
                <w:lang w:val="uk-UA"/>
              </w:rPr>
            </w:pPr>
            <w:r w:rsidRPr="00007C15">
              <w:rPr>
                <w:sz w:val="26"/>
                <w:szCs w:val="26"/>
                <w:lang w:val="uk-UA"/>
              </w:rPr>
              <w:t>11601, Житомирська обл., м. Малин,</w:t>
            </w:r>
          </w:p>
          <w:p w:rsidR="00007C15" w:rsidRPr="00007C15" w:rsidRDefault="00007C15" w:rsidP="00007C15">
            <w:pPr>
              <w:tabs>
                <w:tab w:val="left" w:pos="960"/>
                <w:tab w:val="left" w:pos="6540"/>
              </w:tabs>
              <w:rPr>
                <w:sz w:val="26"/>
                <w:szCs w:val="26"/>
                <w:lang w:val="uk-UA"/>
              </w:rPr>
            </w:pPr>
            <w:r w:rsidRPr="00007C15">
              <w:rPr>
                <w:sz w:val="26"/>
                <w:szCs w:val="26"/>
                <w:lang w:val="uk-UA"/>
              </w:rPr>
              <w:t>пл. Соборна, 6а</w:t>
            </w:r>
          </w:p>
          <w:p w:rsidR="00007C15" w:rsidRPr="00007C15" w:rsidRDefault="00007C15" w:rsidP="00007C15">
            <w:pPr>
              <w:tabs>
                <w:tab w:val="left" w:pos="5812"/>
              </w:tabs>
              <w:ind w:right="72"/>
              <w:jc w:val="both"/>
              <w:rPr>
                <w:sz w:val="26"/>
                <w:szCs w:val="26"/>
                <w:lang w:val="uk-UA"/>
              </w:rPr>
            </w:pPr>
          </w:p>
          <w:p w:rsidR="00007C15" w:rsidRPr="00007C15" w:rsidRDefault="00007C15" w:rsidP="00007C15">
            <w:pPr>
              <w:tabs>
                <w:tab w:val="left" w:pos="5812"/>
              </w:tabs>
              <w:ind w:right="72"/>
              <w:jc w:val="both"/>
              <w:rPr>
                <w:sz w:val="26"/>
                <w:szCs w:val="26"/>
                <w:lang w:val="uk-UA"/>
              </w:rPr>
            </w:pPr>
            <w:r w:rsidRPr="00007C15">
              <w:rPr>
                <w:sz w:val="26"/>
                <w:szCs w:val="26"/>
                <w:lang w:val="uk-UA"/>
              </w:rPr>
              <w:t>Голова Малинської районної ради</w:t>
            </w:r>
          </w:p>
          <w:p w:rsidR="00007C15" w:rsidRPr="00007C15" w:rsidRDefault="00007C15" w:rsidP="00007C15">
            <w:pPr>
              <w:tabs>
                <w:tab w:val="left" w:pos="5812"/>
              </w:tabs>
              <w:ind w:right="72"/>
              <w:jc w:val="both"/>
              <w:rPr>
                <w:sz w:val="26"/>
                <w:szCs w:val="26"/>
                <w:lang w:val="uk-UA"/>
              </w:rPr>
            </w:pPr>
          </w:p>
          <w:p w:rsidR="00007C15" w:rsidRPr="00007C15" w:rsidRDefault="00007C15" w:rsidP="00007C15">
            <w:pPr>
              <w:tabs>
                <w:tab w:val="left" w:pos="5812"/>
              </w:tabs>
              <w:ind w:right="72"/>
              <w:jc w:val="both"/>
              <w:rPr>
                <w:sz w:val="26"/>
                <w:szCs w:val="26"/>
                <w:lang w:val="uk-UA"/>
              </w:rPr>
            </w:pPr>
          </w:p>
          <w:p w:rsidR="00007C15" w:rsidRPr="00007C15" w:rsidRDefault="00007C15" w:rsidP="00007C15">
            <w:pPr>
              <w:tabs>
                <w:tab w:val="left" w:pos="5812"/>
              </w:tabs>
              <w:ind w:right="72"/>
              <w:jc w:val="both"/>
              <w:rPr>
                <w:sz w:val="26"/>
                <w:szCs w:val="26"/>
                <w:lang w:val="uk-UA"/>
              </w:rPr>
            </w:pPr>
            <w:r w:rsidRPr="00007C15">
              <w:rPr>
                <w:sz w:val="26"/>
                <w:szCs w:val="26"/>
                <w:lang w:val="uk-UA"/>
              </w:rPr>
              <w:t xml:space="preserve">__________________М.С. </w:t>
            </w:r>
            <w:proofErr w:type="spellStart"/>
            <w:r w:rsidRPr="00007C15">
              <w:rPr>
                <w:sz w:val="26"/>
                <w:szCs w:val="26"/>
                <w:lang w:val="uk-UA"/>
              </w:rPr>
              <w:t>Левковець</w:t>
            </w:r>
            <w:proofErr w:type="spellEnd"/>
          </w:p>
          <w:p w:rsidR="00007C15" w:rsidRPr="00007C15" w:rsidRDefault="00007C15" w:rsidP="00007C15">
            <w:pPr>
              <w:tabs>
                <w:tab w:val="left" w:pos="5812"/>
              </w:tabs>
              <w:ind w:right="72"/>
              <w:jc w:val="both"/>
              <w:rPr>
                <w:sz w:val="26"/>
                <w:szCs w:val="26"/>
                <w:lang w:val="uk-UA"/>
              </w:rPr>
            </w:pPr>
          </w:p>
        </w:tc>
        <w:tc>
          <w:tcPr>
            <w:tcW w:w="4729" w:type="dxa"/>
          </w:tcPr>
          <w:p w:rsidR="00007C15" w:rsidRPr="00007C15" w:rsidRDefault="00007C15" w:rsidP="00007C15">
            <w:pPr>
              <w:tabs>
                <w:tab w:val="left" w:pos="5812"/>
              </w:tabs>
              <w:jc w:val="both"/>
              <w:rPr>
                <w:b/>
                <w:sz w:val="26"/>
                <w:szCs w:val="26"/>
                <w:lang w:val="uk-UA"/>
              </w:rPr>
            </w:pPr>
            <w:r w:rsidRPr="00007C15">
              <w:rPr>
                <w:b/>
                <w:sz w:val="26"/>
                <w:szCs w:val="26"/>
                <w:lang w:val="uk-UA"/>
              </w:rPr>
              <w:t>Сторона 2</w:t>
            </w:r>
          </w:p>
          <w:p w:rsidR="00007C15" w:rsidRPr="00007C15" w:rsidRDefault="00007C15" w:rsidP="00007C15">
            <w:pPr>
              <w:tabs>
                <w:tab w:val="left" w:pos="5812"/>
              </w:tabs>
              <w:jc w:val="both"/>
              <w:rPr>
                <w:sz w:val="26"/>
                <w:szCs w:val="26"/>
                <w:lang w:val="uk-UA"/>
              </w:rPr>
            </w:pPr>
            <w:r w:rsidRPr="00007C15">
              <w:rPr>
                <w:sz w:val="26"/>
                <w:szCs w:val="26"/>
                <w:lang w:val="uk-UA"/>
              </w:rPr>
              <w:t>Малинська районна державна адміністрація</w:t>
            </w:r>
          </w:p>
          <w:p w:rsidR="00007C15" w:rsidRPr="00007C15" w:rsidRDefault="00007C15" w:rsidP="00007C15">
            <w:pPr>
              <w:tabs>
                <w:tab w:val="left" w:pos="5812"/>
              </w:tabs>
              <w:jc w:val="both"/>
              <w:rPr>
                <w:sz w:val="26"/>
                <w:szCs w:val="26"/>
                <w:lang w:val="uk-UA"/>
              </w:rPr>
            </w:pPr>
            <w:r w:rsidRPr="00007C15">
              <w:rPr>
                <w:sz w:val="26"/>
                <w:szCs w:val="26"/>
                <w:lang w:val="uk-UA"/>
              </w:rPr>
              <w:t>11601, Житомирська обл., м. Малин, пл. Соборна, 6а</w:t>
            </w:r>
          </w:p>
          <w:p w:rsidR="00007C15" w:rsidRPr="00007C15" w:rsidRDefault="00007C15" w:rsidP="00007C15">
            <w:pPr>
              <w:tabs>
                <w:tab w:val="left" w:pos="5812"/>
              </w:tabs>
              <w:jc w:val="both"/>
              <w:rPr>
                <w:sz w:val="26"/>
                <w:szCs w:val="26"/>
                <w:lang w:val="uk-UA"/>
              </w:rPr>
            </w:pPr>
          </w:p>
          <w:p w:rsidR="00007C15" w:rsidRPr="00007C15" w:rsidRDefault="00007C15" w:rsidP="00007C15">
            <w:pPr>
              <w:tabs>
                <w:tab w:val="left" w:pos="5812"/>
              </w:tabs>
              <w:jc w:val="both"/>
              <w:rPr>
                <w:sz w:val="26"/>
                <w:szCs w:val="26"/>
                <w:lang w:val="uk-UA"/>
              </w:rPr>
            </w:pPr>
            <w:r w:rsidRPr="00007C15">
              <w:rPr>
                <w:sz w:val="26"/>
                <w:szCs w:val="26"/>
                <w:lang w:val="uk-UA"/>
              </w:rPr>
              <w:t>Голова Малинської районної державної адміністрації</w:t>
            </w:r>
          </w:p>
          <w:p w:rsidR="00007C15" w:rsidRPr="00007C15" w:rsidRDefault="00007C15" w:rsidP="00007C15">
            <w:pPr>
              <w:tabs>
                <w:tab w:val="left" w:pos="5812"/>
              </w:tabs>
              <w:jc w:val="both"/>
              <w:rPr>
                <w:sz w:val="26"/>
                <w:szCs w:val="26"/>
                <w:lang w:val="uk-UA"/>
              </w:rPr>
            </w:pPr>
          </w:p>
          <w:p w:rsidR="00007C15" w:rsidRPr="00007C15" w:rsidRDefault="00007C15" w:rsidP="00007C15">
            <w:pPr>
              <w:tabs>
                <w:tab w:val="left" w:pos="5812"/>
              </w:tabs>
              <w:jc w:val="both"/>
              <w:rPr>
                <w:sz w:val="26"/>
                <w:szCs w:val="26"/>
                <w:lang w:val="uk-UA"/>
              </w:rPr>
            </w:pPr>
            <w:r w:rsidRPr="00007C15">
              <w:rPr>
                <w:sz w:val="26"/>
                <w:szCs w:val="26"/>
                <w:lang w:val="uk-UA"/>
              </w:rPr>
              <w:t>__________________Д.В. Кисельчук</w:t>
            </w:r>
          </w:p>
        </w:tc>
      </w:tr>
      <w:tr w:rsidR="00007C15" w:rsidRPr="00007C15" w:rsidTr="00A54814">
        <w:trPr>
          <w:gridAfter w:val="1"/>
          <w:wAfter w:w="4729" w:type="dxa"/>
          <w:trHeight w:val="2400"/>
        </w:trPr>
        <w:tc>
          <w:tcPr>
            <w:tcW w:w="4734" w:type="dxa"/>
          </w:tcPr>
          <w:p w:rsidR="00007C15" w:rsidRPr="00007C15" w:rsidRDefault="00007C15" w:rsidP="00007C15">
            <w:pPr>
              <w:tabs>
                <w:tab w:val="left" w:pos="960"/>
                <w:tab w:val="left" w:pos="6540"/>
              </w:tabs>
              <w:rPr>
                <w:b/>
                <w:sz w:val="26"/>
                <w:szCs w:val="26"/>
                <w:lang w:val="uk-UA"/>
              </w:rPr>
            </w:pPr>
            <w:r w:rsidRPr="00007C15">
              <w:rPr>
                <w:b/>
                <w:sz w:val="26"/>
                <w:szCs w:val="26"/>
                <w:lang w:val="uk-UA"/>
              </w:rPr>
              <w:t>Сторона 3</w:t>
            </w:r>
          </w:p>
          <w:p w:rsidR="00007C15" w:rsidRPr="00007C15" w:rsidRDefault="00007C15" w:rsidP="00007C15">
            <w:pPr>
              <w:tabs>
                <w:tab w:val="left" w:pos="960"/>
                <w:tab w:val="left" w:pos="6540"/>
              </w:tabs>
              <w:rPr>
                <w:sz w:val="26"/>
                <w:szCs w:val="26"/>
                <w:lang w:val="uk-UA"/>
              </w:rPr>
            </w:pPr>
            <w:r w:rsidRPr="00007C15">
              <w:rPr>
                <w:sz w:val="26"/>
                <w:szCs w:val="26"/>
                <w:lang w:val="uk-UA"/>
              </w:rPr>
              <w:t>Малинська міська рада</w:t>
            </w:r>
          </w:p>
          <w:p w:rsidR="00007C15" w:rsidRPr="00007C15" w:rsidRDefault="00007C15" w:rsidP="00007C15">
            <w:pPr>
              <w:tabs>
                <w:tab w:val="left" w:pos="960"/>
                <w:tab w:val="left" w:pos="6540"/>
              </w:tabs>
              <w:rPr>
                <w:sz w:val="26"/>
                <w:szCs w:val="26"/>
                <w:lang w:val="uk-UA"/>
              </w:rPr>
            </w:pPr>
            <w:r w:rsidRPr="00007C15">
              <w:rPr>
                <w:sz w:val="26"/>
                <w:szCs w:val="26"/>
                <w:lang w:val="uk-UA"/>
              </w:rPr>
              <w:t>11601, Житомирська обл., м. Малин,</w:t>
            </w:r>
          </w:p>
          <w:p w:rsidR="00007C15" w:rsidRPr="00007C15" w:rsidRDefault="00007C15" w:rsidP="00007C15">
            <w:pPr>
              <w:tabs>
                <w:tab w:val="left" w:pos="960"/>
                <w:tab w:val="left" w:pos="6540"/>
              </w:tabs>
              <w:rPr>
                <w:sz w:val="26"/>
                <w:szCs w:val="26"/>
                <w:lang w:val="uk-UA"/>
              </w:rPr>
            </w:pPr>
            <w:r w:rsidRPr="00007C15">
              <w:rPr>
                <w:sz w:val="26"/>
                <w:szCs w:val="26"/>
                <w:lang w:val="uk-UA"/>
              </w:rPr>
              <w:t>пл. Соборна, 6а</w:t>
            </w:r>
          </w:p>
          <w:p w:rsidR="00007C15" w:rsidRPr="00007C15" w:rsidRDefault="00007C15" w:rsidP="00007C15">
            <w:pPr>
              <w:tabs>
                <w:tab w:val="left" w:pos="960"/>
                <w:tab w:val="left" w:pos="6540"/>
              </w:tabs>
              <w:rPr>
                <w:sz w:val="26"/>
                <w:szCs w:val="26"/>
                <w:lang w:val="uk-UA"/>
              </w:rPr>
            </w:pPr>
          </w:p>
          <w:p w:rsidR="00007C15" w:rsidRPr="00007C15" w:rsidRDefault="00007C15" w:rsidP="00007C15">
            <w:pPr>
              <w:tabs>
                <w:tab w:val="left" w:pos="960"/>
                <w:tab w:val="left" w:pos="6540"/>
              </w:tabs>
              <w:rPr>
                <w:sz w:val="26"/>
                <w:szCs w:val="26"/>
                <w:lang w:val="uk-UA"/>
              </w:rPr>
            </w:pPr>
            <w:r w:rsidRPr="00007C15">
              <w:rPr>
                <w:sz w:val="26"/>
                <w:szCs w:val="26"/>
                <w:lang w:val="uk-UA"/>
              </w:rPr>
              <w:t>Міський голова</w:t>
            </w:r>
          </w:p>
          <w:p w:rsidR="00007C15" w:rsidRPr="00007C15" w:rsidRDefault="00007C15" w:rsidP="00007C15">
            <w:pPr>
              <w:tabs>
                <w:tab w:val="left" w:pos="960"/>
                <w:tab w:val="left" w:pos="6540"/>
              </w:tabs>
              <w:rPr>
                <w:sz w:val="26"/>
                <w:szCs w:val="26"/>
                <w:lang w:val="uk-UA"/>
              </w:rPr>
            </w:pPr>
            <w:r w:rsidRPr="00007C15">
              <w:rPr>
                <w:sz w:val="26"/>
                <w:szCs w:val="26"/>
                <w:lang w:val="uk-UA"/>
              </w:rPr>
              <w:t>____________________О.Г. Шостак</w:t>
            </w:r>
          </w:p>
          <w:p w:rsidR="00007C15" w:rsidRPr="00007C15" w:rsidRDefault="00007C15" w:rsidP="00007C15">
            <w:pPr>
              <w:tabs>
                <w:tab w:val="left" w:pos="960"/>
                <w:tab w:val="left" w:pos="6540"/>
              </w:tabs>
              <w:rPr>
                <w:sz w:val="26"/>
                <w:szCs w:val="26"/>
                <w:lang w:val="uk-UA"/>
              </w:rPr>
            </w:pPr>
          </w:p>
        </w:tc>
      </w:tr>
    </w:tbl>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Default="00007C15" w:rsidP="00E535B5">
      <w:pPr>
        <w:tabs>
          <w:tab w:val="left" w:pos="960"/>
          <w:tab w:val="left" w:pos="6540"/>
        </w:tabs>
        <w:rPr>
          <w:sz w:val="20"/>
          <w:szCs w:val="20"/>
          <w:lang w:val="uk-UA"/>
        </w:rPr>
      </w:pPr>
    </w:p>
    <w:p w:rsidR="00007C15" w:rsidRPr="00007C15" w:rsidRDefault="00007C15" w:rsidP="00007C15">
      <w:pPr>
        <w:jc w:val="center"/>
        <w:rPr>
          <w:b/>
          <w:sz w:val="26"/>
          <w:szCs w:val="26"/>
          <w:lang w:val="uk-UA"/>
        </w:rPr>
      </w:pPr>
      <w:r w:rsidRPr="00007C15">
        <w:rPr>
          <w:b/>
          <w:sz w:val="26"/>
          <w:szCs w:val="26"/>
          <w:lang w:val="uk-UA"/>
        </w:rPr>
        <w:lastRenderedPageBreak/>
        <w:t>ДОГОВІР</w:t>
      </w:r>
    </w:p>
    <w:p w:rsidR="00007C15" w:rsidRPr="00007C15" w:rsidRDefault="00007C15" w:rsidP="00007C15">
      <w:pPr>
        <w:jc w:val="center"/>
        <w:rPr>
          <w:b/>
          <w:sz w:val="26"/>
          <w:szCs w:val="26"/>
          <w:lang w:val="uk-UA"/>
        </w:rPr>
      </w:pPr>
      <w:r w:rsidRPr="00007C15">
        <w:rPr>
          <w:b/>
          <w:sz w:val="26"/>
          <w:szCs w:val="26"/>
          <w:lang w:val="uk-UA"/>
        </w:rPr>
        <w:t xml:space="preserve">про спільне фінансування розвитку та утримання </w:t>
      </w:r>
    </w:p>
    <w:p w:rsidR="00007C15" w:rsidRPr="00007C15" w:rsidRDefault="00007C15" w:rsidP="00007C15">
      <w:pPr>
        <w:jc w:val="center"/>
        <w:rPr>
          <w:b/>
          <w:sz w:val="26"/>
          <w:szCs w:val="26"/>
          <w:lang w:val="uk-UA"/>
        </w:rPr>
      </w:pPr>
      <w:r w:rsidRPr="00007C15">
        <w:rPr>
          <w:b/>
          <w:sz w:val="26"/>
          <w:szCs w:val="26"/>
          <w:lang w:val="uk-UA"/>
        </w:rPr>
        <w:t>закладів охорони здоров’я</w:t>
      </w:r>
      <w:r w:rsidRPr="00007C15">
        <w:rPr>
          <w:sz w:val="26"/>
          <w:szCs w:val="26"/>
          <w:lang w:val="uk-UA"/>
        </w:rPr>
        <w:t xml:space="preserve"> </w:t>
      </w:r>
    </w:p>
    <w:p w:rsidR="00007C15" w:rsidRPr="00007C15" w:rsidRDefault="00007C15" w:rsidP="00007C15">
      <w:pPr>
        <w:ind w:right="-284"/>
        <w:jc w:val="center"/>
        <w:rPr>
          <w:b/>
          <w:sz w:val="26"/>
          <w:szCs w:val="26"/>
          <w:lang w:val="uk-UA"/>
        </w:rPr>
      </w:pPr>
    </w:p>
    <w:p w:rsidR="00007C15" w:rsidRPr="00007C15" w:rsidRDefault="00007C15" w:rsidP="00007C15">
      <w:pPr>
        <w:ind w:right="-284"/>
        <w:jc w:val="both"/>
        <w:rPr>
          <w:b/>
          <w:sz w:val="26"/>
          <w:szCs w:val="26"/>
          <w:lang w:val="uk-UA"/>
        </w:rPr>
      </w:pPr>
      <w:r w:rsidRPr="00007C15">
        <w:rPr>
          <w:b/>
          <w:sz w:val="26"/>
          <w:szCs w:val="26"/>
          <w:lang w:val="uk-UA"/>
        </w:rPr>
        <w:t>«__» _______ 20_ року                                                                                               м. Малин</w:t>
      </w:r>
    </w:p>
    <w:p w:rsidR="00007C15" w:rsidRPr="00007C15" w:rsidRDefault="00007C15" w:rsidP="00007C15">
      <w:pPr>
        <w:ind w:right="-284"/>
        <w:jc w:val="both"/>
        <w:rPr>
          <w:b/>
          <w:sz w:val="26"/>
          <w:szCs w:val="26"/>
          <w:lang w:val="uk-UA"/>
        </w:rPr>
      </w:pPr>
    </w:p>
    <w:p w:rsidR="00007C15" w:rsidRPr="00007C15" w:rsidRDefault="00007C15" w:rsidP="00007C15">
      <w:pPr>
        <w:ind w:right="-284"/>
        <w:jc w:val="both"/>
        <w:rPr>
          <w:b/>
          <w:sz w:val="26"/>
          <w:szCs w:val="26"/>
          <w:lang w:val="uk-UA"/>
        </w:rPr>
      </w:pPr>
    </w:p>
    <w:p w:rsidR="00007C15" w:rsidRPr="00007C15" w:rsidRDefault="00007C15" w:rsidP="00007C15">
      <w:pPr>
        <w:ind w:right="-284" w:firstLine="851"/>
        <w:jc w:val="both"/>
        <w:rPr>
          <w:sz w:val="26"/>
          <w:szCs w:val="26"/>
          <w:lang w:val="uk-UA"/>
        </w:rPr>
      </w:pPr>
      <w:r w:rsidRPr="00007C15">
        <w:rPr>
          <w:sz w:val="26"/>
          <w:szCs w:val="26"/>
          <w:lang w:val="uk-UA"/>
        </w:rPr>
        <w:t xml:space="preserve">Малинська районна рада, в особі голови Малинської районної ради </w:t>
      </w:r>
      <w:proofErr w:type="spellStart"/>
      <w:r w:rsidRPr="00007C15">
        <w:rPr>
          <w:sz w:val="26"/>
          <w:szCs w:val="26"/>
          <w:lang w:val="uk-UA"/>
        </w:rPr>
        <w:t>Левковця</w:t>
      </w:r>
      <w:proofErr w:type="spellEnd"/>
      <w:r w:rsidRPr="00007C15">
        <w:rPr>
          <w:sz w:val="26"/>
          <w:szCs w:val="26"/>
          <w:lang w:val="uk-UA"/>
        </w:rPr>
        <w:t xml:space="preserve"> Михайла Савелійовича, що діє на підставі Закону України «Про місцеве самоврядування в Україні» (надалі – Сторона 1), Малинська районна державна адміністрація, в особі голови районної державної адміністрації </w:t>
      </w:r>
      <w:proofErr w:type="spellStart"/>
      <w:r w:rsidRPr="00007C15">
        <w:rPr>
          <w:sz w:val="26"/>
          <w:szCs w:val="26"/>
          <w:lang w:val="uk-UA"/>
        </w:rPr>
        <w:t>Кисельчука</w:t>
      </w:r>
      <w:proofErr w:type="spellEnd"/>
      <w:r w:rsidRPr="00007C15">
        <w:rPr>
          <w:sz w:val="26"/>
          <w:szCs w:val="26"/>
          <w:lang w:val="uk-UA"/>
        </w:rPr>
        <w:t xml:space="preserve"> </w:t>
      </w:r>
      <w:proofErr w:type="spellStart"/>
      <w:r w:rsidRPr="00007C15">
        <w:rPr>
          <w:sz w:val="26"/>
          <w:szCs w:val="26"/>
          <w:lang w:val="uk-UA"/>
        </w:rPr>
        <w:t>Дмитрія</w:t>
      </w:r>
      <w:proofErr w:type="spellEnd"/>
      <w:r w:rsidRPr="00007C15">
        <w:rPr>
          <w:sz w:val="26"/>
          <w:szCs w:val="26"/>
          <w:lang w:val="uk-UA"/>
        </w:rPr>
        <w:t xml:space="preserve"> Васильовича, що діє на підставі Закону України «Про місцеві державні адміністрації» (надалі – Сторона 2), та Малинська міська рада, в особі міського голови Шостака Олексія Григоровича, що діє на підставі Закону України «Про місцеве самоврядування в Україні» (надалі – Сторона 3), відповідно до статей 89 та 93 Бюджетного кодексу України, уклали цей Договір про наступне:</w:t>
      </w:r>
    </w:p>
    <w:p w:rsidR="00007C15" w:rsidRPr="00007C15" w:rsidRDefault="00007C15" w:rsidP="00007C15">
      <w:pPr>
        <w:ind w:right="-284"/>
        <w:jc w:val="both"/>
        <w:rPr>
          <w:sz w:val="26"/>
          <w:szCs w:val="26"/>
          <w:lang w:val="uk-UA"/>
        </w:rPr>
      </w:pPr>
    </w:p>
    <w:p w:rsidR="00007C15" w:rsidRPr="00007C15" w:rsidRDefault="00007C15" w:rsidP="00007C15">
      <w:pPr>
        <w:ind w:right="-284"/>
        <w:jc w:val="center"/>
        <w:rPr>
          <w:b/>
          <w:sz w:val="26"/>
          <w:szCs w:val="26"/>
          <w:lang w:val="uk-UA"/>
        </w:rPr>
      </w:pPr>
      <w:r w:rsidRPr="00007C15">
        <w:rPr>
          <w:b/>
          <w:sz w:val="26"/>
          <w:szCs w:val="26"/>
          <w:lang w:val="uk-UA"/>
        </w:rPr>
        <w:t>1. Предмет Договору</w:t>
      </w:r>
    </w:p>
    <w:p w:rsidR="00007C15" w:rsidRPr="00007C15" w:rsidRDefault="00007C15" w:rsidP="00007C15">
      <w:pPr>
        <w:ind w:right="-284" w:firstLine="851"/>
        <w:jc w:val="both"/>
        <w:rPr>
          <w:sz w:val="26"/>
          <w:szCs w:val="26"/>
          <w:lang w:val="uk-UA"/>
        </w:rPr>
      </w:pPr>
      <w:r w:rsidRPr="00007C15">
        <w:rPr>
          <w:sz w:val="26"/>
          <w:szCs w:val="26"/>
          <w:lang w:val="uk-UA"/>
        </w:rPr>
        <w:t>1.1. Згідно з цим Договором Сторони, що його уклали, зобов’язуються шляхом спільного фінансування утримання закладів охорони здоров’я, в яких надається медична допомога жителям міста Малина та Малинського району, та які є об’єктом спільного користування жителів м. Малина та Малинського району, за тими видатками, які не передбачені в кошторисних призначенням та яких недостатньо для функціонування та розвитку закладів.</w:t>
      </w:r>
    </w:p>
    <w:p w:rsidR="00007C15" w:rsidRPr="00007C15" w:rsidRDefault="00007C15" w:rsidP="00007C15">
      <w:pPr>
        <w:ind w:right="-284" w:firstLine="851"/>
        <w:jc w:val="both"/>
        <w:rPr>
          <w:sz w:val="26"/>
          <w:szCs w:val="26"/>
          <w:lang w:val="uk-UA"/>
        </w:rPr>
      </w:pPr>
      <w:r w:rsidRPr="00007C15">
        <w:rPr>
          <w:sz w:val="26"/>
          <w:szCs w:val="26"/>
          <w:lang w:val="uk-UA"/>
        </w:rPr>
        <w:t>1.2. Сторони зобов’язуються пропорційно від кількості населення міста та району фінансувати видатки в розмірі 100 % від потреби закладів охорони здоров’я на оплату енергоносіїв та комунальних послуг на виконання Бюджетного кодексу України, також пропорційно від кількості населення міста та району фінансувати за потреби інші видатки для розвитку та утримання закладів охорони здоров’я, які не передбачені в кошторисних призначеннях при затвердженні бюджетів закладів та видатків на заклади тощо.</w:t>
      </w:r>
    </w:p>
    <w:p w:rsidR="00007C15" w:rsidRPr="00007C15" w:rsidRDefault="00007C15" w:rsidP="00007C15">
      <w:pPr>
        <w:ind w:right="-284" w:firstLine="851"/>
        <w:jc w:val="both"/>
        <w:rPr>
          <w:sz w:val="26"/>
          <w:szCs w:val="26"/>
        </w:rPr>
      </w:pPr>
      <w:r w:rsidRPr="00007C15">
        <w:rPr>
          <w:sz w:val="26"/>
          <w:szCs w:val="26"/>
          <w:lang w:val="uk-UA"/>
        </w:rPr>
        <w:t>1.3. Розгляд та фінансування додаткових потреб проводиться Сторонами за листами керівників закладів охорони здоров</w:t>
      </w:r>
      <w:r w:rsidRPr="00007C15">
        <w:rPr>
          <w:sz w:val="26"/>
          <w:szCs w:val="26"/>
        </w:rPr>
        <w:t>’</w:t>
      </w:r>
      <w:r w:rsidRPr="00007C15">
        <w:rPr>
          <w:sz w:val="26"/>
          <w:szCs w:val="26"/>
          <w:lang w:val="uk-UA"/>
        </w:rPr>
        <w:t>я, керівників відділів охорони здоров</w:t>
      </w:r>
      <w:r w:rsidRPr="00007C15">
        <w:rPr>
          <w:sz w:val="26"/>
          <w:szCs w:val="26"/>
        </w:rPr>
        <w:t xml:space="preserve">’я </w:t>
      </w:r>
      <w:proofErr w:type="spellStart"/>
      <w:r w:rsidRPr="00007C15">
        <w:rPr>
          <w:sz w:val="26"/>
          <w:szCs w:val="26"/>
        </w:rPr>
        <w:t>Сторони</w:t>
      </w:r>
      <w:proofErr w:type="spellEnd"/>
      <w:r w:rsidRPr="00007C15">
        <w:rPr>
          <w:sz w:val="26"/>
          <w:szCs w:val="26"/>
        </w:rPr>
        <w:t xml:space="preserve"> 2 та </w:t>
      </w:r>
      <w:proofErr w:type="spellStart"/>
      <w:r w:rsidRPr="00007C15">
        <w:rPr>
          <w:sz w:val="26"/>
          <w:szCs w:val="26"/>
        </w:rPr>
        <w:t>Сторони</w:t>
      </w:r>
      <w:proofErr w:type="spellEnd"/>
      <w:r w:rsidRPr="00007C15">
        <w:rPr>
          <w:sz w:val="26"/>
          <w:szCs w:val="26"/>
        </w:rPr>
        <w:t xml:space="preserve"> 3.</w:t>
      </w:r>
    </w:p>
    <w:p w:rsidR="00007C15" w:rsidRPr="00007C15" w:rsidRDefault="00007C15" w:rsidP="00007C15">
      <w:pPr>
        <w:ind w:right="-284"/>
        <w:rPr>
          <w:b/>
          <w:sz w:val="26"/>
          <w:szCs w:val="26"/>
          <w:lang w:val="uk-UA"/>
        </w:rPr>
      </w:pPr>
    </w:p>
    <w:p w:rsidR="00007C15" w:rsidRPr="00007C15" w:rsidRDefault="00007C15" w:rsidP="00007C15">
      <w:pPr>
        <w:ind w:right="-284" w:firstLine="567"/>
        <w:jc w:val="center"/>
        <w:rPr>
          <w:b/>
          <w:sz w:val="26"/>
          <w:szCs w:val="26"/>
          <w:lang w:val="uk-UA"/>
        </w:rPr>
      </w:pPr>
      <w:r w:rsidRPr="00007C15">
        <w:rPr>
          <w:b/>
          <w:sz w:val="26"/>
          <w:szCs w:val="26"/>
          <w:lang w:val="uk-UA"/>
        </w:rPr>
        <w:t>2. Обов’язки і права Сторін</w:t>
      </w:r>
    </w:p>
    <w:p w:rsidR="00007C15" w:rsidRPr="00007C15" w:rsidRDefault="00007C15" w:rsidP="00007C15">
      <w:pPr>
        <w:ind w:right="-284" w:firstLine="851"/>
        <w:jc w:val="both"/>
        <w:rPr>
          <w:sz w:val="26"/>
          <w:szCs w:val="26"/>
          <w:lang w:val="uk-UA"/>
        </w:rPr>
      </w:pPr>
      <w:r w:rsidRPr="00007C15">
        <w:rPr>
          <w:sz w:val="26"/>
          <w:szCs w:val="26"/>
          <w:lang w:val="uk-UA"/>
        </w:rPr>
        <w:t xml:space="preserve">2.1. Для досягнення цілей, визначених цим Договором, Сторони  </w:t>
      </w:r>
      <w:proofErr w:type="spellStart"/>
      <w:r w:rsidRPr="00007C15">
        <w:rPr>
          <w:sz w:val="26"/>
          <w:szCs w:val="26"/>
          <w:lang w:val="uk-UA"/>
        </w:rPr>
        <w:t>зобов</w:t>
      </w:r>
      <w:proofErr w:type="spellEnd"/>
      <w:r w:rsidRPr="00007C15">
        <w:rPr>
          <w:sz w:val="26"/>
          <w:szCs w:val="26"/>
        </w:rPr>
        <w:t>’</w:t>
      </w:r>
      <w:proofErr w:type="spellStart"/>
      <w:r w:rsidRPr="00007C15">
        <w:rPr>
          <w:sz w:val="26"/>
          <w:szCs w:val="26"/>
          <w:lang w:val="uk-UA"/>
        </w:rPr>
        <w:t>язані</w:t>
      </w:r>
      <w:proofErr w:type="spellEnd"/>
      <w:r w:rsidRPr="00007C15">
        <w:rPr>
          <w:sz w:val="26"/>
          <w:szCs w:val="26"/>
          <w:lang w:val="uk-UA"/>
        </w:rPr>
        <w:t xml:space="preserve"> та мають право:</w:t>
      </w:r>
    </w:p>
    <w:p w:rsidR="00007C15" w:rsidRPr="00007C15" w:rsidRDefault="00007C15" w:rsidP="00007C15">
      <w:pPr>
        <w:ind w:right="-284" w:firstLine="851"/>
        <w:jc w:val="both"/>
        <w:rPr>
          <w:sz w:val="26"/>
          <w:szCs w:val="26"/>
          <w:lang w:val="uk-UA"/>
        </w:rPr>
      </w:pPr>
      <w:r w:rsidRPr="00007C15">
        <w:rPr>
          <w:sz w:val="26"/>
          <w:szCs w:val="26"/>
          <w:lang w:val="uk-UA"/>
        </w:rPr>
        <w:t>2.1.1. обмінюватися наявною в їхньому розпорядженні інформацією з питань, що становлять спільні інтереси Сторін, направлені на реалізацію домовленостей, встановлених цим Договором;</w:t>
      </w:r>
    </w:p>
    <w:p w:rsidR="00007C15" w:rsidRPr="00007C15" w:rsidRDefault="00007C15" w:rsidP="00007C15">
      <w:pPr>
        <w:ind w:right="-284" w:firstLine="851"/>
        <w:jc w:val="both"/>
        <w:rPr>
          <w:sz w:val="26"/>
          <w:szCs w:val="26"/>
          <w:lang w:val="uk-UA"/>
        </w:rPr>
      </w:pPr>
      <w:r w:rsidRPr="00007C15">
        <w:rPr>
          <w:sz w:val="26"/>
          <w:szCs w:val="26"/>
          <w:lang w:val="uk-UA"/>
        </w:rPr>
        <w:t>2.1.2. проводити спільні наради, консультації для обговорення питань на утримання та розвитку закладів охорони здоров</w:t>
      </w:r>
      <w:r w:rsidRPr="00007C15">
        <w:rPr>
          <w:sz w:val="26"/>
          <w:szCs w:val="26"/>
        </w:rPr>
        <w:t>’</w:t>
      </w:r>
      <w:r w:rsidRPr="00007C15">
        <w:rPr>
          <w:sz w:val="26"/>
          <w:szCs w:val="26"/>
          <w:lang w:val="uk-UA"/>
        </w:rPr>
        <w:t>я;</w:t>
      </w:r>
    </w:p>
    <w:p w:rsidR="00007C15" w:rsidRPr="00007C15" w:rsidRDefault="00007C15" w:rsidP="00007C15">
      <w:pPr>
        <w:ind w:right="-284" w:firstLine="851"/>
        <w:jc w:val="both"/>
        <w:rPr>
          <w:sz w:val="26"/>
          <w:szCs w:val="26"/>
          <w:lang w:val="uk-UA"/>
        </w:rPr>
      </w:pPr>
      <w:r w:rsidRPr="00007C15">
        <w:rPr>
          <w:sz w:val="26"/>
          <w:szCs w:val="26"/>
          <w:lang w:val="uk-UA"/>
        </w:rPr>
        <w:t>2.1.3. одержувати інформацію щодо обсягів та якості обслуговування в закладах охорони здоров</w:t>
      </w:r>
      <w:r w:rsidRPr="00007C15">
        <w:rPr>
          <w:sz w:val="26"/>
          <w:szCs w:val="26"/>
        </w:rPr>
        <w:t>’</w:t>
      </w:r>
      <w:r w:rsidRPr="00007C15">
        <w:rPr>
          <w:sz w:val="26"/>
          <w:szCs w:val="26"/>
          <w:lang w:val="uk-UA"/>
        </w:rPr>
        <w:t>я від керівників закладів охорони здоров</w:t>
      </w:r>
      <w:r w:rsidRPr="00007C15">
        <w:rPr>
          <w:sz w:val="26"/>
          <w:szCs w:val="26"/>
        </w:rPr>
        <w:t>’я</w:t>
      </w:r>
      <w:r w:rsidRPr="00007C15">
        <w:rPr>
          <w:sz w:val="26"/>
          <w:szCs w:val="26"/>
          <w:lang w:val="uk-UA"/>
        </w:rPr>
        <w:t>;</w:t>
      </w:r>
    </w:p>
    <w:p w:rsidR="00007C15" w:rsidRDefault="00007C15" w:rsidP="00007C15">
      <w:pPr>
        <w:ind w:right="-284" w:firstLine="851"/>
        <w:jc w:val="both"/>
        <w:rPr>
          <w:sz w:val="26"/>
          <w:szCs w:val="26"/>
          <w:lang w:val="uk-UA"/>
        </w:rPr>
      </w:pPr>
      <w:r w:rsidRPr="00007C15">
        <w:rPr>
          <w:sz w:val="26"/>
          <w:szCs w:val="26"/>
          <w:lang w:val="uk-UA"/>
        </w:rPr>
        <w:t>2.1.4. здійснювати контроль щодо обсягів фінансування закладів охорони здоров’я;</w:t>
      </w:r>
    </w:p>
    <w:p w:rsidR="00007C15" w:rsidRPr="00007C15" w:rsidRDefault="00007C15" w:rsidP="00007C15">
      <w:pPr>
        <w:ind w:right="-284" w:firstLine="851"/>
        <w:jc w:val="both"/>
        <w:rPr>
          <w:sz w:val="26"/>
          <w:szCs w:val="26"/>
          <w:lang w:val="uk-UA"/>
        </w:rPr>
      </w:pPr>
      <w:r w:rsidRPr="00007C15">
        <w:rPr>
          <w:sz w:val="26"/>
          <w:szCs w:val="26"/>
          <w:lang w:val="uk-UA"/>
        </w:rPr>
        <w:lastRenderedPageBreak/>
        <w:t>2.1.5. отримувати звіти керівників установ охорони здоров</w:t>
      </w:r>
      <w:r w:rsidRPr="00007C15">
        <w:rPr>
          <w:sz w:val="26"/>
          <w:szCs w:val="26"/>
        </w:rPr>
        <w:t>’</w:t>
      </w:r>
      <w:r w:rsidRPr="00007C15">
        <w:rPr>
          <w:sz w:val="26"/>
          <w:szCs w:val="26"/>
          <w:lang w:val="uk-UA"/>
        </w:rPr>
        <w:t>я з пропозиціями щодо покращення роботи, перспективи розвитку закладів – щоквартально до 20 числа місяця, наступного за звітним.</w:t>
      </w:r>
    </w:p>
    <w:p w:rsidR="00007C15" w:rsidRPr="00007C15" w:rsidRDefault="00007C15" w:rsidP="00007C15">
      <w:pPr>
        <w:ind w:right="-284" w:firstLine="851"/>
        <w:jc w:val="both"/>
        <w:rPr>
          <w:sz w:val="26"/>
          <w:szCs w:val="26"/>
          <w:lang w:val="uk-UA"/>
        </w:rPr>
      </w:pPr>
      <w:r w:rsidRPr="00007C15">
        <w:rPr>
          <w:sz w:val="26"/>
          <w:szCs w:val="26"/>
          <w:lang w:val="uk-UA"/>
        </w:rPr>
        <w:t>2.2. Для контролю за виділеними коштами Сторони мають право:</w:t>
      </w:r>
    </w:p>
    <w:p w:rsidR="00007C15" w:rsidRPr="00007C15" w:rsidRDefault="00007C15" w:rsidP="00007C15">
      <w:pPr>
        <w:ind w:right="-284" w:firstLine="851"/>
        <w:jc w:val="both"/>
        <w:rPr>
          <w:sz w:val="26"/>
          <w:szCs w:val="26"/>
          <w:lang w:val="uk-UA"/>
        </w:rPr>
      </w:pPr>
      <w:r w:rsidRPr="00007C15">
        <w:rPr>
          <w:sz w:val="26"/>
          <w:szCs w:val="26"/>
          <w:lang w:val="uk-UA"/>
        </w:rPr>
        <w:t>2.2.1. здійснювати контроль та отримувати інформацію від закладів охорони здоров</w:t>
      </w:r>
      <w:r w:rsidRPr="00007C15">
        <w:rPr>
          <w:sz w:val="26"/>
          <w:szCs w:val="26"/>
        </w:rPr>
        <w:t xml:space="preserve">’я </w:t>
      </w:r>
      <w:r w:rsidRPr="00007C15">
        <w:rPr>
          <w:sz w:val="26"/>
          <w:szCs w:val="26"/>
          <w:lang w:val="uk-UA"/>
        </w:rPr>
        <w:t xml:space="preserve">про </w:t>
      </w:r>
      <w:r w:rsidRPr="00007C15">
        <w:rPr>
          <w:sz w:val="26"/>
          <w:szCs w:val="26"/>
        </w:rPr>
        <w:t xml:space="preserve">стан </w:t>
      </w:r>
      <w:proofErr w:type="spellStart"/>
      <w:r w:rsidRPr="00007C15">
        <w:rPr>
          <w:sz w:val="26"/>
          <w:szCs w:val="26"/>
        </w:rPr>
        <w:t>використання</w:t>
      </w:r>
      <w:proofErr w:type="spellEnd"/>
      <w:r w:rsidRPr="00007C15">
        <w:rPr>
          <w:sz w:val="26"/>
          <w:szCs w:val="26"/>
        </w:rPr>
        <w:t xml:space="preserve"> кошт</w:t>
      </w:r>
      <w:proofErr w:type="spellStart"/>
      <w:r w:rsidRPr="00007C15">
        <w:rPr>
          <w:sz w:val="26"/>
          <w:szCs w:val="26"/>
          <w:lang w:val="uk-UA"/>
        </w:rPr>
        <w:t>ів</w:t>
      </w:r>
      <w:proofErr w:type="spellEnd"/>
      <w:r w:rsidRPr="00007C15">
        <w:rPr>
          <w:sz w:val="26"/>
          <w:szCs w:val="26"/>
          <w:lang w:val="uk-UA"/>
        </w:rPr>
        <w:t xml:space="preserve"> на фінансування місцевих програм.</w:t>
      </w:r>
    </w:p>
    <w:p w:rsidR="00007C15" w:rsidRPr="00007C15" w:rsidRDefault="00007C15" w:rsidP="00007C15">
      <w:pPr>
        <w:ind w:right="-284" w:firstLine="567"/>
        <w:jc w:val="both"/>
        <w:rPr>
          <w:sz w:val="26"/>
          <w:szCs w:val="26"/>
          <w:lang w:val="uk-UA"/>
        </w:rPr>
      </w:pPr>
    </w:p>
    <w:p w:rsidR="00007C15" w:rsidRPr="00007C15" w:rsidRDefault="00007C15" w:rsidP="00007C15">
      <w:pPr>
        <w:ind w:right="-284"/>
        <w:jc w:val="center"/>
        <w:rPr>
          <w:b/>
          <w:sz w:val="26"/>
          <w:szCs w:val="26"/>
          <w:lang w:val="uk-UA"/>
        </w:rPr>
      </w:pPr>
      <w:r w:rsidRPr="00007C15">
        <w:rPr>
          <w:b/>
          <w:sz w:val="26"/>
          <w:szCs w:val="26"/>
          <w:lang w:val="uk-UA"/>
        </w:rPr>
        <w:t>3. Відповідальність Сторін та вирішення спорів</w:t>
      </w:r>
    </w:p>
    <w:p w:rsidR="00007C15" w:rsidRPr="00007C15" w:rsidRDefault="00007C15" w:rsidP="00007C15">
      <w:pPr>
        <w:ind w:right="-284" w:firstLine="851"/>
        <w:jc w:val="both"/>
        <w:rPr>
          <w:sz w:val="26"/>
          <w:szCs w:val="26"/>
          <w:lang w:val="uk-UA"/>
        </w:rPr>
      </w:pPr>
      <w:r w:rsidRPr="00007C15">
        <w:rPr>
          <w:sz w:val="26"/>
          <w:szCs w:val="26"/>
          <w:lang w:val="uk-UA"/>
        </w:rPr>
        <w:t>3.1. У випадку, якщо Сторони порушили умови Договору, вони несуть відповідальність, передбачену чинним законодавством України.</w:t>
      </w:r>
    </w:p>
    <w:p w:rsidR="00007C15" w:rsidRPr="00007C15" w:rsidRDefault="00007C15" w:rsidP="00007C15">
      <w:pPr>
        <w:ind w:right="-284" w:firstLine="851"/>
        <w:jc w:val="both"/>
        <w:rPr>
          <w:sz w:val="26"/>
          <w:szCs w:val="26"/>
          <w:lang w:val="uk-UA"/>
        </w:rPr>
      </w:pPr>
      <w:r w:rsidRPr="00007C15">
        <w:rPr>
          <w:sz w:val="26"/>
          <w:szCs w:val="26"/>
          <w:lang w:val="uk-UA"/>
        </w:rPr>
        <w:t>3.2. Порушенням Договору є його невиконання або неналежне виконання, тобто виконання з порушенням умов, визначених пунктами цього Договору.</w:t>
      </w:r>
    </w:p>
    <w:p w:rsidR="00007C15" w:rsidRPr="00007C15" w:rsidRDefault="00007C15" w:rsidP="00007C15">
      <w:pPr>
        <w:ind w:right="-284" w:firstLine="851"/>
        <w:jc w:val="both"/>
        <w:rPr>
          <w:sz w:val="26"/>
          <w:szCs w:val="26"/>
          <w:lang w:val="uk-UA"/>
        </w:rPr>
      </w:pPr>
      <w:r w:rsidRPr="00007C15">
        <w:rPr>
          <w:sz w:val="26"/>
          <w:szCs w:val="26"/>
          <w:lang w:val="uk-UA"/>
        </w:rPr>
        <w:t xml:space="preserve">3.3. Усі спори, що виникають за цим Договором або </w:t>
      </w:r>
      <w:proofErr w:type="spellStart"/>
      <w:r w:rsidRPr="00007C15">
        <w:rPr>
          <w:sz w:val="26"/>
          <w:szCs w:val="26"/>
          <w:lang w:val="uk-UA"/>
        </w:rPr>
        <w:t>пов</w:t>
      </w:r>
      <w:proofErr w:type="spellEnd"/>
      <w:r w:rsidRPr="00007C15">
        <w:rPr>
          <w:sz w:val="26"/>
          <w:szCs w:val="26"/>
        </w:rPr>
        <w:t>’</w:t>
      </w:r>
      <w:proofErr w:type="spellStart"/>
      <w:r w:rsidRPr="00007C15">
        <w:rPr>
          <w:sz w:val="26"/>
          <w:szCs w:val="26"/>
          <w:lang w:val="uk-UA"/>
        </w:rPr>
        <w:t>язані</w:t>
      </w:r>
      <w:proofErr w:type="spellEnd"/>
      <w:r w:rsidRPr="00007C15">
        <w:rPr>
          <w:sz w:val="26"/>
          <w:szCs w:val="26"/>
          <w:lang w:val="uk-UA"/>
        </w:rPr>
        <w:t xml:space="preserve"> з ним, вирішуються шляхом переговорів між Сторонами.</w:t>
      </w:r>
    </w:p>
    <w:p w:rsidR="00007C15" w:rsidRPr="00007C15" w:rsidRDefault="00007C15" w:rsidP="00007C15">
      <w:pPr>
        <w:ind w:right="-284" w:firstLine="851"/>
        <w:jc w:val="both"/>
        <w:rPr>
          <w:sz w:val="26"/>
          <w:szCs w:val="26"/>
          <w:lang w:val="uk-UA"/>
        </w:rPr>
      </w:pPr>
      <w:r w:rsidRPr="00007C15">
        <w:rPr>
          <w:sz w:val="26"/>
          <w:szCs w:val="26"/>
          <w:lang w:val="uk-UA"/>
        </w:rPr>
        <w:t>3.4. Якщо відповідний спір неможливо вирішити шляхом переговорів, він вирішується в судовому порядку згідно з чинним законодавством.</w:t>
      </w:r>
    </w:p>
    <w:p w:rsidR="00007C15" w:rsidRPr="00007C15" w:rsidRDefault="00007C15" w:rsidP="00007C15">
      <w:pPr>
        <w:ind w:right="-284" w:firstLine="567"/>
        <w:jc w:val="both"/>
        <w:rPr>
          <w:sz w:val="26"/>
          <w:szCs w:val="26"/>
          <w:lang w:val="uk-UA"/>
        </w:rPr>
      </w:pPr>
    </w:p>
    <w:p w:rsidR="00007C15" w:rsidRPr="00007C15" w:rsidRDefault="00007C15" w:rsidP="00007C15">
      <w:pPr>
        <w:ind w:right="-284"/>
        <w:jc w:val="center"/>
        <w:rPr>
          <w:b/>
          <w:sz w:val="26"/>
          <w:szCs w:val="26"/>
          <w:lang w:val="uk-UA"/>
        </w:rPr>
      </w:pPr>
      <w:r w:rsidRPr="00007C15">
        <w:rPr>
          <w:b/>
          <w:sz w:val="26"/>
          <w:szCs w:val="26"/>
          <w:lang w:val="uk-UA"/>
        </w:rPr>
        <w:t>4. Термін дії Договору та інші умови</w:t>
      </w:r>
    </w:p>
    <w:p w:rsidR="00007C15" w:rsidRPr="00007C15" w:rsidRDefault="00007C15" w:rsidP="00007C15">
      <w:pPr>
        <w:ind w:right="-284" w:firstLine="851"/>
        <w:jc w:val="both"/>
        <w:rPr>
          <w:sz w:val="26"/>
          <w:szCs w:val="26"/>
          <w:lang w:val="uk-UA"/>
        </w:rPr>
      </w:pPr>
      <w:r w:rsidRPr="00007C15">
        <w:rPr>
          <w:sz w:val="26"/>
          <w:szCs w:val="26"/>
          <w:lang w:val="uk-UA"/>
        </w:rPr>
        <w:t>4.1. Цей Договір набирає чинності з моменту його затвердження та підписання Сторонами та діє протягом 2019 року.</w:t>
      </w:r>
    </w:p>
    <w:p w:rsidR="00007C15" w:rsidRPr="00007C15" w:rsidRDefault="00007C15" w:rsidP="00007C15">
      <w:pPr>
        <w:ind w:right="-284" w:firstLine="851"/>
        <w:jc w:val="both"/>
        <w:rPr>
          <w:sz w:val="26"/>
          <w:szCs w:val="26"/>
          <w:lang w:val="uk-UA"/>
        </w:rPr>
      </w:pPr>
      <w:r w:rsidRPr="00007C15">
        <w:rPr>
          <w:sz w:val="26"/>
          <w:szCs w:val="26"/>
          <w:lang w:val="uk-UA"/>
        </w:rPr>
        <w:t>4.2. Зміни до цього Договору можуть бути внесені тільки за домовленістю Сторін та оформлені Додатковим договором, який є невід’ємною частиною цього Договору та набуває юридичної сили після підписання та затвердження Сторонами.</w:t>
      </w:r>
    </w:p>
    <w:p w:rsidR="00007C15" w:rsidRPr="00007C15" w:rsidRDefault="00007C15" w:rsidP="00007C15">
      <w:pPr>
        <w:ind w:right="-284" w:firstLine="851"/>
        <w:jc w:val="both"/>
        <w:rPr>
          <w:sz w:val="26"/>
          <w:szCs w:val="26"/>
          <w:lang w:val="uk-UA"/>
        </w:rPr>
      </w:pPr>
      <w:r w:rsidRPr="00007C15">
        <w:rPr>
          <w:sz w:val="26"/>
          <w:szCs w:val="26"/>
          <w:lang w:val="uk-UA"/>
        </w:rPr>
        <w:t>4.3. Після закінчення терміну дії Договору і за відсутності заперечень Сторін Договір вважається автоматично пролонгованим на наступний бюджетний період на цих же умовах.</w:t>
      </w:r>
    </w:p>
    <w:p w:rsidR="00007C15" w:rsidRPr="00007C15" w:rsidRDefault="00007C15" w:rsidP="00007C15">
      <w:pPr>
        <w:ind w:right="-284" w:firstLine="851"/>
        <w:jc w:val="both"/>
        <w:rPr>
          <w:sz w:val="26"/>
          <w:szCs w:val="26"/>
          <w:lang w:val="uk-UA"/>
        </w:rPr>
      </w:pPr>
      <w:r w:rsidRPr="00007C15">
        <w:rPr>
          <w:sz w:val="26"/>
          <w:szCs w:val="26"/>
          <w:lang w:val="uk-UA"/>
        </w:rPr>
        <w:t xml:space="preserve"> 4.4. Договір складено в трьох примірниках, по одному для кожної зі Сторін, кожен екземпляр має однакову юридичну силу.</w:t>
      </w:r>
    </w:p>
    <w:p w:rsidR="00007C15" w:rsidRPr="00007C15" w:rsidRDefault="00007C15" w:rsidP="00007C15">
      <w:pPr>
        <w:ind w:right="-284"/>
        <w:jc w:val="center"/>
        <w:rPr>
          <w:b/>
          <w:sz w:val="26"/>
          <w:szCs w:val="26"/>
          <w:lang w:val="uk-UA"/>
        </w:rPr>
      </w:pPr>
    </w:p>
    <w:p w:rsidR="00007C15" w:rsidRPr="00007C15" w:rsidRDefault="00007C15" w:rsidP="00007C15">
      <w:pPr>
        <w:ind w:right="-284"/>
        <w:jc w:val="center"/>
        <w:rPr>
          <w:b/>
          <w:sz w:val="26"/>
          <w:szCs w:val="26"/>
          <w:lang w:val="uk-UA"/>
        </w:rPr>
      </w:pPr>
      <w:r w:rsidRPr="00007C15">
        <w:rPr>
          <w:b/>
          <w:sz w:val="26"/>
          <w:szCs w:val="26"/>
          <w:lang w:val="uk-UA"/>
        </w:rPr>
        <w:t>5. Юридичні адреси та підписи Сторін</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34"/>
        <w:gridCol w:w="4729"/>
      </w:tblGrid>
      <w:tr w:rsidR="00007C15" w:rsidRPr="00007C15" w:rsidTr="00A54814">
        <w:trPr>
          <w:trHeight w:val="2700"/>
        </w:trPr>
        <w:tc>
          <w:tcPr>
            <w:tcW w:w="4734" w:type="dxa"/>
            <w:tcBorders>
              <w:top w:val="single" w:sz="4" w:space="0" w:color="auto"/>
              <w:left w:val="single" w:sz="4" w:space="0" w:color="auto"/>
              <w:bottom w:val="single" w:sz="4" w:space="0" w:color="auto"/>
              <w:right w:val="single" w:sz="4" w:space="0" w:color="auto"/>
            </w:tcBorders>
          </w:tcPr>
          <w:p w:rsidR="00007C15" w:rsidRPr="00007C15" w:rsidRDefault="00007C15" w:rsidP="00007C15">
            <w:pPr>
              <w:tabs>
                <w:tab w:val="left" w:pos="5812"/>
              </w:tabs>
              <w:spacing w:line="256" w:lineRule="auto"/>
              <w:ind w:right="-284"/>
              <w:jc w:val="both"/>
              <w:rPr>
                <w:b/>
                <w:sz w:val="26"/>
                <w:szCs w:val="26"/>
                <w:lang w:val="uk-UA"/>
              </w:rPr>
            </w:pPr>
            <w:r w:rsidRPr="00007C15">
              <w:rPr>
                <w:b/>
                <w:sz w:val="26"/>
                <w:szCs w:val="26"/>
                <w:lang w:val="uk-UA"/>
              </w:rPr>
              <w:t>Сторона 1</w:t>
            </w:r>
          </w:p>
          <w:p w:rsidR="00007C15" w:rsidRPr="00007C15" w:rsidRDefault="00007C15" w:rsidP="00007C15">
            <w:pPr>
              <w:tabs>
                <w:tab w:val="left" w:pos="5812"/>
              </w:tabs>
              <w:spacing w:line="256" w:lineRule="auto"/>
              <w:ind w:right="-284"/>
              <w:jc w:val="both"/>
              <w:rPr>
                <w:sz w:val="26"/>
                <w:szCs w:val="26"/>
                <w:lang w:val="uk-UA"/>
              </w:rPr>
            </w:pPr>
            <w:r w:rsidRPr="00007C15">
              <w:rPr>
                <w:sz w:val="26"/>
                <w:szCs w:val="26"/>
                <w:lang w:val="uk-UA"/>
              </w:rPr>
              <w:t>Малинська районна рада</w:t>
            </w:r>
          </w:p>
          <w:p w:rsidR="00007C15" w:rsidRPr="00007C15" w:rsidRDefault="00007C15" w:rsidP="00007C15">
            <w:pPr>
              <w:tabs>
                <w:tab w:val="left" w:pos="960"/>
                <w:tab w:val="left" w:pos="6540"/>
              </w:tabs>
              <w:spacing w:line="256" w:lineRule="auto"/>
              <w:rPr>
                <w:sz w:val="26"/>
                <w:szCs w:val="26"/>
                <w:lang w:val="uk-UA"/>
              </w:rPr>
            </w:pPr>
            <w:r w:rsidRPr="00007C15">
              <w:rPr>
                <w:sz w:val="26"/>
                <w:szCs w:val="26"/>
                <w:lang w:val="uk-UA"/>
              </w:rPr>
              <w:t>11601, Житомирська обл., м. Малин,</w:t>
            </w:r>
          </w:p>
          <w:p w:rsidR="00007C15" w:rsidRPr="00007C15" w:rsidRDefault="00007C15" w:rsidP="00007C15">
            <w:pPr>
              <w:tabs>
                <w:tab w:val="left" w:pos="960"/>
                <w:tab w:val="left" w:pos="6540"/>
              </w:tabs>
              <w:spacing w:line="256" w:lineRule="auto"/>
              <w:rPr>
                <w:sz w:val="26"/>
                <w:szCs w:val="26"/>
                <w:lang w:val="uk-UA"/>
              </w:rPr>
            </w:pPr>
            <w:r w:rsidRPr="00007C15">
              <w:rPr>
                <w:sz w:val="26"/>
                <w:szCs w:val="26"/>
                <w:lang w:val="uk-UA"/>
              </w:rPr>
              <w:t>пл. Соборна, 6а</w:t>
            </w:r>
          </w:p>
          <w:p w:rsidR="00007C15" w:rsidRPr="00007C15" w:rsidRDefault="00007C15" w:rsidP="00007C15">
            <w:pPr>
              <w:tabs>
                <w:tab w:val="left" w:pos="5812"/>
              </w:tabs>
              <w:spacing w:line="256" w:lineRule="auto"/>
              <w:ind w:right="72"/>
              <w:jc w:val="both"/>
              <w:rPr>
                <w:sz w:val="26"/>
                <w:szCs w:val="26"/>
                <w:lang w:val="uk-UA"/>
              </w:rPr>
            </w:pPr>
            <w:r w:rsidRPr="00007C15">
              <w:rPr>
                <w:sz w:val="26"/>
                <w:szCs w:val="26"/>
                <w:lang w:val="uk-UA"/>
              </w:rPr>
              <w:t>Голова Малинської районної ради</w:t>
            </w:r>
          </w:p>
          <w:p w:rsidR="00007C15" w:rsidRPr="00007C15" w:rsidRDefault="00007C15" w:rsidP="00007C15">
            <w:pPr>
              <w:tabs>
                <w:tab w:val="left" w:pos="5812"/>
              </w:tabs>
              <w:spacing w:line="256" w:lineRule="auto"/>
              <w:ind w:right="72"/>
              <w:jc w:val="both"/>
              <w:rPr>
                <w:sz w:val="22"/>
                <w:szCs w:val="22"/>
                <w:lang w:val="uk-UA"/>
              </w:rPr>
            </w:pPr>
          </w:p>
          <w:p w:rsidR="00007C15" w:rsidRPr="00007C15" w:rsidRDefault="00007C15" w:rsidP="00007C15">
            <w:pPr>
              <w:tabs>
                <w:tab w:val="left" w:pos="5812"/>
              </w:tabs>
              <w:spacing w:line="256" w:lineRule="auto"/>
              <w:ind w:right="72"/>
              <w:jc w:val="both"/>
              <w:rPr>
                <w:sz w:val="26"/>
                <w:szCs w:val="26"/>
                <w:lang w:val="uk-UA"/>
              </w:rPr>
            </w:pPr>
            <w:r w:rsidRPr="00007C15">
              <w:rPr>
                <w:sz w:val="26"/>
                <w:szCs w:val="26"/>
                <w:lang w:val="uk-UA"/>
              </w:rPr>
              <w:t xml:space="preserve">__________________М.С. </w:t>
            </w:r>
            <w:proofErr w:type="spellStart"/>
            <w:r w:rsidRPr="00007C15">
              <w:rPr>
                <w:sz w:val="26"/>
                <w:szCs w:val="26"/>
                <w:lang w:val="uk-UA"/>
              </w:rPr>
              <w:t>Левковець</w:t>
            </w:r>
            <w:proofErr w:type="spellEnd"/>
          </w:p>
          <w:p w:rsidR="00007C15" w:rsidRPr="00007C15" w:rsidRDefault="00007C15" w:rsidP="00007C15">
            <w:pPr>
              <w:tabs>
                <w:tab w:val="left" w:pos="5812"/>
              </w:tabs>
              <w:spacing w:line="256" w:lineRule="auto"/>
              <w:ind w:right="72"/>
              <w:jc w:val="both"/>
              <w:rPr>
                <w:sz w:val="26"/>
                <w:szCs w:val="26"/>
                <w:lang w:val="uk-UA"/>
              </w:rPr>
            </w:pPr>
          </w:p>
        </w:tc>
        <w:tc>
          <w:tcPr>
            <w:tcW w:w="4729" w:type="dxa"/>
            <w:tcBorders>
              <w:top w:val="single" w:sz="4" w:space="0" w:color="auto"/>
              <w:left w:val="single" w:sz="4" w:space="0" w:color="auto"/>
              <w:bottom w:val="single" w:sz="4" w:space="0" w:color="auto"/>
              <w:right w:val="single" w:sz="4" w:space="0" w:color="auto"/>
            </w:tcBorders>
          </w:tcPr>
          <w:p w:rsidR="00007C15" w:rsidRPr="00007C15" w:rsidRDefault="00007C15" w:rsidP="00007C15">
            <w:pPr>
              <w:tabs>
                <w:tab w:val="left" w:pos="5812"/>
              </w:tabs>
              <w:spacing w:line="256" w:lineRule="auto"/>
              <w:jc w:val="both"/>
              <w:rPr>
                <w:b/>
                <w:sz w:val="26"/>
                <w:szCs w:val="26"/>
                <w:lang w:val="uk-UA"/>
              </w:rPr>
            </w:pPr>
            <w:r w:rsidRPr="00007C15">
              <w:rPr>
                <w:b/>
                <w:sz w:val="26"/>
                <w:szCs w:val="26"/>
                <w:lang w:val="uk-UA"/>
              </w:rPr>
              <w:t>Сторона 2</w:t>
            </w:r>
          </w:p>
          <w:p w:rsidR="00007C15" w:rsidRPr="00007C15" w:rsidRDefault="00007C15" w:rsidP="00007C15">
            <w:pPr>
              <w:tabs>
                <w:tab w:val="left" w:pos="5812"/>
              </w:tabs>
              <w:spacing w:line="256" w:lineRule="auto"/>
              <w:jc w:val="both"/>
              <w:rPr>
                <w:sz w:val="26"/>
                <w:szCs w:val="26"/>
                <w:lang w:val="uk-UA"/>
              </w:rPr>
            </w:pPr>
            <w:r w:rsidRPr="00007C15">
              <w:rPr>
                <w:sz w:val="26"/>
                <w:szCs w:val="26"/>
                <w:lang w:val="uk-UA"/>
              </w:rPr>
              <w:t>Малинська районна державна адміністрація</w:t>
            </w:r>
          </w:p>
          <w:p w:rsidR="00007C15" w:rsidRPr="00007C15" w:rsidRDefault="00007C15" w:rsidP="00007C15">
            <w:pPr>
              <w:tabs>
                <w:tab w:val="left" w:pos="5812"/>
              </w:tabs>
              <w:spacing w:line="256" w:lineRule="auto"/>
              <w:jc w:val="both"/>
              <w:rPr>
                <w:sz w:val="26"/>
                <w:szCs w:val="26"/>
                <w:lang w:val="uk-UA"/>
              </w:rPr>
            </w:pPr>
            <w:r w:rsidRPr="00007C15">
              <w:rPr>
                <w:sz w:val="26"/>
                <w:szCs w:val="26"/>
                <w:lang w:val="uk-UA"/>
              </w:rPr>
              <w:t>11601, Житомирська обл., м. Малин, пл. Соборна, 6а</w:t>
            </w:r>
          </w:p>
          <w:p w:rsidR="00007C15" w:rsidRPr="00007C15" w:rsidRDefault="00007C15" w:rsidP="00007C15">
            <w:pPr>
              <w:tabs>
                <w:tab w:val="left" w:pos="5812"/>
              </w:tabs>
              <w:spacing w:line="256" w:lineRule="auto"/>
              <w:jc w:val="both"/>
              <w:rPr>
                <w:sz w:val="26"/>
                <w:szCs w:val="26"/>
                <w:lang w:val="uk-UA"/>
              </w:rPr>
            </w:pPr>
            <w:r w:rsidRPr="00007C15">
              <w:rPr>
                <w:sz w:val="26"/>
                <w:szCs w:val="26"/>
                <w:lang w:val="uk-UA"/>
              </w:rPr>
              <w:t>Голова Малинської районної державної адміністрації</w:t>
            </w:r>
          </w:p>
          <w:p w:rsidR="00007C15" w:rsidRPr="00007C15" w:rsidRDefault="00007C15" w:rsidP="00007C15">
            <w:pPr>
              <w:tabs>
                <w:tab w:val="left" w:pos="5812"/>
              </w:tabs>
              <w:spacing w:line="256" w:lineRule="auto"/>
              <w:jc w:val="both"/>
              <w:rPr>
                <w:sz w:val="26"/>
                <w:szCs w:val="26"/>
                <w:lang w:val="uk-UA"/>
              </w:rPr>
            </w:pPr>
            <w:r w:rsidRPr="00007C15">
              <w:rPr>
                <w:sz w:val="26"/>
                <w:szCs w:val="26"/>
                <w:lang w:val="uk-UA"/>
              </w:rPr>
              <w:t>__________________Д.В. Кисельчук</w:t>
            </w:r>
          </w:p>
        </w:tc>
      </w:tr>
      <w:tr w:rsidR="00007C15" w:rsidRPr="00007C15" w:rsidTr="00A54814">
        <w:trPr>
          <w:gridAfter w:val="1"/>
          <w:wAfter w:w="4729" w:type="dxa"/>
          <w:trHeight w:val="2400"/>
        </w:trPr>
        <w:tc>
          <w:tcPr>
            <w:tcW w:w="4734" w:type="dxa"/>
            <w:tcBorders>
              <w:top w:val="single" w:sz="4" w:space="0" w:color="auto"/>
              <w:left w:val="single" w:sz="4" w:space="0" w:color="auto"/>
              <w:bottom w:val="single" w:sz="4" w:space="0" w:color="auto"/>
              <w:right w:val="single" w:sz="4" w:space="0" w:color="auto"/>
            </w:tcBorders>
          </w:tcPr>
          <w:p w:rsidR="00007C15" w:rsidRPr="00007C15" w:rsidRDefault="00007C15" w:rsidP="00007C15">
            <w:pPr>
              <w:tabs>
                <w:tab w:val="left" w:pos="960"/>
                <w:tab w:val="left" w:pos="6540"/>
              </w:tabs>
              <w:spacing w:line="256" w:lineRule="auto"/>
              <w:rPr>
                <w:sz w:val="26"/>
                <w:szCs w:val="26"/>
                <w:lang w:val="uk-UA"/>
              </w:rPr>
            </w:pPr>
          </w:p>
          <w:p w:rsidR="00007C15" w:rsidRPr="00007C15" w:rsidRDefault="00007C15" w:rsidP="00007C15">
            <w:pPr>
              <w:tabs>
                <w:tab w:val="left" w:pos="960"/>
                <w:tab w:val="left" w:pos="6540"/>
              </w:tabs>
              <w:spacing w:line="256" w:lineRule="auto"/>
              <w:rPr>
                <w:b/>
                <w:sz w:val="26"/>
                <w:szCs w:val="26"/>
                <w:lang w:val="uk-UA"/>
              </w:rPr>
            </w:pPr>
            <w:r w:rsidRPr="00007C15">
              <w:rPr>
                <w:b/>
                <w:sz w:val="26"/>
                <w:szCs w:val="26"/>
                <w:lang w:val="uk-UA"/>
              </w:rPr>
              <w:t>Сторона 3</w:t>
            </w:r>
          </w:p>
          <w:p w:rsidR="00007C15" w:rsidRPr="00007C15" w:rsidRDefault="00007C15" w:rsidP="00007C15">
            <w:pPr>
              <w:tabs>
                <w:tab w:val="left" w:pos="960"/>
                <w:tab w:val="left" w:pos="6540"/>
              </w:tabs>
              <w:spacing w:line="256" w:lineRule="auto"/>
              <w:rPr>
                <w:sz w:val="26"/>
                <w:szCs w:val="26"/>
                <w:lang w:val="uk-UA"/>
              </w:rPr>
            </w:pPr>
            <w:r w:rsidRPr="00007C15">
              <w:rPr>
                <w:sz w:val="26"/>
                <w:szCs w:val="26"/>
                <w:lang w:val="uk-UA"/>
              </w:rPr>
              <w:t>Малинська міська рада</w:t>
            </w:r>
          </w:p>
          <w:p w:rsidR="00007C15" w:rsidRPr="00007C15" w:rsidRDefault="00007C15" w:rsidP="00007C15">
            <w:pPr>
              <w:tabs>
                <w:tab w:val="left" w:pos="960"/>
                <w:tab w:val="left" w:pos="6540"/>
              </w:tabs>
              <w:spacing w:line="256" w:lineRule="auto"/>
              <w:rPr>
                <w:sz w:val="26"/>
                <w:szCs w:val="26"/>
                <w:lang w:val="uk-UA"/>
              </w:rPr>
            </w:pPr>
            <w:r w:rsidRPr="00007C15">
              <w:rPr>
                <w:sz w:val="26"/>
                <w:szCs w:val="26"/>
                <w:lang w:val="uk-UA"/>
              </w:rPr>
              <w:t>11601, Житомирська обл., м. Малин,</w:t>
            </w:r>
          </w:p>
          <w:p w:rsidR="00007C15" w:rsidRPr="00007C15" w:rsidRDefault="00007C15" w:rsidP="00007C15">
            <w:pPr>
              <w:tabs>
                <w:tab w:val="left" w:pos="960"/>
                <w:tab w:val="left" w:pos="6540"/>
              </w:tabs>
              <w:spacing w:line="256" w:lineRule="auto"/>
              <w:rPr>
                <w:sz w:val="26"/>
                <w:szCs w:val="26"/>
                <w:lang w:val="uk-UA"/>
              </w:rPr>
            </w:pPr>
            <w:r w:rsidRPr="00007C15">
              <w:rPr>
                <w:sz w:val="26"/>
                <w:szCs w:val="26"/>
                <w:lang w:val="uk-UA"/>
              </w:rPr>
              <w:t>пл. Соборна, 6а</w:t>
            </w:r>
          </w:p>
          <w:p w:rsidR="00007C15" w:rsidRPr="00007C15" w:rsidRDefault="00007C15" w:rsidP="00007C15">
            <w:pPr>
              <w:tabs>
                <w:tab w:val="left" w:pos="960"/>
                <w:tab w:val="left" w:pos="6540"/>
              </w:tabs>
              <w:spacing w:line="256" w:lineRule="auto"/>
              <w:rPr>
                <w:sz w:val="26"/>
                <w:szCs w:val="26"/>
                <w:lang w:val="uk-UA"/>
              </w:rPr>
            </w:pPr>
            <w:r w:rsidRPr="00007C15">
              <w:rPr>
                <w:sz w:val="26"/>
                <w:szCs w:val="26"/>
                <w:lang w:val="uk-UA"/>
              </w:rPr>
              <w:t>Міський голова</w:t>
            </w:r>
          </w:p>
          <w:p w:rsidR="00007C15" w:rsidRPr="00007C15" w:rsidRDefault="00007C15" w:rsidP="00007C15">
            <w:pPr>
              <w:tabs>
                <w:tab w:val="left" w:pos="960"/>
                <w:tab w:val="left" w:pos="6540"/>
              </w:tabs>
              <w:spacing w:line="256" w:lineRule="auto"/>
              <w:rPr>
                <w:sz w:val="26"/>
                <w:szCs w:val="26"/>
                <w:lang w:val="uk-UA"/>
              </w:rPr>
            </w:pPr>
            <w:r w:rsidRPr="00007C15">
              <w:rPr>
                <w:sz w:val="26"/>
                <w:szCs w:val="26"/>
                <w:lang w:val="uk-UA"/>
              </w:rPr>
              <w:t>____________________О.Г. Шостак</w:t>
            </w:r>
          </w:p>
        </w:tc>
      </w:tr>
    </w:tbl>
    <w:p w:rsidR="00007C15" w:rsidRPr="00007C15" w:rsidRDefault="00007C15" w:rsidP="00007C15">
      <w:pPr>
        <w:tabs>
          <w:tab w:val="left" w:pos="960"/>
          <w:tab w:val="left" w:pos="6540"/>
        </w:tabs>
        <w:rPr>
          <w:lang w:val="uk-UA"/>
        </w:rPr>
      </w:pPr>
      <w:r w:rsidRPr="00007C15">
        <w:rPr>
          <w:lang w:val="uk-UA"/>
        </w:rPr>
        <w:t xml:space="preserve">Секретар міської ради                                                                  </w:t>
      </w:r>
      <w:bookmarkStart w:id="0" w:name="_GoBack"/>
      <w:r w:rsidRPr="00007C15">
        <w:rPr>
          <w:lang w:val="uk-UA"/>
        </w:rPr>
        <w:t xml:space="preserve"> </w:t>
      </w:r>
      <w:bookmarkEnd w:id="0"/>
      <w:r w:rsidRPr="00007C15">
        <w:rPr>
          <w:lang w:val="uk-UA"/>
        </w:rPr>
        <w:t xml:space="preserve">                      О.М. Гордієнко</w:t>
      </w:r>
    </w:p>
    <w:sectPr w:rsidR="00007C15" w:rsidRPr="00007C15" w:rsidSect="00E977ED">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7F06" w:rsidRDefault="003E7F06" w:rsidP="00007C15">
      <w:r>
        <w:separator/>
      </w:r>
    </w:p>
  </w:endnote>
  <w:endnote w:type="continuationSeparator" w:id="0">
    <w:p w:rsidR="003E7F06" w:rsidRDefault="003E7F06" w:rsidP="00007C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Segoe UI">
    <w:charset w:val="CC"/>
    <w:family w:val="swiss"/>
    <w:pitch w:val="variable"/>
    <w:sig w:usb0="E4002EFF" w:usb1="C000E47F"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7F06" w:rsidRDefault="003E7F06" w:rsidP="00007C15">
      <w:r>
        <w:separator/>
      </w:r>
    </w:p>
  </w:footnote>
  <w:footnote w:type="continuationSeparator" w:id="0">
    <w:p w:rsidR="003E7F06" w:rsidRDefault="003E7F06" w:rsidP="00007C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D9322E"/>
    <w:multiLevelType w:val="hybridMultilevel"/>
    <w:tmpl w:val="FA8C6D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6D6"/>
    <w:rsid w:val="00007C15"/>
    <w:rsid w:val="001466D6"/>
    <w:rsid w:val="003E7F06"/>
    <w:rsid w:val="00412FE5"/>
    <w:rsid w:val="006D1491"/>
    <w:rsid w:val="0076491E"/>
    <w:rsid w:val="00E535B5"/>
    <w:rsid w:val="00E977ED"/>
    <w:rsid w:val="00FB7F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6D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466D6"/>
    <w:pPr>
      <w:ind w:firstLine="567"/>
      <w:jc w:val="both"/>
    </w:pPr>
    <w:rPr>
      <w:sz w:val="28"/>
      <w:szCs w:val="20"/>
      <w:lang w:val="uk-UA"/>
    </w:rPr>
  </w:style>
  <w:style w:type="character" w:customStyle="1" w:styleId="a4">
    <w:name w:val="Основной текст с отступом Знак"/>
    <w:basedOn w:val="a0"/>
    <w:link w:val="a3"/>
    <w:uiPriority w:val="99"/>
    <w:rsid w:val="001466D6"/>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1466D6"/>
    <w:rPr>
      <w:rFonts w:ascii="Segoe UI" w:hAnsi="Segoe UI" w:cs="Segoe UI"/>
      <w:sz w:val="18"/>
      <w:szCs w:val="18"/>
    </w:rPr>
  </w:style>
  <w:style w:type="character" w:customStyle="1" w:styleId="a6">
    <w:name w:val="Текст выноски Знак"/>
    <w:basedOn w:val="a0"/>
    <w:link w:val="a5"/>
    <w:uiPriority w:val="99"/>
    <w:semiHidden/>
    <w:rsid w:val="001466D6"/>
    <w:rPr>
      <w:rFonts w:ascii="Segoe UI" w:eastAsia="Times New Roman" w:hAnsi="Segoe UI" w:cs="Segoe UI"/>
      <w:sz w:val="18"/>
      <w:szCs w:val="18"/>
      <w:lang w:val="ru-RU" w:eastAsia="ru-RU"/>
    </w:rPr>
  </w:style>
  <w:style w:type="paragraph" w:styleId="a7">
    <w:name w:val="List Paragraph"/>
    <w:basedOn w:val="a"/>
    <w:uiPriority w:val="34"/>
    <w:qFormat/>
    <w:rsid w:val="00007C15"/>
    <w:pPr>
      <w:ind w:left="720"/>
      <w:contextualSpacing/>
    </w:pPr>
  </w:style>
  <w:style w:type="paragraph" w:styleId="a8">
    <w:name w:val="header"/>
    <w:basedOn w:val="a"/>
    <w:link w:val="a9"/>
    <w:uiPriority w:val="99"/>
    <w:unhideWhenUsed/>
    <w:rsid w:val="00007C15"/>
    <w:pPr>
      <w:tabs>
        <w:tab w:val="center" w:pos="4677"/>
        <w:tab w:val="right" w:pos="9355"/>
      </w:tabs>
    </w:pPr>
  </w:style>
  <w:style w:type="character" w:customStyle="1" w:styleId="a9">
    <w:name w:val="Верхний колонтитул Знак"/>
    <w:basedOn w:val="a0"/>
    <w:link w:val="a8"/>
    <w:uiPriority w:val="99"/>
    <w:rsid w:val="00007C15"/>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rsid w:val="00007C15"/>
    <w:pPr>
      <w:tabs>
        <w:tab w:val="center" w:pos="4677"/>
        <w:tab w:val="right" w:pos="9355"/>
      </w:tabs>
    </w:pPr>
  </w:style>
  <w:style w:type="character" w:customStyle="1" w:styleId="ab">
    <w:name w:val="Нижний колонтитул Знак"/>
    <w:basedOn w:val="a0"/>
    <w:link w:val="aa"/>
    <w:uiPriority w:val="99"/>
    <w:rsid w:val="00007C15"/>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6D6"/>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1466D6"/>
    <w:pPr>
      <w:ind w:firstLine="567"/>
      <w:jc w:val="both"/>
    </w:pPr>
    <w:rPr>
      <w:sz w:val="28"/>
      <w:szCs w:val="20"/>
      <w:lang w:val="uk-UA"/>
    </w:rPr>
  </w:style>
  <w:style w:type="character" w:customStyle="1" w:styleId="a4">
    <w:name w:val="Основной текст с отступом Знак"/>
    <w:basedOn w:val="a0"/>
    <w:link w:val="a3"/>
    <w:uiPriority w:val="99"/>
    <w:rsid w:val="001466D6"/>
    <w:rPr>
      <w:rFonts w:ascii="Times New Roman" w:eastAsia="Times New Roman" w:hAnsi="Times New Roman" w:cs="Times New Roman"/>
      <w:sz w:val="28"/>
      <w:szCs w:val="20"/>
      <w:lang w:eastAsia="ru-RU"/>
    </w:rPr>
  </w:style>
  <w:style w:type="paragraph" w:styleId="a5">
    <w:name w:val="Balloon Text"/>
    <w:basedOn w:val="a"/>
    <w:link w:val="a6"/>
    <w:uiPriority w:val="99"/>
    <w:semiHidden/>
    <w:unhideWhenUsed/>
    <w:rsid w:val="001466D6"/>
    <w:rPr>
      <w:rFonts w:ascii="Segoe UI" w:hAnsi="Segoe UI" w:cs="Segoe UI"/>
      <w:sz w:val="18"/>
      <w:szCs w:val="18"/>
    </w:rPr>
  </w:style>
  <w:style w:type="character" w:customStyle="1" w:styleId="a6">
    <w:name w:val="Текст выноски Знак"/>
    <w:basedOn w:val="a0"/>
    <w:link w:val="a5"/>
    <w:uiPriority w:val="99"/>
    <w:semiHidden/>
    <w:rsid w:val="001466D6"/>
    <w:rPr>
      <w:rFonts w:ascii="Segoe UI" w:eastAsia="Times New Roman" w:hAnsi="Segoe UI" w:cs="Segoe UI"/>
      <w:sz w:val="18"/>
      <w:szCs w:val="18"/>
      <w:lang w:val="ru-RU" w:eastAsia="ru-RU"/>
    </w:rPr>
  </w:style>
  <w:style w:type="paragraph" w:styleId="a7">
    <w:name w:val="List Paragraph"/>
    <w:basedOn w:val="a"/>
    <w:uiPriority w:val="34"/>
    <w:qFormat/>
    <w:rsid w:val="00007C15"/>
    <w:pPr>
      <w:ind w:left="720"/>
      <w:contextualSpacing/>
    </w:pPr>
  </w:style>
  <w:style w:type="paragraph" w:styleId="a8">
    <w:name w:val="header"/>
    <w:basedOn w:val="a"/>
    <w:link w:val="a9"/>
    <w:uiPriority w:val="99"/>
    <w:unhideWhenUsed/>
    <w:rsid w:val="00007C15"/>
    <w:pPr>
      <w:tabs>
        <w:tab w:val="center" w:pos="4677"/>
        <w:tab w:val="right" w:pos="9355"/>
      </w:tabs>
    </w:pPr>
  </w:style>
  <w:style w:type="character" w:customStyle="1" w:styleId="a9">
    <w:name w:val="Верхний колонтитул Знак"/>
    <w:basedOn w:val="a0"/>
    <w:link w:val="a8"/>
    <w:uiPriority w:val="99"/>
    <w:rsid w:val="00007C15"/>
    <w:rPr>
      <w:rFonts w:ascii="Times New Roman" w:eastAsia="Times New Roman" w:hAnsi="Times New Roman" w:cs="Times New Roman"/>
      <w:sz w:val="24"/>
      <w:szCs w:val="24"/>
      <w:lang w:val="ru-RU" w:eastAsia="ru-RU"/>
    </w:rPr>
  </w:style>
  <w:style w:type="paragraph" w:styleId="aa">
    <w:name w:val="footer"/>
    <w:basedOn w:val="a"/>
    <w:link w:val="ab"/>
    <w:uiPriority w:val="99"/>
    <w:unhideWhenUsed/>
    <w:rsid w:val="00007C15"/>
    <w:pPr>
      <w:tabs>
        <w:tab w:val="center" w:pos="4677"/>
        <w:tab w:val="right" w:pos="9355"/>
      </w:tabs>
    </w:pPr>
  </w:style>
  <w:style w:type="character" w:customStyle="1" w:styleId="ab">
    <w:name w:val="Нижний колонтитул Знак"/>
    <w:basedOn w:val="a0"/>
    <w:link w:val="aa"/>
    <w:uiPriority w:val="99"/>
    <w:rsid w:val="00007C15"/>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6</Pages>
  <Words>1724</Words>
  <Characters>9833</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Admin</cp:lastModifiedBy>
  <cp:revision>4</cp:revision>
  <cp:lastPrinted>2019-02-27T14:46:00Z</cp:lastPrinted>
  <dcterms:created xsi:type="dcterms:W3CDTF">2019-02-22T11:09:00Z</dcterms:created>
  <dcterms:modified xsi:type="dcterms:W3CDTF">2019-02-27T14:52:00Z</dcterms:modified>
</cp:coreProperties>
</file>