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5AC" w:rsidRPr="00436B4D" w:rsidRDefault="00FF45AC" w:rsidP="00FF45AC">
      <w:pPr>
        <w:jc w:val="center"/>
        <w:rPr>
          <w:b/>
          <w:sz w:val="16"/>
          <w:szCs w:val="16"/>
          <w:lang w:val="uk-UA"/>
        </w:rPr>
      </w:pPr>
    </w:p>
    <w:p w:rsidR="00FF45AC" w:rsidRPr="00903AC8" w:rsidRDefault="00FF45AC" w:rsidP="00FF45AC">
      <w:pPr>
        <w:ind w:right="46"/>
        <w:rPr>
          <w:b/>
          <w:lang w:val="uk-UA"/>
        </w:rPr>
      </w:pPr>
      <w:r w:rsidRPr="005D196D">
        <w:rPr>
          <w:b/>
        </w:rPr>
        <w:t xml:space="preserve">                                              </w:t>
      </w:r>
      <w:r>
        <w:rPr>
          <w:b/>
        </w:rPr>
        <w:t xml:space="preserve">                    </w:t>
      </w:r>
      <w:r>
        <w:rPr>
          <w:b/>
          <w:lang w:val="uk-UA"/>
        </w:rPr>
        <w:t xml:space="preserve">  </w:t>
      </w:r>
      <w:r>
        <w:rPr>
          <w:b/>
          <w:noProof/>
        </w:rPr>
        <w:drawing>
          <wp:inline distT="0" distB="0" distL="0" distR="0">
            <wp:extent cx="535305" cy="651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uk-UA"/>
        </w:rPr>
        <w:t xml:space="preserve">                                          </w:t>
      </w:r>
    </w:p>
    <w:p w:rsidR="00FF45AC" w:rsidRPr="00436B4D" w:rsidRDefault="00FF45AC" w:rsidP="00FF45AC">
      <w:pPr>
        <w:ind w:right="46"/>
        <w:rPr>
          <w:b/>
          <w:sz w:val="16"/>
          <w:szCs w:val="16"/>
          <w:lang w:val="uk-UA"/>
        </w:rPr>
      </w:pPr>
    </w:p>
    <w:p w:rsidR="00FF45AC" w:rsidRPr="005D196D" w:rsidRDefault="00FF45AC" w:rsidP="00FF45AC">
      <w:pPr>
        <w:ind w:left="-426"/>
        <w:jc w:val="center"/>
        <w:rPr>
          <w:b/>
          <w:sz w:val="16"/>
          <w:szCs w:val="20"/>
          <w:lang w:val="uk-UA"/>
        </w:rPr>
      </w:pPr>
      <w:r w:rsidRPr="005D196D">
        <w:rPr>
          <w:b/>
          <w:sz w:val="16"/>
          <w:szCs w:val="20"/>
          <w:lang w:val="uk-UA"/>
        </w:rPr>
        <w:t>УКРАЇНА</w:t>
      </w:r>
    </w:p>
    <w:p w:rsidR="00FF45AC" w:rsidRPr="005D196D" w:rsidRDefault="00FF45AC" w:rsidP="00FF45AC">
      <w:pPr>
        <w:keepNext/>
        <w:spacing w:line="360" w:lineRule="auto"/>
        <w:ind w:left="-426"/>
        <w:jc w:val="center"/>
        <w:outlineLvl w:val="1"/>
        <w:rPr>
          <w:b/>
          <w:sz w:val="16"/>
          <w:szCs w:val="20"/>
          <w:lang w:val="uk-UA"/>
        </w:rPr>
      </w:pPr>
      <w:r w:rsidRPr="005D196D">
        <w:rPr>
          <w:b/>
          <w:sz w:val="16"/>
          <w:szCs w:val="20"/>
          <w:lang w:val="uk-UA"/>
        </w:rPr>
        <w:t xml:space="preserve">МАЛИНСЬКА МІСЬКА  РАДА  </w:t>
      </w:r>
    </w:p>
    <w:p w:rsidR="00FF45AC" w:rsidRPr="005D196D" w:rsidRDefault="00FF45AC" w:rsidP="00FF45AC">
      <w:pPr>
        <w:spacing w:line="360" w:lineRule="auto"/>
        <w:ind w:left="-426"/>
        <w:jc w:val="center"/>
        <w:rPr>
          <w:b/>
          <w:sz w:val="16"/>
          <w:lang w:val="uk-UA"/>
        </w:rPr>
      </w:pPr>
      <w:r w:rsidRPr="005D196D">
        <w:rPr>
          <w:b/>
          <w:sz w:val="16"/>
          <w:lang w:val="uk-UA"/>
        </w:rPr>
        <w:t>ЖИТОМИРСЬКОЇ ОБЛАСТІ</w:t>
      </w:r>
    </w:p>
    <w:p w:rsidR="00FF45AC" w:rsidRPr="005D196D" w:rsidRDefault="00FF45AC" w:rsidP="00FF45AC">
      <w:pPr>
        <w:keepNext/>
        <w:spacing w:line="360" w:lineRule="auto"/>
        <w:ind w:left="-426"/>
        <w:jc w:val="center"/>
        <w:outlineLvl w:val="0"/>
        <w:rPr>
          <w:b/>
          <w:caps/>
          <w:sz w:val="36"/>
          <w:szCs w:val="20"/>
          <w:lang w:val="uk-UA"/>
        </w:rPr>
      </w:pPr>
      <w:r w:rsidRPr="005D196D">
        <w:rPr>
          <w:b/>
          <w:caps/>
          <w:sz w:val="36"/>
          <w:szCs w:val="20"/>
          <w:lang w:val="uk-UA"/>
        </w:rPr>
        <w:t xml:space="preserve">Р І Ш Е Н </w:t>
      </w:r>
      <w:proofErr w:type="spellStart"/>
      <w:r w:rsidRPr="005D196D">
        <w:rPr>
          <w:b/>
          <w:caps/>
          <w:sz w:val="36"/>
          <w:szCs w:val="20"/>
          <w:lang w:val="uk-UA"/>
        </w:rPr>
        <w:t>Н</w:t>
      </w:r>
      <w:proofErr w:type="spellEnd"/>
      <w:r w:rsidRPr="005D196D">
        <w:rPr>
          <w:b/>
          <w:caps/>
          <w:sz w:val="36"/>
          <w:szCs w:val="20"/>
          <w:lang w:val="uk-UA"/>
        </w:rPr>
        <w:t xml:space="preserve"> Я</w:t>
      </w:r>
    </w:p>
    <w:p w:rsidR="00FF45AC" w:rsidRPr="005D196D" w:rsidRDefault="00FF45AC" w:rsidP="00FF45AC">
      <w:pPr>
        <w:keepNext/>
        <w:ind w:left="-426"/>
        <w:jc w:val="center"/>
        <w:outlineLvl w:val="2"/>
        <w:rPr>
          <w:b/>
          <w:caps/>
          <w:sz w:val="28"/>
          <w:szCs w:val="20"/>
          <w:lang w:val="uk-UA"/>
        </w:rPr>
      </w:pPr>
      <w:r w:rsidRPr="005D196D">
        <w:rPr>
          <w:b/>
          <w:caps/>
          <w:sz w:val="28"/>
          <w:szCs w:val="20"/>
          <w:lang w:val="uk-UA"/>
        </w:rPr>
        <w:t>малинської МІСЬКОЇ ради</w:t>
      </w:r>
    </w:p>
    <w:p w:rsidR="00FF45AC" w:rsidRPr="00436B4D" w:rsidRDefault="00FF45AC" w:rsidP="00FF45AC">
      <w:pPr>
        <w:ind w:left="-426"/>
        <w:jc w:val="center"/>
        <w:rPr>
          <w:sz w:val="16"/>
          <w:szCs w:val="16"/>
        </w:rPr>
      </w:pPr>
    </w:p>
    <w:p w:rsidR="00FF45AC" w:rsidRPr="005D196D" w:rsidRDefault="00FF45AC" w:rsidP="00FF45AC">
      <w:pPr>
        <w:ind w:left="-426"/>
        <w:jc w:val="center"/>
        <w:rPr>
          <w:sz w:val="28"/>
          <w:lang w:val="uk-UA"/>
        </w:rPr>
      </w:pPr>
      <w:r w:rsidRPr="005D196D">
        <w:rPr>
          <w:sz w:val="28"/>
        </w:rPr>
        <w:t>(</w:t>
      </w:r>
      <w:r w:rsidR="00C33D0E">
        <w:rPr>
          <w:sz w:val="28"/>
          <w:lang w:val="uk-UA"/>
        </w:rPr>
        <w:t>6</w:t>
      </w:r>
      <w:r w:rsidR="00183B69">
        <w:rPr>
          <w:sz w:val="28"/>
          <w:lang w:val="uk-UA"/>
        </w:rPr>
        <w:t>4-а</w:t>
      </w:r>
      <w:r>
        <w:rPr>
          <w:sz w:val="28"/>
          <w:lang w:val="uk-UA"/>
        </w:rPr>
        <w:t xml:space="preserve"> </w:t>
      </w:r>
      <w:proofErr w:type="spellStart"/>
      <w:r>
        <w:rPr>
          <w:sz w:val="28"/>
        </w:rPr>
        <w:t>сесія</w:t>
      </w:r>
      <w:proofErr w:type="spellEnd"/>
      <w:r>
        <w:rPr>
          <w:sz w:val="28"/>
        </w:rPr>
        <w:t xml:space="preserve"> </w:t>
      </w:r>
      <w:r>
        <w:rPr>
          <w:sz w:val="28"/>
          <w:lang w:val="uk-UA"/>
        </w:rPr>
        <w:t>сьомого</w:t>
      </w:r>
      <w:r w:rsidRPr="005D196D">
        <w:rPr>
          <w:sz w:val="28"/>
        </w:rPr>
        <w:t xml:space="preserve"> </w:t>
      </w:r>
      <w:proofErr w:type="spellStart"/>
      <w:r w:rsidRPr="005D196D">
        <w:rPr>
          <w:sz w:val="28"/>
        </w:rPr>
        <w:t>скликання</w:t>
      </w:r>
      <w:proofErr w:type="spellEnd"/>
      <w:r w:rsidRPr="005D196D">
        <w:rPr>
          <w:sz w:val="28"/>
        </w:rPr>
        <w:t>)</w:t>
      </w:r>
    </w:p>
    <w:p w:rsidR="00FF45AC" w:rsidRPr="005D196D" w:rsidRDefault="00FF45AC" w:rsidP="00FF45AC">
      <w:pPr>
        <w:ind w:left="-426"/>
        <w:jc w:val="center"/>
        <w:rPr>
          <w:noProof/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139700</wp:posOffset>
                </wp:positionV>
                <wp:extent cx="5669280" cy="0"/>
                <wp:effectExtent l="30480" t="37465" r="34290" b="2921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11pt" to="450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" o:allowincell="f" strokeweight="4.5pt">
                <v:stroke linestyle="thinThick"/>
              </v:line>
            </w:pict>
          </mc:Fallback>
        </mc:AlternateContent>
      </w:r>
    </w:p>
    <w:p w:rsidR="00FF45AC" w:rsidRPr="005D196D" w:rsidRDefault="00FF45AC" w:rsidP="00FF45AC">
      <w:pPr>
        <w:jc w:val="both"/>
        <w:rPr>
          <w:sz w:val="28"/>
        </w:rPr>
      </w:pPr>
      <w:r w:rsidRPr="005D196D">
        <w:rPr>
          <w:sz w:val="28"/>
        </w:rPr>
        <w:t xml:space="preserve">     </w:t>
      </w:r>
    </w:p>
    <w:p w:rsidR="00FF45AC" w:rsidRPr="005D196D" w:rsidRDefault="00FF45AC" w:rsidP="00FF45AC">
      <w:pPr>
        <w:jc w:val="both"/>
        <w:rPr>
          <w:b/>
          <w:sz w:val="28"/>
          <w:u w:val="single"/>
          <w:lang w:val="uk-UA"/>
        </w:rPr>
      </w:pPr>
      <w:r w:rsidRPr="005D196D">
        <w:rPr>
          <w:b/>
          <w:sz w:val="28"/>
          <w:u w:val="single"/>
        </w:rPr>
        <w:t>в</w:t>
      </w:r>
      <w:proofErr w:type="spellStart"/>
      <w:r w:rsidR="005C4BB4">
        <w:rPr>
          <w:b/>
          <w:sz w:val="28"/>
          <w:u w:val="single"/>
          <w:lang w:val="uk-UA"/>
        </w:rPr>
        <w:t>ід</w:t>
      </w:r>
      <w:proofErr w:type="spellEnd"/>
      <w:r w:rsidR="005C4BB4">
        <w:rPr>
          <w:b/>
          <w:sz w:val="28"/>
          <w:u w:val="single"/>
          <w:lang w:val="uk-UA"/>
        </w:rPr>
        <w:t xml:space="preserve"> </w:t>
      </w:r>
      <w:r w:rsidR="00C33D0E">
        <w:rPr>
          <w:b/>
          <w:sz w:val="28"/>
          <w:u w:val="single"/>
          <w:lang w:val="uk-UA"/>
        </w:rPr>
        <w:t>7 грудня 2018</w:t>
      </w:r>
      <w:r>
        <w:rPr>
          <w:b/>
          <w:sz w:val="28"/>
          <w:u w:val="single"/>
          <w:lang w:val="uk-UA"/>
        </w:rPr>
        <w:t xml:space="preserve"> року №</w:t>
      </w:r>
      <w:r w:rsidR="00163192" w:rsidRPr="00163192">
        <w:rPr>
          <w:b/>
          <w:sz w:val="28"/>
          <w:u w:val="single"/>
        </w:rPr>
        <w:t>194</w:t>
      </w:r>
      <w:r>
        <w:rPr>
          <w:b/>
          <w:sz w:val="28"/>
          <w:u w:val="single"/>
          <w:lang w:val="uk-UA"/>
        </w:rPr>
        <w:t xml:space="preserve">    </w:t>
      </w:r>
    </w:p>
    <w:p w:rsidR="00FF45AC" w:rsidRPr="005D196D" w:rsidRDefault="00FF45AC" w:rsidP="00FF45AC">
      <w:pPr>
        <w:rPr>
          <w:sz w:val="28"/>
          <w:szCs w:val="28"/>
          <w:lang w:val="uk-UA"/>
        </w:rPr>
      </w:pPr>
    </w:p>
    <w:p w:rsidR="005C4BB4" w:rsidRDefault="00FF45AC" w:rsidP="00FF45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5C4BB4">
        <w:rPr>
          <w:sz w:val="28"/>
          <w:szCs w:val="28"/>
          <w:lang w:val="uk-UA"/>
        </w:rPr>
        <w:t>ро внесення змін до рішення</w:t>
      </w:r>
      <w:r>
        <w:rPr>
          <w:sz w:val="28"/>
          <w:szCs w:val="28"/>
          <w:lang w:val="uk-UA"/>
        </w:rPr>
        <w:t xml:space="preserve"> </w:t>
      </w:r>
      <w:r w:rsidR="005C4BB4">
        <w:rPr>
          <w:sz w:val="28"/>
          <w:szCs w:val="28"/>
          <w:lang w:val="uk-UA"/>
        </w:rPr>
        <w:t xml:space="preserve">сімдесятої сесії </w:t>
      </w:r>
    </w:p>
    <w:p w:rsidR="00FF45AC" w:rsidRDefault="005C4BB4" w:rsidP="00FF45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шостого скликання </w:t>
      </w:r>
      <w:r w:rsidR="00FF45AC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13 жовтня 2015</w:t>
      </w:r>
      <w:r w:rsidR="00FF45AC">
        <w:rPr>
          <w:sz w:val="28"/>
          <w:szCs w:val="28"/>
          <w:lang w:val="uk-UA"/>
        </w:rPr>
        <w:t xml:space="preserve"> р.</w:t>
      </w:r>
    </w:p>
    <w:p w:rsidR="009E5BF4" w:rsidRDefault="00FF45AC" w:rsidP="009E5B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 Про </w:t>
      </w:r>
      <w:r w:rsidR="009E5BF4">
        <w:rPr>
          <w:sz w:val="28"/>
          <w:szCs w:val="28"/>
          <w:lang w:val="uk-UA"/>
        </w:rPr>
        <w:t xml:space="preserve">затвердження Програми </w:t>
      </w:r>
      <w:r w:rsidR="005C4BB4">
        <w:rPr>
          <w:sz w:val="28"/>
          <w:szCs w:val="28"/>
          <w:lang w:val="uk-UA"/>
        </w:rPr>
        <w:t xml:space="preserve">проведення </w:t>
      </w:r>
    </w:p>
    <w:p w:rsidR="005C4BB4" w:rsidRDefault="005C4BB4" w:rsidP="009E5B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археологічних досліджень на території</w:t>
      </w:r>
    </w:p>
    <w:p w:rsidR="00FF45AC" w:rsidRPr="005D196D" w:rsidRDefault="005C4BB4" w:rsidP="009E5B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міста  Малина  протягом  2015-2020 років</w:t>
      </w:r>
      <w:r w:rsidR="00FF45AC">
        <w:rPr>
          <w:sz w:val="28"/>
          <w:szCs w:val="28"/>
          <w:lang w:val="uk-UA"/>
        </w:rPr>
        <w:t>»</w:t>
      </w:r>
    </w:p>
    <w:p w:rsidR="00FF45AC" w:rsidRPr="005D196D" w:rsidRDefault="00FF45AC" w:rsidP="00FF45AC">
      <w:pPr>
        <w:ind w:left="360"/>
        <w:rPr>
          <w:sz w:val="28"/>
          <w:szCs w:val="28"/>
          <w:lang w:val="uk-UA"/>
        </w:rPr>
      </w:pPr>
    </w:p>
    <w:p w:rsidR="00FF45AC" w:rsidRDefault="00FF45AC">
      <w:pPr>
        <w:rPr>
          <w:lang w:val="uk-UA"/>
        </w:rPr>
      </w:pPr>
    </w:p>
    <w:p w:rsidR="009E5BF4" w:rsidRDefault="009E5BF4" w:rsidP="00FF45AC">
      <w:pPr>
        <w:ind w:firstLine="708"/>
        <w:jc w:val="both"/>
        <w:rPr>
          <w:sz w:val="28"/>
          <w:lang w:val="uk-UA"/>
        </w:rPr>
      </w:pPr>
    </w:p>
    <w:p w:rsidR="00FF45AC" w:rsidRPr="005D196D" w:rsidRDefault="009E5BF4" w:rsidP="00FF45A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К</w:t>
      </w:r>
      <w:r w:rsidR="00FF45AC">
        <w:rPr>
          <w:sz w:val="28"/>
          <w:lang w:val="uk-UA"/>
        </w:rPr>
        <w:t xml:space="preserve">еруючись </w:t>
      </w:r>
      <w:r>
        <w:rPr>
          <w:sz w:val="28"/>
          <w:lang w:val="uk-UA"/>
        </w:rPr>
        <w:t xml:space="preserve">Законом </w:t>
      </w:r>
      <w:r w:rsidR="00FF45AC" w:rsidRPr="00746A03">
        <w:rPr>
          <w:sz w:val="28"/>
          <w:lang w:val="uk-UA"/>
        </w:rPr>
        <w:t>України «Про місцеве самоврядування в Україні»</w:t>
      </w:r>
      <w:r w:rsidR="00FF45AC">
        <w:rPr>
          <w:sz w:val="28"/>
          <w:lang w:val="uk-UA"/>
        </w:rPr>
        <w:t>,</w:t>
      </w:r>
      <w:r w:rsidR="00FF45AC">
        <w:rPr>
          <w:sz w:val="28"/>
          <w:szCs w:val="28"/>
          <w:lang w:val="uk-UA"/>
        </w:rPr>
        <w:t xml:space="preserve"> </w:t>
      </w:r>
      <w:r w:rsidR="00CF1FDF">
        <w:rPr>
          <w:sz w:val="28"/>
          <w:szCs w:val="28"/>
          <w:lang w:val="uk-UA"/>
        </w:rPr>
        <w:t xml:space="preserve"> </w:t>
      </w:r>
      <w:r w:rsidR="00FF45AC" w:rsidRPr="005D196D">
        <w:rPr>
          <w:sz w:val="28"/>
          <w:szCs w:val="28"/>
          <w:lang w:val="uk-UA"/>
        </w:rPr>
        <w:t>міська рада</w:t>
      </w:r>
    </w:p>
    <w:p w:rsidR="00FF45AC" w:rsidRPr="005D196D" w:rsidRDefault="00FF45AC" w:rsidP="00FF45AC">
      <w:pPr>
        <w:rPr>
          <w:sz w:val="28"/>
          <w:szCs w:val="28"/>
          <w:lang w:val="uk-UA"/>
        </w:rPr>
      </w:pPr>
    </w:p>
    <w:p w:rsidR="00FF45AC" w:rsidRDefault="00FF45AC" w:rsidP="00FF45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CF1FDF" w:rsidRPr="005D196D" w:rsidRDefault="00CF1FDF" w:rsidP="00FF45AC">
      <w:pPr>
        <w:rPr>
          <w:sz w:val="28"/>
          <w:szCs w:val="28"/>
          <w:lang w:val="uk-UA"/>
        </w:rPr>
      </w:pPr>
    </w:p>
    <w:p w:rsidR="009E5BF4" w:rsidRPr="00436B4D" w:rsidRDefault="00FF45AC" w:rsidP="00436B4D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9E5BF4">
        <w:rPr>
          <w:sz w:val="28"/>
          <w:szCs w:val="28"/>
          <w:lang w:val="uk-UA"/>
        </w:rPr>
        <w:t xml:space="preserve">Внести зміни до </w:t>
      </w:r>
      <w:r w:rsidR="005C4BB4">
        <w:rPr>
          <w:sz w:val="28"/>
          <w:szCs w:val="28"/>
          <w:lang w:val="uk-UA"/>
        </w:rPr>
        <w:t>розділу ІІІ «</w:t>
      </w:r>
      <w:r w:rsidR="005C4BB4" w:rsidRPr="005C4BB4">
        <w:rPr>
          <w:sz w:val="28"/>
          <w:szCs w:val="28"/>
          <w:lang w:val="uk-UA"/>
        </w:rPr>
        <w:t xml:space="preserve">Заходи з проведення археологічних досліджень </w:t>
      </w:r>
      <w:r w:rsidR="005C4BB4" w:rsidRPr="00436B4D">
        <w:rPr>
          <w:sz w:val="28"/>
          <w:szCs w:val="28"/>
          <w:lang w:val="uk-UA"/>
        </w:rPr>
        <w:t xml:space="preserve">та їх фінансування» </w:t>
      </w:r>
      <w:r w:rsidR="007F7D99" w:rsidRPr="00436B4D">
        <w:rPr>
          <w:sz w:val="28"/>
          <w:szCs w:val="28"/>
          <w:lang w:val="uk-UA"/>
        </w:rPr>
        <w:t>додатку до рішення сімдесятої сесії шостого скликання від 13 жовтня 2015 р.</w:t>
      </w:r>
      <w:r w:rsidR="007F7D99" w:rsidRPr="00436B4D">
        <w:rPr>
          <w:lang w:val="uk-UA"/>
        </w:rPr>
        <w:t xml:space="preserve"> </w:t>
      </w:r>
      <w:r w:rsidR="007F7D99" w:rsidRPr="00436B4D">
        <w:rPr>
          <w:sz w:val="28"/>
          <w:szCs w:val="28"/>
          <w:lang w:val="uk-UA"/>
        </w:rPr>
        <w:t xml:space="preserve">« Про затвердження Програми проведення археологічних досліджень на території </w:t>
      </w:r>
      <w:r w:rsidR="00436B4D">
        <w:rPr>
          <w:sz w:val="28"/>
          <w:szCs w:val="28"/>
          <w:lang w:val="uk-UA"/>
        </w:rPr>
        <w:t>міста</w:t>
      </w:r>
      <w:r w:rsidR="007F7D99" w:rsidRPr="00436B4D">
        <w:rPr>
          <w:sz w:val="28"/>
          <w:szCs w:val="28"/>
          <w:lang w:val="uk-UA"/>
        </w:rPr>
        <w:t xml:space="preserve"> Малина  протягом  2015-2020 років»</w:t>
      </w:r>
      <w:r w:rsidR="005C4BB4" w:rsidRPr="00436B4D">
        <w:rPr>
          <w:sz w:val="28"/>
          <w:szCs w:val="28"/>
          <w:lang w:val="uk-UA"/>
        </w:rPr>
        <w:t xml:space="preserve"> </w:t>
      </w:r>
      <w:r w:rsidR="00CF1FDF" w:rsidRPr="00436B4D">
        <w:rPr>
          <w:sz w:val="28"/>
          <w:szCs w:val="28"/>
          <w:lang w:val="uk-UA"/>
        </w:rPr>
        <w:t xml:space="preserve"> </w:t>
      </w:r>
      <w:r w:rsidRPr="00436B4D">
        <w:rPr>
          <w:sz w:val="28"/>
          <w:szCs w:val="28"/>
          <w:lang w:val="uk-UA"/>
        </w:rPr>
        <w:t xml:space="preserve">та </w:t>
      </w:r>
      <w:r w:rsidR="009E5BF4" w:rsidRPr="00436B4D">
        <w:rPr>
          <w:sz w:val="28"/>
          <w:szCs w:val="28"/>
          <w:lang w:val="uk-UA"/>
        </w:rPr>
        <w:t>викласти його в новій редакції (додається).</w:t>
      </w:r>
    </w:p>
    <w:p w:rsidR="00FF45AC" w:rsidRPr="00CF1FDF" w:rsidRDefault="00FF45AC" w:rsidP="00436B4D">
      <w:pPr>
        <w:numPr>
          <w:ilvl w:val="0"/>
          <w:numId w:val="1"/>
        </w:numPr>
        <w:ind w:left="567" w:hanging="283"/>
        <w:jc w:val="both"/>
        <w:rPr>
          <w:sz w:val="28"/>
          <w:szCs w:val="28"/>
          <w:lang w:val="uk-UA"/>
        </w:rPr>
      </w:pPr>
      <w:r w:rsidRPr="00CF1FDF">
        <w:rPr>
          <w:sz w:val="28"/>
          <w:szCs w:val="28"/>
          <w:lang w:val="uk-UA"/>
        </w:rPr>
        <w:t xml:space="preserve">Контроль за виконанням рішення покласти на </w:t>
      </w:r>
      <w:r w:rsidR="00CF1FDF">
        <w:rPr>
          <w:sz w:val="28"/>
          <w:szCs w:val="28"/>
          <w:lang w:val="uk-UA"/>
        </w:rPr>
        <w:t xml:space="preserve">комісію з питань бюджету та комісію з гуманітарних питань та охорони здоров’я. </w:t>
      </w:r>
    </w:p>
    <w:p w:rsidR="00FF45AC" w:rsidRPr="006D0D21" w:rsidRDefault="00FF45AC" w:rsidP="00FF45AC">
      <w:pPr>
        <w:jc w:val="both"/>
        <w:rPr>
          <w:sz w:val="28"/>
          <w:szCs w:val="28"/>
          <w:lang w:val="uk-UA"/>
        </w:rPr>
      </w:pPr>
    </w:p>
    <w:p w:rsidR="00CF1FDF" w:rsidRDefault="00CF1FDF" w:rsidP="00FF45AC">
      <w:pPr>
        <w:rPr>
          <w:sz w:val="28"/>
          <w:szCs w:val="28"/>
          <w:lang w:val="uk-UA"/>
        </w:rPr>
      </w:pPr>
    </w:p>
    <w:p w:rsidR="00CF1FDF" w:rsidRDefault="00CF1FDF" w:rsidP="00FF45AC">
      <w:pPr>
        <w:rPr>
          <w:sz w:val="28"/>
          <w:szCs w:val="28"/>
          <w:lang w:val="uk-UA"/>
        </w:rPr>
      </w:pPr>
    </w:p>
    <w:p w:rsidR="00FF45AC" w:rsidRDefault="00FF45AC" w:rsidP="00FF45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          </w:t>
      </w:r>
      <w:r w:rsidR="00436B4D">
        <w:rPr>
          <w:sz w:val="28"/>
          <w:szCs w:val="28"/>
          <w:lang w:val="uk-UA"/>
        </w:rPr>
        <w:t xml:space="preserve">   О.</w:t>
      </w:r>
      <w:r>
        <w:rPr>
          <w:sz w:val="28"/>
          <w:szCs w:val="28"/>
          <w:lang w:val="uk-UA"/>
        </w:rPr>
        <w:t>Г.</w:t>
      </w:r>
      <w:r w:rsidR="00436B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Шостак </w:t>
      </w:r>
    </w:p>
    <w:p w:rsidR="00FF45AC" w:rsidRDefault="00FF45AC" w:rsidP="00FF45AC">
      <w:pPr>
        <w:rPr>
          <w:sz w:val="28"/>
          <w:szCs w:val="28"/>
          <w:lang w:val="uk-UA"/>
        </w:rPr>
      </w:pPr>
    </w:p>
    <w:p w:rsidR="00C33D0E" w:rsidRDefault="00C33D0E" w:rsidP="00FF45AC">
      <w:pPr>
        <w:rPr>
          <w:sz w:val="28"/>
          <w:szCs w:val="28"/>
          <w:lang w:val="uk-UA"/>
        </w:rPr>
      </w:pPr>
    </w:p>
    <w:p w:rsidR="00436B4D" w:rsidRDefault="00436B4D" w:rsidP="00FF45AC">
      <w:pPr>
        <w:rPr>
          <w:sz w:val="28"/>
          <w:szCs w:val="28"/>
          <w:lang w:val="uk-UA"/>
        </w:rPr>
      </w:pPr>
    </w:p>
    <w:p w:rsidR="00FF45AC" w:rsidRDefault="00FF45AC" w:rsidP="00FF45AC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Сніцаренко Л. А.</w:t>
      </w:r>
    </w:p>
    <w:p w:rsidR="00CF1FDF" w:rsidRPr="007F7D99" w:rsidRDefault="007F7D99">
      <w:pPr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Парфіненко</w:t>
      </w:r>
      <w:proofErr w:type="spellEnd"/>
      <w:r>
        <w:rPr>
          <w:sz w:val="20"/>
          <w:szCs w:val="20"/>
          <w:lang w:val="uk-UA"/>
        </w:rPr>
        <w:t xml:space="preserve"> М. М.</w:t>
      </w:r>
    </w:p>
    <w:p w:rsidR="00CF1FDF" w:rsidRDefault="00CF1FDF">
      <w:pPr>
        <w:rPr>
          <w:lang w:val="uk-UA"/>
        </w:rPr>
      </w:pPr>
    </w:p>
    <w:p w:rsidR="00436B4D" w:rsidRDefault="00436B4D">
      <w:pPr>
        <w:rPr>
          <w:lang w:val="uk-UA"/>
        </w:rPr>
      </w:pPr>
    </w:p>
    <w:p w:rsidR="00CF1FDF" w:rsidRDefault="008B2F6C" w:rsidP="008B2F6C">
      <w:pPr>
        <w:jc w:val="center"/>
        <w:rPr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      </w:t>
      </w:r>
      <w:bookmarkStart w:id="0" w:name="_GoBack"/>
      <w:bookmarkEnd w:id="0"/>
      <w:r w:rsidR="00CF1FDF">
        <w:rPr>
          <w:lang w:val="uk-UA"/>
        </w:rPr>
        <w:t>Додаток до рішення</w:t>
      </w:r>
    </w:p>
    <w:p w:rsidR="00CF1FDF" w:rsidRPr="00436B4D" w:rsidRDefault="00CF1FDF" w:rsidP="00CF1FDF">
      <w:pPr>
        <w:jc w:val="center"/>
      </w:pPr>
      <w:r>
        <w:rPr>
          <w:lang w:val="uk-UA"/>
        </w:rPr>
        <w:t xml:space="preserve">                                                                                                             </w:t>
      </w:r>
      <w:r w:rsidR="00163192" w:rsidRPr="00436B4D">
        <w:t xml:space="preserve">            </w:t>
      </w:r>
      <w:r>
        <w:rPr>
          <w:lang w:val="uk-UA"/>
        </w:rPr>
        <w:t xml:space="preserve">від  </w:t>
      </w:r>
      <w:r w:rsidR="00163192" w:rsidRPr="00163192">
        <w:rPr>
          <w:lang w:val="uk-UA"/>
        </w:rPr>
        <w:t>07.12.</w:t>
      </w:r>
      <w:r w:rsidR="00163192" w:rsidRPr="00436B4D">
        <w:t>2018</w:t>
      </w:r>
      <w:r w:rsidR="00163192">
        <w:rPr>
          <w:lang w:val="uk-UA"/>
        </w:rPr>
        <w:t xml:space="preserve">   </w:t>
      </w:r>
      <w:r>
        <w:rPr>
          <w:lang w:val="uk-UA"/>
        </w:rPr>
        <w:t>№</w:t>
      </w:r>
      <w:r w:rsidR="00163192" w:rsidRPr="00436B4D">
        <w:t>194</w:t>
      </w:r>
    </w:p>
    <w:p w:rsidR="00CF1FDF" w:rsidRDefault="00CF1FDF" w:rsidP="00CF1FDF">
      <w:pPr>
        <w:jc w:val="center"/>
        <w:rPr>
          <w:lang w:val="uk-UA"/>
        </w:rPr>
      </w:pPr>
    </w:p>
    <w:p w:rsidR="00CF1FDF" w:rsidRDefault="00CF1FDF" w:rsidP="00CF1FDF">
      <w:pPr>
        <w:jc w:val="center"/>
        <w:rPr>
          <w:lang w:val="uk-UA"/>
        </w:rPr>
      </w:pPr>
    </w:p>
    <w:p w:rsidR="007F7D99" w:rsidRPr="007F7D99" w:rsidRDefault="007F7D99" w:rsidP="007F7D99">
      <w:pPr>
        <w:jc w:val="center"/>
        <w:rPr>
          <w:b/>
          <w:bCs/>
          <w:sz w:val="28"/>
          <w:szCs w:val="28"/>
          <w:lang w:val="uk-UA"/>
        </w:rPr>
      </w:pPr>
      <w:r w:rsidRPr="007F7D99">
        <w:rPr>
          <w:b/>
          <w:bCs/>
          <w:sz w:val="28"/>
          <w:szCs w:val="28"/>
          <w:lang w:val="uk-UA"/>
        </w:rPr>
        <w:t xml:space="preserve">ІІІ. Заходи з проведення археологічних досліджень </w:t>
      </w:r>
    </w:p>
    <w:p w:rsidR="007F7D99" w:rsidRPr="007F7D99" w:rsidRDefault="007F7D99" w:rsidP="007F7D99">
      <w:pPr>
        <w:jc w:val="center"/>
        <w:rPr>
          <w:sz w:val="28"/>
          <w:szCs w:val="28"/>
          <w:lang w:val="uk-UA"/>
        </w:rPr>
      </w:pPr>
      <w:r w:rsidRPr="007F7D99">
        <w:rPr>
          <w:b/>
          <w:bCs/>
          <w:sz w:val="28"/>
          <w:szCs w:val="28"/>
          <w:lang w:val="uk-UA"/>
        </w:rPr>
        <w:t xml:space="preserve">та їх фінансування </w:t>
      </w:r>
    </w:p>
    <w:p w:rsidR="007F7D99" w:rsidRPr="007F7D99" w:rsidRDefault="007F7D99" w:rsidP="007F7D99">
      <w:pPr>
        <w:jc w:val="both"/>
        <w:rPr>
          <w:sz w:val="16"/>
          <w:szCs w:val="16"/>
          <w:lang w:val="uk-UA"/>
        </w:rPr>
      </w:pPr>
      <w:r w:rsidRPr="007F7D99">
        <w:rPr>
          <w:sz w:val="16"/>
          <w:szCs w:val="16"/>
          <w:lang w:val="uk-UA"/>
        </w:rPr>
        <w:t> </w:t>
      </w:r>
    </w:p>
    <w:p w:rsidR="007F7D99" w:rsidRPr="007F7D99" w:rsidRDefault="007F7D99" w:rsidP="007F7D99">
      <w:pPr>
        <w:ind w:firstLine="709"/>
        <w:jc w:val="both"/>
        <w:rPr>
          <w:sz w:val="28"/>
          <w:szCs w:val="28"/>
          <w:lang w:val="uk-UA"/>
        </w:rPr>
      </w:pPr>
      <w:r w:rsidRPr="007F7D99">
        <w:rPr>
          <w:bCs/>
          <w:sz w:val="28"/>
          <w:szCs w:val="28"/>
          <w:lang w:val="uk-UA"/>
        </w:rPr>
        <w:t>Основні заходи археологічних досліджень:</w:t>
      </w:r>
    </w:p>
    <w:p w:rsidR="007F7D99" w:rsidRPr="007F7D99" w:rsidRDefault="007F7D99" w:rsidP="007F7D99">
      <w:pPr>
        <w:ind w:firstLine="709"/>
        <w:jc w:val="both"/>
        <w:rPr>
          <w:sz w:val="28"/>
          <w:szCs w:val="28"/>
          <w:lang w:val="uk-UA"/>
        </w:rPr>
      </w:pPr>
      <w:r w:rsidRPr="007F7D99">
        <w:rPr>
          <w:sz w:val="28"/>
          <w:szCs w:val="28"/>
          <w:lang w:val="uk-UA"/>
        </w:rPr>
        <w:t xml:space="preserve">попередній збір даних: опрацювання наукової та науково-популярної літератури, архівних та картографічних джерел; вивчення природно-географічної ситуації в </w:t>
      </w:r>
      <w:proofErr w:type="spellStart"/>
      <w:r w:rsidRPr="007F7D99">
        <w:rPr>
          <w:sz w:val="28"/>
          <w:szCs w:val="28"/>
          <w:lang w:val="uk-UA"/>
        </w:rPr>
        <w:t>мікрорегіоні</w:t>
      </w:r>
      <w:proofErr w:type="spellEnd"/>
      <w:r w:rsidRPr="007F7D99">
        <w:rPr>
          <w:sz w:val="28"/>
          <w:szCs w:val="28"/>
          <w:lang w:val="uk-UA"/>
        </w:rPr>
        <w:t>;</w:t>
      </w:r>
    </w:p>
    <w:p w:rsidR="007F7D99" w:rsidRPr="007F7D99" w:rsidRDefault="007F7D99" w:rsidP="007F7D99">
      <w:pPr>
        <w:ind w:firstLine="709"/>
        <w:jc w:val="both"/>
        <w:rPr>
          <w:sz w:val="28"/>
          <w:szCs w:val="28"/>
          <w:lang w:val="uk-UA"/>
        </w:rPr>
      </w:pPr>
      <w:r w:rsidRPr="007F7D99">
        <w:rPr>
          <w:sz w:val="28"/>
          <w:szCs w:val="28"/>
          <w:lang w:val="uk-UA"/>
        </w:rPr>
        <w:t>збір інформації у місцевого населення: топонімічних, лінгвістичних та етнографічних даних; ознайомлення з експозиціями та фондами сільських, шкільних музеїв, краєзнавчих куточків, матеріалами приватних колекцій;</w:t>
      </w:r>
    </w:p>
    <w:p w:rsidR="007F7D99" w:rsidRPr="007F7D99" w:rsidRDefault="007F7D99" w:rsidP="007F7D99">
      <w:pPr>
        <w:ind w:firstLine="709"/>
        <w:jc w:val="both"/>
        <w:rPr>
          <w:sz w:val="28"/>
          <w:szCs w:val="28"/>
          <w:lang w:val="uk-UA"/>
        </w:rPr>
      </w:pPr>
      <w:r w:rsidRPr="007F7D99">
        <w:rPr>
          <w:sz w:val="28"/>
          <w:szCs w:val="28"/>
          <w:lang w:val="uk-UA"/>
        </w:rPr>
        <w:t>археологічне обстеження заліснених територій, пасовищ, орних угідь, заболочених місці та заселених масивів;</w:t>
      </w:r>
    </w:p>
    <w:p w:rsidR="007F7D99" w:rsidRPr="007F7D99" w:rsidRDefault="007F7D99" w:rsidP="007F7D99">
      <w:pPr>
        <w:ind w:firstLine="709"/>
        <w:jc w:val="both"/>
        <w:rPr>
          <w:sz w:val="28"/>
          <w:szCs w:val="28"/>
          <w:lang w:val="uk-UA"/>
        </w:rPr>
      </w:pPr>
      <w:r w:rsidRPr="007F7D99">
        <w:rPr>
          <w:sz w:val="28"/>
          <w:szCs w:val="28"/>
          <w:lang w:val="uk-UA"/>
        </w:rPr>
        <w:t>попередня фіксація археологічних об’єктів за наявністю:</w:t>
      </w:r>
    </w:p>
    <w:p w:rsidR="007F7D99" w:rsidRPr="007F7D99" w:rsidRDefault="007F7D99" w:rsidP="007F7D99">
      <w:pPr>
        <w:ind w:firstLine="709"/>
        <w:jc w:val="both"/>
        <w:rPr>
          <w:sz w:val="28"/>
          <w:szCs w:val="28"/>
          <w:lang w:val="uk-UA"/>
        </w:rPr>
      </w:pPr>
      <w:r w:rsidRPr="007F7D99">
        <w:rPr>
          <w:sz w:val="28"/>
          <w:szCs w:val="28"/>
          <w:lang w:val="uk-UA"/>
        </w:rPr>
        <w:t>а) рухомих предметів, виявлених на поверхні, в кротовинах, в стінках іригаційних споруд, кар’єрів, будівельних котлованів, ярів, у вимоїнах польових та лісових доріг тощо;</w:t>
      </w:r>
    </w:p>
    <w:p w:rsidR="007F7D99" w:rsidRPr="007F7D99" w:rsidRDefault="007F7D99" w:rsidP="007F7D99">
      <w:pPr>
        <w:ind w:firstLine="709"/>
        <w:jc w:val="both"/>
        <w:rPr>
          <w:sz w:val="28"/>
          <w:szCs w:val="28"/>
          <w:lang w:val="uk-UA"/>
        </w:rPr>
      </w:pPr>
      <w:r w:rsidRPr="007F7D99">
        <w:rPr>
          <w:sz w:val="28"/>
          <w:szCs w:val="28"/>
          <w:lang w:val="uk-UA"/>
        </w:rPr>
        <w:t>б) візуально зафіксованих залишків нерухомих об’єктів: житлового, господарського, виробничого, культового призначення (заглиблені і наземні житла, господарські споруди та ями, місця виробництва, печі, кургани,  склепи, сакральні будівлі й місця тощо), ліній комунікацій (дороги, мости, переправи та ін.);</w:t>
      </w:r>
    </w:p>
    <w:p w:rsidR="007F7D99" w:rsidRPr="007F7D99" w:rsidRDefault="007F7D99" w:rsidP="007F7D99">
      <w:pPr>
        <w:ind w:firstLine="709"/>
        <w:jc w:val="both"/>
        <w:rPr>
          <w:sz w:val="28"/>
          <w:szCs w:val="28"/>
          <w:lang w:val="uk-UA"/>
        </w:rPr>
      </w:pPr>
      <w:r w:rsidRPr="007F7D99">
        <w:rPr>
          <w:sz w:val="28"/>
          <w:szCs w:val="28"/>
          <w:lang w:val="uk-UA"/>
        </w:rPr>
        <w:t>попередня фіксація природно-географічного середовища в межах окремих урочищ і фацій: сучасних та похованих ґрунтів, рослинного покриву, гідросистеми;</w:t>
      </w:r>
    </w:p>
    <w:p w:rsidR="007F7D99" w:rsidRPr="007F7D99" w:rsidRDefault="007F7D99" w:rsidP="007F7D99">
      <w:pPr>
        <w:ind w:firstLine="709"/>
        <w:jc w:val="both"/>
        <w:rPr>
          <w:sz w:val="28"/>
          <w:szCs w:val="28"/>
          <w:lang w:val="uk-UA"/>
        </w:rPr>
      </w:pPr>
      <w:r w:rsidRPr="007F7D99">
        <w:rPr>
          <w:sz w:val="28"/>
          <w:szCs w:val="28"/>
          <w:lang w:val="uk-UA"/>
        </w:rPr>
        <w:t>встановлення меж археологічних об’єктів;</w:t>
      </w:r>
    </w:p>
    <w:p w:rsidR="007F7D99" w:rsidRPr="007F7D99" w:rsidRDefault="007F7D99" w:rsidP="007F7D99">
      <w:pPr>
        <w:ind w:firstLine="709"/>
        <w:jc w:val="both"/>
        <w:rPr>
          <w:sz w:val="28"/>
          <w:szCs w:val="28"/>
          <w:lang w:val="uk-UA"/>
        </w:rPr>
      </w:pPr>
      <w:r w:rsidRPr="007F7D99">
        <w:rPr>
          <w:sz w:val="28"/>
          <w:szCs w:val="28"/>
          <w:lang w:val="uk-UA"/>
        </w:rPr>
        <w:t>інструментальна зйомка плану;</w:t>
      </w:r>
    </w:p>
    <w:p w:rsidR="007F7D99" w:rsidRPr="007F7D99" w:rsidRDefault="007F7D99" w:rsidP="007F7D99">
      <w:pPr>
        <w:ind w:firstLine="709"/>
        <w:jc w:val="both"/>
        <w:rPr>
          <w:sz w:val="28"/>
          <w:szCs w:val="28"/>
          <w:lang w:val="uk-UA"/>
        </w:rPr>
      </w:pPr>
      <w:r w:rsidRPr="007F7D99">
        <w:rPr>
          <w:sz w:val="28"/>
          <w:szCs w:val="28"/>
          <w:lang w:val="uk-UA"/>
        </w:rPr>
        <w:t>шурфування;</w:t>
      </w:r>
    </w:p>
    <w:p w:rsidR="007F7D99" w:rsidRPr="007F7D99" w:rsidRDefault="007F7D99" w:rsidP="007F7D99">
      <w:pPr>
        <w:ind w:firstLine="709"/>
        <w:jc w:val="both"/>
        <w:rPr>
          <w:sz w:val="28"/>
          <w:szCs w:val="28"/>
          <w:lang w:val="uk-UA"/>
        </w:rPr>
      </w:pPr>
      <w:proofErr w:type="spellStart"/>
      <w:r w:rsidRPr="007F7D99">
        <w:rPr>
          <w:sz w:val="28"/>
          <w:szCs w:val="28"/>
          <w:lang w:val="uk-UA"/>
        </w:rPr>
        <w:t>фото-</w:t>
      </w:r>
      <w:proofErr w:type="spellEnd"/>
      <w:r w:rsidRPr="007F7D99">
        <w:rPr>
          <w:sz w:val="28"/>
          <w:szCs w:val="28"/>
          <w:lang w:val="uk-UA"/>
        </w:rPr>
        <w:t xml:space="preserve"> та GPS-фіксація;</w:t>
      </w:r>
    </w:p>
    <w:p w:rsidR="007F7D99" w:rsidRPr="007F7D99" w:rsidRDefault="007F7D99" w:rsidP="007F7D99">
      <w:pPr>
        <w:ind w:firstLine="709"/>
        <w:jc w:val="both"/>
        <w:rPr>
          <w:sz w:val="28"/>
          <w:szCs w:val="28"/>
          <w:lang w:val="uk-UA"/>
        </w:rPr>
      </w:pPr>
      <w:r w:rsidRPr="007F7D99">
        <w:rPr>
          <w:sz w:val="28"/>
          <w:szCs w:val="28"/>
          <w:lang w:val="uk-UA"/>
        </w:rPr>
        <w:t>відбір проб ґрунтів та опис найближчого природного оточення (ресурсної зони);</w:t>
      </w:r>
    </w:p>
    <w:p w:rsidR="007F7D99" w:rsidRPr="007F7D99" w:rsidRDefault="007F7D99" w:rsidP="007F7D99">
      <w:pPr>
        <w:ind w:firstLine="709"/>
        <w:jc w:val="both"/>
        <w:rPr>
          <w:sz w:val="28"/>
          <w:szCs w:val="28"/>
          <w:lang w:val="uk-UA"/>
        </w:rPr>
      </w:pPr>
      <w:r w:rsidRPr="007F7D99">
        <w:rPr>
          <w:sz w:val="28"/>
          <w:szCs w:val="28"/>
          <w:lang w:val="uk-UA"/>
        </w:rPr>
        <w:t>опрацювання виявлених рухомих предметів;</w:t>
      </w:r>
    </w:p>
    <w:p w:rsidR="007F7D99" w:rsidRPr="007F7D99" w:rsidRDefault="007F7D99" w:rsidP="007F7D99">
      <w:pPr>
        <w:ind w:firstLine="709"/>
        <w:jc w:val="both"/>
        <w:rPr>
          <w:sz w:val="28"/>
          <w:szCs w:val="28"/>
          <w:lang w:val="uk-UA"/>
        </w:rPr>
      </w:pPr>
      <w:r w:rsidRPr="007F7D99">
        <w:rPr>
          <w:sz w:val="28"/>
          <w:szCs w:val="28"/>
          <w:lang w:val="uk-UA"/>
        </w:rPr>
        <w:t>створення облікової документації на об'єкт (пам’ятку);</w:t>
      </w:r>
    </w:p>
    <w:p w:rsidR="007F7D99" w:rsidRPr="007F7D99" w:rsidRDefault="007F7D99" w:rsidP="007F7D99">
      <w:pPr>
        <w:ind w:firstLine="709"/>
        <w:jc w:val="both"/>
        <w:rPr>
          <w:sz w:val="28"/>
          <w:szCs w:val="28"/>
          <w:lang w:val="uk-UA"/>
        </w:rPr>
      </w:pPr>
      <w:r w:rsidRPr="007F7D99">
        <w:rPr>
          <w:sz w:val="28"/>
          <w:szCs w:val="28"/>
          <w:lang w:val="uk-UA"/>
        </w:rPr>
        <w:t>внесення даних до електронної бази.</w:t>
      </w:r>
    </w:p>
    <w:p w:rsidR="007F7D99" w:rsidRPr="007F7D99" w:rsidRDefault="007F7D99" w:rsidP="007F7D99">
      <w:pPr>
        <w:ind w:firstLine="709"/>
        <w:jc w:val="both"/>
        <w:rPr>
          <w:sz w:val="28"/>
          <w:szCs w:val="28"/>
          <w:lang w:val="uk-UA"/>
        </w:rPr>
      </w:pPr>
      <w:r w:rsidRPr="007F7D99">
        <w:rPr>
          <w:sz w:val="28"/>
          <w:szCs w:val="28"/>
          <w:lang w:val="uk-UA"/>
        </w:rPr>
        <w:t>Проведення вказаних робіт включатиме в себе обстеження вказаних територій, збирання підйомного матеріалу, вивчення мікрорельєфу, закладення шурфів та розкопів, камеральна обробка та паспортизація виявлених знахідок, графічне оформлення польових робіт, складання наукового звіту про проведені дослідження.</w:t>
      </w:r>
    </w:p>
    <w:p w:rsidR="007F7D99" w:rsidRPr="007F7D99" w:rsidRDefault="007F7D99" w:rsidP="007F7D99">
      <w:pPr>
        <w:ind w:firstLine="709"/>
        <w:jc w:val="both"/>
        <w:rPr>
          <w:sz w:val="28"/>
          <w:szCs w:val="28"/>
          <w:lang w:val="uk-UA"/>
        </w:rPr>
      </w:pPr>
    </w:p>
    <w:p w:rsidR="007F7D99" w:rsidRDefault="007F7D99" w:rsidP="007F7D99">
      <w:pPr>
        <w:jc w:val="center"/>
        <w:rPr>
          <w:sz w:val="28"/>
          <w:szCs w:val="28"/>
          <w:lang w:val="uk-UA"/>
        </w:rPr>
      </w:pPr>
    </w:p>
    <w:p w:rsidR="007F7D99" w:rsidRDefault="007F7D99" w:rsidP="007F7D99">
      <w:pPr>
        <w:jc w:val="center"/>
        <w:rPr>
          <w:sz w:val="28"/>
          <w:szCs w:val="28"/>
          <w:lang w:val="uk-UA"/>
        </w:rPr>
      </w:pPr>
    </w:p>
    <w:p w:rsidR="007F7D99" w:rsidRDefault="007F7D99" w:rsidP="007F7D99">
      <w:pPr>
        <w:jc w:val="center"/>
        <w:rPr>
          <w:sz w:val="28"/>
          <w:szCs w:val="28"/>
          <w:lang w:val="uk-UA"/>
        </w:rPr>
      </w:pPr>
    </w:p>
    <w:p w:rsidR="007F7D99" w:rsidRDefault="007F7D99" w:rsidP="007F7D99">
      <w:pPr>
        <w:jc w:val="center"/>
        <w:rPr>
          <w:sz w:val="28"/>
          <w:szCs w:val="28"/>
          <w:lang w:val="uk-UA"/>
        </w:rPr>
      </w:pPr>
    </w:p>
    <w:p w:rsidR="007F7D99" w:rsidRPr="007F7D99" w:rsidRDefault="007F7D99" w:rsidP="007F7D99">
      <w:pPr>
        <w:jc w:val="center"/>
        <w:rPr>
          <w:sz w:val="28"/>
          <w:szCs w:val="28"/>
          <w:lang w:val="uk-UA"/>
        </w:rPr>
      </w:pPr>
      <w:r w:rsidRPr="007F7D99">
        <w:rPr>
          <w:sz w:val="28"/>
          <w:szCs w:val="28"/>
          <w:lang w:val="uk-UA"/>
        </w:rPr>
        <w:t>План-графік фінансування археологічних досліджень</w:t>
      </w:r>
    </w:p>
    <w:p w:rsidR="007F7D99" w:rsidRPr="007F7D99" w:rsidRDefault="007F7D99" w:rsidP="007F7D99">
      <w:pPr>
        <w:ind w:left="1211"/>
        <w:jc w:val="both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7"/>
        <w:gridCol w:w="1179"/>
        <w:gridCol w:w="1180"/>
        <w:gridCol w:w="1180"/>
        <w:gridCol w:w="1180"/>
        <w:gridCol w:w="1184"/>
        <w:gridCol w:w="1184"/>
        <w:gridCol w:w="1190"/>
      </w:tblGrid>
      <w:tr w:rsidR="007F7D99" w:rsidRPr="007F7D99" w:rsidTr="00355978">
        <w:tc>
          <w:tcPr>
            <w:tcW w:w="1196" w:type="dxa"/>
            <w:vMerge w:val="restart"/>
          </w:tcPr>
          <w:p w:rsidR="007F7D99" w:rsidRPr="007F7D99" w:rsidRDefault="007F7D99" w:rsidP="007F7D99">
            <w:pPr>
              <w:jc w:val="center"/>
              <w:rPr>
                <w:i/>
                <w:lang w:val="uk-UA"/>
              </w:rPr>
            </w:pPr>
            <w:r w:rsidRPr="007F7D99">
              <w:rPr>
                <w:i/>
                <w:lang w:val="uk-UA"/>
              </w:rPr>
              <w:t>Назва</w:t>
            </w:r>
          </w:p>
          <w:p w:rsidR="007F7D99" w:rsidRPr="007F7D99" w:rsidRDefault="007F7D99" w:rsidP="007F7D99">
            <w:pPr>
              <w:jc w:val="center"/>
              <w:rPr>
                <w:lang w:val="uk-UA"/>
              </w:rPr>
            </w:pPr>
            <w:r w:rsidRPr="007F7D99">
              <w:rPr>
                <w:i/>
                <w:lang w:val="uk-UA"/>
              </w:rPr>
              <w:t>наукових досліджень</w:t>
            </w:r>
          </w:p>
        </w:tc>
        <w:tc>
          <w:tcPr>
            <w:tcW w:w="7178" w:type="dxa"/>
            <w:gridSpan w:val="6"/>
          </w:tcPr>
          <w:p w:rsidR="007F7D99" w:rsidRPr="007F7D99" w:rsidRDefault="007F7D99" w:rsidP="007F7D99">
            <w:pPr>
              <w:jc w:val="center"/>
              <w:rPr>
                <w:i/>
                <w:lang w:val="uk-UA"/>
              </w:rPr>
            </w:pPr>
            <w:r w:rsidRPr="007F7D99">
              <w:rPr>
                <w:i/>
                <w:lang w:val="uk-UA"/>
              </w:rPr>
              <w:t>Роки та розмір фінансування, тис. грн.</w:t>
            </w:r>
          </w:p>
        </w:tc>
        <w:tc>
          <w:tcPr>
            <w:tcW w:w="1197" w:type="dxa"/>
            <w:vMerge w:val="restart"/>
          </w:tcPr>
          <w:p w:rsidR="007F7D99" w:rsidRPr="007F7D99" w:rsidRDefault="007F7D99" w:rsidP="007F7D99">
            <w:pPr>
              <w:rPr>
                <w:i/>
                <w:lang w:val="uk-UA"/>
              </w:rPr>
            </w:pPr>
            <w:r w:rsidRPr="007F7D99">
              <w:rPr>
                <w:i/>
                <w:lang w:val="uk-UA"/>
              </w:rPr>
              <w:t>Всього,</w:t>
            </w:r>
          </w:p>
          <w:p w:rsidR="007F7D99" w:rsidRPr="007F7D99" w:rsidRDefault="007F7D99" w:rsidP="007F7D99">
            <w:pPr>
              <w:jc w:val="center"/>
              <w:rPr>
                <w:i/>
                <w:lang w:val="uk-UA"/>
              </w:rPr>
            </w:pPr>
            <w:r w:rsidRPr="007F7D99">
              <w:rPr>
                <w:i/>
                <w:lang w:val="uk-UA"/>
              </w:rPr>
              <w:t>тис. грн.</w:t>
            </w:r>
          </w:p>
        </w:tc>
      </w:tr>
      <w:tr w:rsidR="007F7D99" w:rsidRPr="007F7D99" w:rsidTr="00355978">
        <w:tc>
          <w:tcPr>
            <w:tcW w:w="1196" w:type="dxa"/>
            <w:vMerge/>
          </w:tcPr>
          <w:p w:rsidR="007F7D99" w:rsidRPr="007F7D99" w:rsidRDefault="007F7D99" w:rsidP="007F7D99">
            <w:pPr>
              <w:jc w:val="both"/>
              <w:rPr>
                <w:lang w:val="uk-UA"/>
              </w:rPr>
            </w:pPr>
          </w:p>
        </w:tc>
        <w:tc>
          <w:tcPr>
            <w:tcW w:w="1196" w:type="dxa"/>
            <w:vAlign w:val="center"/>
          </w:tcPr>
          <w:p w:rsidR="007F7D99" w:rsidRPr="007F7D99" w:rsidRDefault="007F7D99" w:rsidP="007F7D99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7F7D99">
              <w:rPr>
                <w:i/>
                <w:sz w:val="22"/>
                <w:szCs w:val="22"/>
                <w:lang w:val="uk-UA"/>
              </w:rPr>
              <w:t>2015</w:t>
            </w:r>
          </w:p>
        </w:tc>
        <w:tc>
          <w:tcPr>
            <w:tcW w:w="1196" w:type="dxa"/>
            <w:vAlign w:val="center"/>
          </w:tcPr>
          <w:p w:rsidR="007F7D99" w:rsidRPr="007F7D99" w:rsidRDefault="007F7D99" w:rsidP="007F7D99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7F7D99">
              <w:rPr>
                <w:i/>
                <w:sz w:val="22"/>
                <w:szCs w:val="22"/>
                <w:lang w:val="uk-UA"/>
              </w:rPr>
              <w:t>2016</w:t>
            </w:r>
          </w:p>
        </w:tc>
        <w:tc>
          <w:tcPr>
            <w:tcW w:w="1196" w:type="dxa"/>
            <w:vAlign w:val="center"/>
          </w:tcPr>
          <w:p w:rsidR="007F7D99" w:rsidRPr="007F7D99" w:rsidRDefault="007F7D99" w:rsidP="007F7D99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7F7D99">
              <w:rPr>
                <w:i/>
                <w:sz w:val="22"/>
                <w:szCs w:val="22"/>
                <w:lang w:val="uk-UA"/>
              </w:rPr>
              <w:t>2017</w:t>
            </w:r>
          </w:p>
        </w:tc>
        <w:tc>
          <w:tcPr>
            <w:tcW w:w="1196" w:type="dxa"/>
            <w:vAlign w:val="center"/>
          </w:tcPr>
          <w:p w:rsidR="007F7D99" w:rsidRPr="007F7D99" w:rsidRDefault="007F7D99" w:rsidP="007F7D99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7F7D99">
              <w:rPr>
                <w:i/>
                <w:sz w:val="22"/>
                <w:szCs w:val="22"/>
                <w:lang w:val="uk-UA"/>
              </w:rPr>
              <w:t>2018</w:t>
            </w:r>
          </w:p>
        </w:tc>
        <w:tc>
          <w:tcPr>
            <w:tcW w:w="1197" w:type="dxa"/>
            <w:vAlign w:val="center"/>
          </w:tcPr>
          <w:p w:rsidR="007F7D99" w:rsidRPr="007F7D99" w:rsidRDefault="007F7D99" w:rsidP="007F7D99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7F7D99">
              <w:rPr>
                <w:i/>
                <w:sz w:val="22"/>
                <w:szCs w:val="22"/>
                <w:lang w:val="uk-UA"/>
              </w:rPr>
              <w:t>2019</w:t>
            </w:r>
          </w:p>
        </w:tc>
        <w:tc>
          <w:tcPr>
            <w:tcW w:w="1197" w:type="dxa"/>
            <w:vAlign w:val="center"/>
          </w:tcPr>
          <w:p w:rsidR="007F7D99" w:rsidRPr="007F7D99" w:rsidRDefault="007F7D99" w:rsidP="007F7D99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7F7D99">
              <w:rPr>
                <w:i/>
                <w:sz w:val="22"/>
                <w:szCs w:val="22"/>
                <w:lang w:val="uk-UA"/>
              </w:rPr>
              <w:t>2020</w:t>
            </w:r>
          </w:p>
        </w:tc>
        <w:tc>
          <w:tcPr>
            <w:tcW w:w="1197" w:type="dxa"/>
            <w:vMerge/>
          </w:tcPr>
          <w:p w:rsidR="007F7D99" w:rsidRPr="007F7D99" w:rsidRDefault="007F7D99" w:rsidP="007F7D99">
            <w:pPr>
              <w:jc w:val="both"/>
              <w:rPr>
                <w:i/>
                <w:lang w:val="uk-UA"/>
              </w:rPr>
            </w:pPr>
          </w:p>
        </w:tc>
      </w:tr>
      <w:tr w:rsidR="007F7D99" w:rsidRPr="007F7D99" w:rsidTr="00355978">
        <w:tc>
          <w:tcPr>
            <w:tcW w:w="1196" w:type="dxa"/>
          </w:tcPr>
          <w:p w:rsidR="007F7D99" w:rsidRPr="007F7D99" w:rsidRDefault="007F7D99" w:rsidP="007F7D99">
            <w:pPr>
              <w:jc w:val="both"/>
              <w:rPr>
                <w:lang w:val="uk-UA"/>
              </w:rPr>
            </w:pPr>
            <w:r w:rsidRPr="007F7D99">
              <w:rPr>
                <w:lang w:val="uk-UA"/>
              </w:rPr>
              <w:t>Археологічні дослідження</w:t>
            </w:r>
          </w:p>
        </w:tc>
        <w:tc>
          <w:tcPr>
            <w:tcW w:w="1196" w:type="dxa"/>
          </w:tcPr>
          <w:p w:rsidR="007F7D99" w:rsidRPr="007F7D99" w:rsidRDefault="007F7D99" w:rsidP="007F7D99">
            <w:pPr>
              <w:jc w:val="center"/>
              <w:rPr>
                <w:lang w:val="uk-UA"/>
              </w:rPr>
            </w:pPr>
            <w:r w:rsidRPr="007F7D99">
              <w:rPr>
                <w:lang w:val="uk-UA"/>
              </w:rPr>
              <w:t>25,0</w:t>
            </w:r>
          </w:p>
        </w:tc>
        <w:tc>
          <w:tcPr>
            <w:tcW w:w="1196" w:type="dxa"/>
          </w:tcPr>
          <w:p w:rsidR="007F7D99" w:rsidRPr="007F7D99" w:rsidRDefault="007F7D99" w:rsidP="007F7D99">
            <w:pPr>
              <w:jc w:val="center"/>
              <w:rPr>
                <w:lang w:val="uk-UA"/>
              </w:rPr>
            </w:pPr>
            <w:r w:rsidRPr="007F7D99">
              <w:rPr>
                <w:lang w:val="uk-UA"/>
              </w:rPr>
              <w:t>50,0</w:t>
            </w:r>
          </w:p>
        </w:tc>
        <w:tc>
          <w:tcPr>
            <w:tcW w:w="1196" w:type="dxa"/>
          </w:tcPr>
          <w:p w:rsidR="007F7D99" w:rsidRPr="007F7D99" w:rsidRDefault="007F7D99" w:rsidP="007F7D99">
            <w:pPr>
              <w:jc w:val="center"/>
              <w:rPr>
                <w:lang w:val="uk-UA"/>
              </w:rPr>
            </w:pPr>
            <w:r w:rsidRPr="007F7D99">
              <w:rPr>
                <w:lang w:val="uk-UA"/>
              </w:rPr>
              <w:t>50,0</w:t>
            </w:r>
          </w:p>
        </w:tc>
        <w:tc>
          <w:tcPr>
            <w:tcW w:w="1196" w:type="dxa"/>
          </w:tcPr>
          <w:p w:rsidR="007F7D99" w:rsidRPr="007F7D99" w:rsidRDefault="007F7D99" w:rsidP="007F7D99">
            <w:pPr>
              <w:jc w:val="center"/>
              <w:rPr>
                <w:lang w:val="uk-UA"/>
              </w:rPr>
            </w:pPr>
            <w:r w:rsidRPr="007F7D99">
              <w:rPr>
                <w:lang w:val="uk-UA"/>
              </w:rPr>
              <w:t>50,0</w:t>
            </w:r>
          </w:p>
        </w:tc>
        <w:tc>
          <w:tcPr>
            <w:tcW w:w="1197" w:type="dxa"/>
          </w:tcPr>
          <w:p w:rsidR="007F7D99" w:rsidRPr="007F7D99" w:rsidRDefault="007F7D99" w:rsidP="007F7D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Pr="007F7D99">
              <w:rPr>
                <w:lang w:val="uk-UA"/>
              </w:rPr>
              <w:t>0,0</w:t>
            </w:r>
          </w:p>
        </w:tc>
        <w:tc>
          <w:tcPr>
            <w:tcW w:w="1197" w:type="dxa"/>
          </w:tcPr>
          <w:p w:rsidR="007F7D99" w:rsidRPr="007F7D99" w:rsidRDefault="007F7D99" w:rsidP="007F7D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Pr="007F7D99">
              <w:rPr>
                <w:lang w:val="uk-UA"/>
              </w:rPr>
              <w:t>0,0</w:t>
            </w:r>
          </w:p>
        </w:tc>
        <w:tc>
          <w:tcPr>
            <w:tcW w:w="1197" w:type="dxa"/>
          </w:tcPr>
          <w:p w:rsidR="007F7D99" w:rsidRPr="007F7D99" w:rsidRDefault="007F7D99" w:rsidP="007F7D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Pr="007F7D99">
              <w:rPr>
                <w:lang w:val="uk-UA"/>
              </w:rPr>
              <w:t>75,0</w:t>
            </w:r>
          </w:p>
        </w:tc>
      </w:tr>
    </w:tbl>
    <w:p w:rsidR="007F7D99" w:rsidRPr="007F7D99" w:rsidRDefault="007F7D99" w:rsidP="007F7D99">
      <w:pPr>
        <w:jc w:val="both"/>
        <w:rPr>
          <w:sz w:val="28"/>
          <w:szCs w:val="28"/>
          <w:lang w:val="uk-UA"/>
        </w:rPr>
      </w:pPr>
    </w:p>
    <w:p w:rsidR="007F7D99" w:rsidRPr="007F7D99" w:rsidRDefault="007F7D99" w:rsidP="007F7D99">
      <w:pPr>
        <w:ind w:firstLine="851"/>
        <w:jc w:val="both"/>
        <w:rPr>
          <w:sz w:val="28"/>
          <w:szCs w:val="28"/>
          <w:lang w:val="uk-UA"/>
        </w:rPr>
      </w:pPr>
      <w:r w:rsidRPr="007F7D99">
        <w:rPr>
          <w:sz w:val="28"/>
          <w:szCs w:val="28"/>
          <w:lang w:val="uk-UA"/>
        </w:rPr>
        <w:t>Джерелами фінансування археологічних досліджень є міський бюджет та інші джерела не заборонені чинним законодавством.</w:t>
      </w:r>
    </w:p>
    <w:p w:rsidR="007F7D99" w:rsidRPr="007F7D99" w:rsidRDefault="007F7D99" w:rsidP="007F7D99">
      <w:pPr>
        <w:ind w:firstLine="851"/>
        <w:jc w:val="both"/>
        <w:rPr>
          <w:sz w:val="28"/>
          <w:szCs w:val="28"/>
          <w:lang w:val="uk-UA"/>
        </w:rPr>
      </w:pPr>
      <w:r w:rsidRPr="007F7D99">
        <w:rPr>
          <w:sz w:val="28"/>
          <w:szCs w:val="28"/>
          <w:lang w:val="uk-UA"/>
        </w:rPr>
        <w:t> </w:t>
      </w:r>
    </w:p>
    <w:p w:rsidR="00CF1FDF" w:rsidRPr="007F7D99" w:rsidRDefault="00CF1FDF" w:rsidP="007F7D99">
      <w:pPr>
        <w:spacing w:before="100" w:beforeAutospacing="1" w:after="100" w:afterAutospacing="1"/>
        <w:ind w:firstLine="600"/>
        <w:jc w:val="center"/>
        <w:rPr>
          <w:sz w:val="28"/>
          <w:szCs w:val="28"/>
          <w:lang w:val="uk-UA" w:eastAsia="uk-UA"/>
        </w:rPr>
      </w:pPr>
    </w:p>
    <w:p w:rsidR="00CF1FDF" w:rsidRPr="00CF1FDF" w:rsidRDefault="00CF1FDF" w:rsidP="00CF1FDF">
      <w:pPr>
        <w:spacing w:before="100" w:beforeAutospacing="1" w:after="100" w:afterAutospacing="1" w:line="259" w:lineRule="auto"/>
        <w:ind w:firstLine="600"/>
        <w:jc w:val="center"/>
        <w:rPr>
          <w:rFonts w:ascii="Tahoma" w:hAnsi="Tahoma" w:cs="Tahoma"/>
          <w:b/>
          <w:bCs/>
          <w:sz w:val="20"/>
          <w:szCs w:val="20"/>
          <w:lang w:val="uk-UA" w:eastAsia="en-US"/>
        </w:rPr>
      </w:pPr>
    </w:p>
    <w:p w:rsidR="00CF1FDF" w:rsidRPr="00CF1FDF" w:rsidRDefault="00CF1FDF" w:rsidP="00F1581A">
      <w:pPr>
        <w:spacing w:before="100" w:beforeAutospacing="1" w:after="100" w:afterAutospacing="1" w:line="259" w:lineRule="auto"/>
        <w:jc w:val="both"/>
        <w:rPr>
          <w:rFonts w:ascii="Calibri" w:hAnsi="Calibri"/>
          <w:sz w:val="22"/>
          <w:szCs w:val="22"/>
          <w:lang w:val="uk-UA" w:eastAsia="en-US"/>
        </w:rPr>
      </w:pPr>
      <w:r w:rsidRPr="00CF1FDF">
        <w:rPr>
          <w:bCs/>
          <w:sz w:val="28"/>
          <w:szCs w:val="28"/>
          <w:lang w:val="uk-UA" w:eastAsia="en-US"/>
        </w:rPr>
        <w:t xml:space="preserve">Секретар міської ради                                 </w:t>
      </w:r>
      <w:r w:rsidR="00436B4D">
        <w:rPr>
          <w:bCs/>
          <w:sz w:val="28"/>
          <w:szCs w:val="28"/>
          <w:lang w:val="uk-UA" w:eastAsia="en-US"/>
        </w:rPr>
        <w:t xml:space="preserve">                             О.</w:t>
      </w:r>
      <w:r w:rsidRPr="00CF1FDF">
        <w:rPr>
          <w:bCs/>
          <w:sz w:val="28"/>
          <w:szCs w:val="28"/>
          <w:lang w:val="uk-UA" w:eastAsia="en-US"/>
        </w:rPr>
        <w:t>М. Гордієнко</w:t>
      </w:r>
      <w:r w:rsidRPr="00CF1FDF">
        <w:rPr>
          <w:rFonts w:ascii="Tahoma" w:hAnsi="Tahoma" w:cs="Tahoma"/>
          <w:bCs/>
          <w:sz w:val="20"/>
          <w:szCs w:val="20"/>
          <w:lang w:val="uk-UA" w:eastAsia="en-US"/>
        </w:rPr>
        <w:t> </w:t>
      </w:r>
      <w:r w:rsidRPr="00CF1FDF">
        <w:rPr>
          <w:rFonts w:ascii="Tahoma" w:hAnsi="Tahoma" w:cs="Tahoma"/>
          <w:b/>
          <w:bCs/>
          <w:sz w:val="20"/>
          <w:szCs w:val="20"/>
          <w:lang w:val="uk-UA" w:eastAsia="en-US"/>
        </w:rPr>
        <w:t> </w:t>
      </w:r>
    </w:p>
    <w:p w:rsidR="00CF1FDF" w:rsidRPr="00FF45AC" w:rsidRDefault="00CF1FDF" w:rsidP="00CF1FDF">
      <w:pPr>
        <w:ind w:hanging="426"/>
        <w:jc w:val="center"/>
        <w:rPr>
          <w:lang w:val="uk-UA"/>
        </w:rPr>
      </w:pPr>
    </w:p>
    <w:sectPr w:rsidR="00CF1FDF" w:rsidRPr="00FF45AC" w:rsidSect="00C33D0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A41EE"/>
    <w:multiLevelType w:val="hybridMultilevel"/>
    <w:tmpl w:val="66DA2AC6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5AC"/>
    <w:rsid w:val="00163192"/>
    <w:rsid w:val="00183B69"/>
    <w:rsid w:val="00436B4D"/>
    <w:rsid w:val="005C4BB4"/>
    <w:rsid w:val="007F7D99"/>
    <w:rsid w:val="00827634"/>
    <w:rsid w:val="008B2F6C"/>
    <w:rsid w:val="009D2B95"/>
    <w:rsid w:val="009E5BF4"/>
    <w:rsid w:val="00B174D0"/>
    <w:rsid w:val="00C33D0E"/>
    <w:rsid w:val="00CF1FDF"/>
    <w:rsid w:val="00F1581A"/>
    <w:rsid w:val="00FF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45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5A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45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5A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19853-3017-40EA-9ADA-BC7A5F0EB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8</cp:revision>
  <cp:lastPrinted>2018-12-06T14:54:00Z</cp:lastPrinted>
  <dcterms:created xsi:type="dcterms:W3CDTF">2018-11-19T07:26:00Z</dcterms:created>
  <dcterms:modified xsi:type="dcterms:W3CDTF">2018-12-14T12:27:00Z</dcterms:modified>
</cp:coreProperties>
</file>