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779" w:rsidRPr="00484779" w:rsidRDefault="00484779" w:rsidP="00484779">
      <w:pPr>
        <w:keepNext/>
        <w:tabs>
          <w:tab w:val="left" w:pos="7020"/>
        </w:tabs>
        <w:autoSpaceDE/>
        <w:autoSpaceDN/>
        <w:jc w:val="center"/>
        <w:outlineLvl w:val="2"/>
        <w:rPr>
          <w:b/>
          <w:caps/>
          <w:noProof/>
          <w:sz w:val="24"/>
          <w:szCs w:val="24"/>
          <w:lang w:val="uk-UA"/>
        </w:rPr>
      </w:pPr>
      <w:r w:rsidRPr="00484779">
        <w:rPr>
          <w:b/>
          <w:caps/>
          <w:noProof/>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2pt;height:51pt;visibility:visible">
            <v:imagedata r:id="rId4" o:title=""/>
          </v:shape>
        </w:pict>
      </w:r>
    </w:p>
    <w:p w:rsidR="00484779" w:rsidRPr="00484779" w:rsidRDefault="00484779" w:rsidP="00484779">
      <w:pPr>
        <w:keepNext/>
        <w:tabs>
          <w:tab w:val="left" w:pos="7020"/>
        </w:tabs>
        <w:autoSpaceDE/>
        <w:autoSpaceDN/>
        <w:jc w:val="center"/>
        <w:outlineLvl w:val="2"/>
        <w:rPr>
          <w:caps/>
          <w:noProof/>
          <w:sz w:val="16"/>
          <w:szCs w:val="16"/>
        </w:rPr>
      </w:pPr>
    </w:p>
    <w:p w:rsidR="00484779" w:rsidRPr="00484779" w:rsidRDefault="00484779" w:rsidP="00484779">
      <w:pPr>
        <w:autoSpaceDE/>
        <w:autoSpaceDN/>
        <w:jc w:val="center"/>
        <w:rPr>
          <w:sz w:val="24"/>
          <w:szCs w:val="24"/>
          <w:lang w:val="uk-UA"/>
        </w:rPr>
      </w:pPr>
      <w:r w:rsidRPr="00484779">
        <w:rPr>
          <w:sz w:val="24"/>
          <w:szCs w:val="24"/>
          <w:lang w:val="uk-UA"/>
        </w:rPr>
        <w:t xml:space="preserve">  УКРАЇНА                                 </w:t>
      </w:r>
      <w:r w:rsidRPr="00484779">
        <w:rPr>
          <w:b/>
          <w:sz w:val="24"/>
          <w:szCs w:val="24"/>
          <w:lang w:val="uk-UA"/>
        </w:rPr>
        <w:t xml:space="preserve">      </w:t>
      </w:r>
      <w:r w:rsidRPr="00484779">
        <w:rPr>
          <w:sz w:val="24"/>
          <w:szCs w:val="24"/>
          <w:lang w:val="uk-UA"/>
        </w:rPr>
        <w:t xml:space="preserve">       </w:t>
      </w:r>
    </w:p>
    <w:p w:rsidR="00484779" w:rsidRPr="00484779" w:rsidRDefault="00484779" w:rsidP="00484779">
      <w:pPr>
        <w:keepNext/>
        <w:autoSpaceDE/>
        <w:autoSpaceDN/>
        <w:jc w:val="center"/>
        <w:outlineLvl w:val="0"/>
        <w:rPr>
          <w:caps/>
          <w:sz w:val="24"/>
          <w:szCs w:val="24"/>
          <w:lang w:val="uk-UA" w:eastAsia="uk-UA"/>
        </w:rPr>
      </w:pPr>
      <w:r w:rsidRPr="00484779">
        <w:rPr>
          <w:caps/>
          <w:sz w:val="24"/>
          <w:szCs w:val="24"/>
          <w:lang w:val="uk-UA" w:eastAsia="uk-UA"/>
        </w:rPr>
        <w:t>МАЛИНСЬКА МІСЬКА  РАДА</w:t>
      </w:r>
    </w:p>
    <w:p w:rsidR="00484779" w:rsidRPr="00484779" w:rsidRDefault="00484779" w:rsidP="00484779">
      <w:pPr>
        <w:autoSpaceDE/>
        <w:autoSpaceDN/>
        <w:jc w:val="center"/>
        <w:rPr>
          <w:sz w:val="24"/>
          <w:szCs w:val="24"/>
          <w:lang w:val="uk-UA"/>
        </w:rPr>
      </w:pPr>
      <w:r w:rsidRPr="00484779">
        <w:rPr>
          <w:sz w:val="24"/>
          <w:szCs w:val="24"/>
          <w:lang w:val="uk-UA"/>
        </w:rPr>
        <w:t>ЖИТОМИРСЬКОЇ ОБЛАСТІ</w:t>
      </w:r>
    </w:p>
    <w:p w:rsidR="00484779" w:rsidRPr="00484779" w:rsidRDefault="00484779" w:rsidP="00484779">
      <w:pPr>
        <w:tabs>
          <w:tab w:val="left" w:pos="7320"/>
          <w:tab w:val="right" w:pos="9459"/>
        </w:tabs>
        <w:autoSpaceDE/>
        <w:autoSpaceDN/>
        <w:rPr>
          <w:sz w:val="24"/>
          <w:szCs w:val="24"/>
          <w:lang w:val="uk-UA"/>
        </w:rPr>
      </w:pPr>
      <w:r w:rsidRPr="00484779">
        <w:rPr>
          <w:sz w:val="16"/>
          <w:szCs w:val="16"/>
          <w:lang w:val="uk-UA"/>
        </w:rPr>
        <w:tab/>
      </w:r>
      <w:r w:rsidRPr="00484779">
        <w:rPr>
          <w:sz w:val="24"/>
          <w:szCs w:val="24"/>
          <w:lang w:val="uk-UA"/>
        </w:rPr>
        <w:tab/>
        <w:t xml:space="preserve">                                                                                </w:t>
      </w:r>
    </w:p>
    <w:p w:rsidR="00484779" w:rsidRPr="00484779" w:rsidRDefault="00484779" w:rsidP="00484779">
      <w:pPr>
        <w:keepNext/>
        <w:autoSpaceDE/>
        <w:autoSpaceDN/>
        <w:outlineLvl w:val="0"/>
        <w:rPr>
          <w:b/>
          <w:caps/>
          <w:sz w:val="40"/>
          <w:szCs w:val="40"/>
          <w:lang w:val="uk-UA" w:eastAsia="uk-UA"/>
        </w:rPr>
      </w:pPr>
      <w:r w:rsidRPr="00484779">
        <w:rPr>
          <w:b/>
          <w:caps/>
          <w:sz w:val="48"/>
          <w:szCs w:val="48"/>
          <w:lang w:val="uk-UA" w:eastAsia="uk-UA"/>
        </w:rPr>
        <w:t xml:space="preserve">                           Р І Ш Е Н </w:t>
      </w:r>
      <w:proofErr w:type="spellStart"/>
      <w:r w:rsidRPr="00484779">
        <w:rPr>
          <w:b/>
          <w:caps/>
          <w:sz w:val="48"/>
          <w:szCs w:val="48"/>
          <w:lang w:val="uk-UA" w:eastAsia="uk-UA"/>
        </w:rPr>
        <w:t>Н</w:t>
      </w:r>
      <w:proofErr w:type="spellEnd"/>
      <w:r w:rsidRPr="00484779">
        <w:rPr>
          <w:b/>
          <w:caps/>
          <w:sz w:val="48"/>
          <w:szCs w:val="48"/>
          <w:lang w:val="uk-UA" w:eastAsia="uk-UA"/>
        </w:rPr>
        <w:t xml:space="preserve"> я       </w:t>
      </w:r>
    </w:p>
    <w:p w:rsidR="00484779" w:rsidRPr="00484779" w:rsidRDefault="00484779" w:rsidP="00484779">
      <w:pPr>
        <w:keepNext/>
        <w:autoSpaceDE/>
        <w:autoSpaceDN/>
        <w:jc w:val="center"/>
        <w:outlineLvl w:val="0"/>
        <w:rPr>
          <w:b/>
          <w:caps/>
          <w:sz w:val="16"/>
          <w:szCs w:val="16"/>
          <w:lang w:val="uk-UA" w:eastAsia="uk-UA"/>
        </w:rPr>
      </w:pPr>
    </w:p>
    <w:p w:rsidR="00484779" w:rsidRPr="00484779" w:rsidRDefault="00484779" w:rsidP="00484779">
      <w:pPr>
        <w:keepNext/>
        <w:autoSpaceDE/>
        <w:autoSpaceDN/>
        <w:outlineLvl w:val="2"/>
        <w:rPr>
          <w:b/>
          <w:caps/>
          <w:sz w:val="28"/>
          <w:lang w:val="uk-UA" w:eastAsia="uk-UA"/>
        </w:rPr>
      </w:pPr>
      <w:r w:rsidRPr="00484779">
        <w:rPr>
          <w:b/>
          <w:caps/>
          <w:sz w:val="28"/>
          <w:lang w:val="uk-UA" w:eastAsia="uk-UA"/>
        </w:rPr>
        <w:t xml:space="preserve">                                  малинської МІСЬКОЇ ради                              </w:t>
      </w:r>
    </w:p>
    <w:p w:rsidR="00484779" w:rsidRPr="00484779" w:rsidRDefault="00484779" w:rsidP="00484779">
      <w:pPr>
        <w:autoSpaceDE/>
        <w:autoSpaceDN/>
        <w:spacing w:line="480" w:lineRule="auto"/>
        <w:jc w:val="center"/>
        <w:rPr>
          <w:sz w:val="28"/>
          <w:szCs w:val="24"/>
        </w:rPr>
      </w:pPr>
      <w:r w:rsidRPr="00484779">
        <w:rPr>
          <w:sz w:val="24"/>
          <w:szCs w:val="24"/>
          <w:lang w:val="uk-UA" w:eastAsia="uk-UA"/>
        </w:rPr>
        <w:pict>
          <v:line id="_x0000_s1028" style="position:absolute;left:0;text-align:left;z-index:1" from=".45pt,25.75pt" to="478.5pt,30.65pt" strokeweight="4.5pt">
            <v:stroke linestyle="thinThick"/>
          </v:line>
        </w:pict>
      </w:r>
      <w:r w:rsidRPr="00484779">
        <w:rPr>
          <w:sz w:val="28"/>
          <w:szCs w:val="24"/>
          <w:lang w:val="uk-UA"/>
        </w:rPr>
        <w:t xml:space="preserve">(перша сесія восьмого скликання друге пленарне засідання)     </w:t>
      </w:r>
    </w:p>
    <w:p w:rsidR="00484779" w:rsidRPr="00484779" w:rsidRDefault="00484779" w:rsidP="00484779">
      <w:pPr>
        <w:autoSpaceDE/>
        <w:autoSpaceDN/>
        <w:rPr>
          <w:sz w:val="28"/>
          <w:szCs w:val="24"/>
          <w:u w:val="single"/>
          <w:lang w:val="uk-UA"/>
        </w:rPr>
      </w:pPr>
      <w:r w:rsidRPr="00484779">
        <w:rPr>
          <w:sz w:val="28"/>
          <w:szCs w:val="24"/>
          <w:u w:val="single"/>
          <w:lang w:val="uk-UA"/>
        </w:rPr>
        <w:t xml:space="preserve">від 11 грудня 2020 року №  </w:t>
      </w:r>
      <w:bookmarkStart w:id="0" w:name="_GoBack"/>
      <w:bookmarkEnd w:id="0"/>
      <w:r>
        <w:rPr>
          <w:sz w:val="28"/>
          <w:szCs w:val="24"/>
          <w:u w:val="single"/>
          <w:lang w:val="uk-UA"/>
        </w:rPr>
        <w:t>26</w:t>
      </w:r>
      <w:r w:rsidRPr="00484779">
        <w:rPr>
          <w:sz w:val="28"/>
          <w:szCs w:val="24"/>
          <w:u w:val="single"/>
          <w:lang w:val="uk-UA"/>
        </w:rPr>
        <w:t xml:space="preserve">  </w:t>
      </w:r>
    </w:p>
    <w:p w:rsidR="0028305C" w:rsidRPr="00D942EF" w:rsidRDefault="0028305C" w:rsidP="007C6ACB">
      <w:pPr>
        <w:rPr>
          <w:sz w:val="28"/>
          <w:szCs w:val="28"/>
          <w:lang w:val="uk-UA"/>
        </w:rPr>
      </w:pPr>
      <w:r w:rsidRPr="00D942EF">
        <w:rPr>
          <w:sz w:val="28"/>
          <w:szCs w:val="28"/>
          <w:lang w:val="uk-UA"/>
        </w:rPr>
        <w:t xml:space="preserve">Про внесення змін до бюджету </w:t>
      </w:r>
    </w:p>
    <w:p w:rsidR="0028305C" w:rsidRPr="00D942EF" w:rsidRDefault="0028305C" w:rsidP="007C6ACB">
      <w:pPr>
        <w:rPr>
          <w:sz w:val="28"/>
          <w:szCs w:val="28"/>
          <w:lang w:val="uk-UA"/>
        </w:rPr>
      </w:pPr>
      <w:proofErr w:type="spellStart"/>
      <w:r w:rsidRPr="00D942EF">
        <w:rPr>
          <w:sz w:val="28"/>
          <w:szCs w:val="28"/>
          <w:lang w:val="uk-UA"/>
        </w:rPr>
        <w:t>Ксаверівської</w:t>
      </w:r>
      <w:proofErr w:type="spellEnd"/>
      <w:r w:rsidRPr="00D942EF">
        <w:rPr>
          <w:sz w:val="28"/>
          <w:szCs w:val="28"/>
          <w:lang w:val="uk-UA"/>
        </w:rPr>
        <w:t xml:space="preserve"> сільської ради</w:t>
      </w:r>
    </w:p>
    <w:p w:rsidR="0028305C" w:rsidRPr="00D942EF" w:rsidRDefault="0028305C" w:rsidP="007C6ACB">
      <w:pPr>
        <w:rPr>
          <w:sz w:val="28"/>
          <w:szCs w:val="28"/>
          <w:lang w:val="uk-UA"/>
        </w:rPr>
      </w:pPr>
      <w:r w:rsidRPr="00D942EF">
        <w:rPr>
          <w:sz w:val="28"/>
          <w:szCs w:val="28"/>
          <w:lang w:val="uk-UA"/>
        </w:rPr>
        <w:t>на 2020 рік</w:t>
      </w:r>
    </w:p>
    <w:p w:rsidR="0028305C" w:rsidRDefault="0028305C" w:rsidP="007C6ACB">
      <w:pPr>
        <w:rPr>
          <w:b/>
          <w:sz w:val="32"/>
          <w:szCs w:val="32"/>
          <w:lang w:val="uk-UA"/>
        </w:rPr>
      </w:pPr>
    </w:p>
    <w:p w:rsidR="0028305C" w:rsidRDefault="0028305C" w:rsidP="007C6ACB">
      <w:pPr>
        <w:rPr>
          <w:sz w:val="28"/>
          <w:szCs w:val="28"/>
          <w:u w:val="single"/>
          <w:lang w:val="uk-UA"/>
        </w:rPr>
      </w:pPr>
      <w:r w:rsidRPr="00D942EF">
        <w:rPr>
          <w:sz w:val="28"/>
          <w:szCs w:val="28"/>
          <w:u w:val="single"/>
          <w:lang w:val="uk-UA"/>
        </w:rPr>
        <w:t>06313511000</w:t>
      </w:r>
    </w:p>
    <w:p w:rsidR="0028305C" w:rsidRPr="00D942EF" w:rsidRDefault="0028305C" w:rsidP="007C6ACB">
      <w:pPr>
        <w:rPr>
          <w:sz w:val="24"/>
          <w:szCs w:val="24"/>
          <w:lang w:val="uk-UA"/>
        </w:rPr>
      </w:pPr>
      <w:r w:rsidRPr="00D942EF">
        <w:rPr>
          <w:sz w:val="24"/>
          <w:szCs w:val="24"/>
          <w:lang w:val="uk-UA"/>
        </w:rPr>
        <w:t>(код бюджету)</w:t>
      </w:r>
    </w:p>
    <w:p w:rsidR="0028305C" w:rsidRPr="007076DF" w:rsidRDefault="0028305C" w:rsidP="007C6ACB">
      <w:pPr>
        <w:pStyle w:val="a4"/>
        <w:spacing w:before="120"/>
        <w:jc w:val="both"/>
        <w:rPr>
          <w:sz w:val="28"/>
          <w:szCs w:val="28"/>
          <w:lang w:val="uk-UA"/>
        </w:rPr>
      </w:pPr>
      <w:r>
        <w:rPr>
          <w:sz w:val="28"/>
          <w:szCs w:val="28"/>
          <w:lang w:val="uk-UA"/>
        </w:rPr>
        <w:t xml:space="preserve">       </w:t>
      </w:r>
      <w:r w:rsidRPr="007076DF">
        <w:rPr>
          <w:sz w:val="28"/>
          <w:szCs w:val="28"/>
          <w:lang w:val="uk-UA"/>
        </w:rPr>
        <w:t>Керуючись</w:t>
      </w:r>
      <w:r>
        <w:rPr>
          <w:sz w:val="28"/>
          <w:szCs w:val="28"/>
          <w:lang w:val="uk-UA"/>
        </w:rPr>
        <w:t xml:space="preserve"> статтями 14, 72, 78 </w:t>
      </w:r>
      <w:r w:rsidRPr="007076DF">
        <w:rPr>
          <w:sz w:val="28"/>
          <w:szCs w:val="28"/>
          <w:lang w:val="uk-UA"/>
        </w:rPr>
        <w:t xml:space="preserve"> Бюджетн</w:t>
      </w:r>
      <w:r>
        <w:rPr>
          <w:sz w:val="28"/>
          <w:szCs w:val="28"/>
          <w:lang w:val="uk-UA"/>
        </w:rPr>
        <w:t>ого</w:t>
      </w:r>
      <w:r w:rsidRPr="007076DF">
        <w:rPr>
          <w:sz w:val="28"/>
          <w:szCs w:val="28"/>
          <w:lang w:val="uk-UA"/>
        </w:rPr>
        <w:t xml:space="preserve"> кодекс</w:t>
      </w:r>
      <w:r>
        <w:rPr>
          <w:sz w:val="28"/>
          <w:szCs w:val="28"/>
          <w:lang w:val="uk-UA"/>
        </w:rPr>
        <w:t>у</w:t>
      </w:r>
      <w:r w:rsidRPr="007076DF">
        <w:rPr>
          <w:sz w:val="28"/>
          <w:szCs w:val="28"/>
          <w:lang w:val="uk-UA"/>
        </w:rPr>
        <w:t xml:space="preserve"> України, </w:t>
      </w:r>
      <w:r>
        <w:rPr>
          <w:sz w:val="28"/>
          <w:szCs w:val="28"/>
          <w:lang w:val="uk-UA"/>
        </w:rPr>
        <w:t xml:space="preserve">п. 23 частини 1 статті 26 </w:t>
      </w:r>
      <w:r w:rsidRPr="007076DF">
        <w:rPr>
          <w:sz w:val="28"/>
          <w:szCs w:val="28"/>
          <w:lang w:val="uk-UA"/>
        </w:rPr>
        <w:t>Закон</w:t>
      </w:r>
      <w:r>
        <w:rPr>
          <w:sz w:val="28"/>
          <w:szCs w:val="28"/>
          <w:lang w:val="uk-UA"/>
        </w:rPr>
        <w:t>у</w:t>
      </w:r>
      <w:r w:rsidRPr="007076DF">
        <w:rPr>
          <w:sz w:val="28"/>
          <w:szCs w:val="28"/>
          <w:lang w:val="uk-UA"/>
        </w:rPr>
        <w:t xml:space="preserve"> України «Про місцеве самоврядування в Україні», враховуючи рекомендації постійн</w:t>
      </w:r>
      <w:r>
        <w:rPr>
          <w:sz w:val="28"/>
          <w:szCs w:val="28"/>
          <w:lang w:val="uk-UA"/>
        </w:rPr>
        <w:t>ої</w:t>
      </w:r>
      <w:r w:rsidRPr="007076DF">
        <w:rPr>
          <w:sz w:val="28"/>
          <w:szCs w:val="28"/>
          <w:lang w:val="uk-UA"/>
        </w:rPr>
        <w:t xml:space="preserve"> комісі</w:t>
      </w:r>
      <w:r>
        <w:rPr>
          <w:sz w:val="28"/>
          <w:szCs w:val="28"/>
          <w:lang w:val="uk-UA"/>
        </w:rPr>
        <w:t>ї</w:t>
      </w:r>
      <w:r w:rsidRPr="007076DF">
        <w:rPr>
          <w:sz w:val="28"/>
          <w:szCs w:val="28"/>
          <w:lang w:val="uk-UA"/>
        </w:rPr>
        <w:t xml:space="preserve"> з питань фінансів, бюджету, планування соціально-економічного розвитку, інвестицій та міжнародного співробітництва, Малинська міська рада</w:t>
      </w:r>
    </w:p>
    <w:p w:rsidR="0028305C" w:rsidRPr="007076DF" w:rsidRDefault="0028305C" w:rsidP="007C6ACB">
      <w:pPr>
        <w:rPr>
          <w:b/>
          <w:sz w:val="28"/>
          <w:szCs w:val="28"/>
          <w:lang w:val="uk-UA"/>
        </w:rPr>
      </w:pPr>
    </w:p>
    <w:p w:rsidR="0028305C" w:rsidRDefault="0028305C" w:rsidP="007C6ACB">
      <w:pPr>
        <w:pStyle w:val="2"/>
        <w:widowControl/>
        <w:ind w:firstLine="851"/>
        <w:rPr>
          <w:i w:val="0"/>
          <w:lang w:val="uk-UA"/>
        </w:rPr>
      </w:pPr>
      <w:r>
        <w:rPr>
          <w:lang w:val="uk-UA"/>
        </w:rPr>
        <w:t xml:space="preserve">  </w:t>
      </w:r>
      <w:r>
        <w:rPr>
          <w:i w:val="0"/>
          <w:lang w:val="uk-UA"/>
        </w:rPr>
        <w:t>ВИРІШИЛИ:</w:t>
      </w:r>
    </w:p>
    <w:p w:rsidR="0028305C" w:rsidRDefault="0028305C" w:rsidP="00A26388">
      <w:pPr>
        <w:tabs>
          <w:tab w:val="left" w:pos="6375"/>
        </w:tabs>
        <w:jc w:val="both"/>
        <w:rPr>
          <w:b/>
          <w:lang w:val="uk-UA"/>
        </w:rPr>
      </w:pPr>
    </w:p>
    <w:p w:rsidR="0028305C" w:rsidRPr="003C7FB9" w:rsidRDefault="0028305C" w:rsidP="00A26388">
      <w:pPr>
        <w:tabs>
          <w:tab w:val="left" w:pos="6375"/>
        </w:tabs>
        <w:jc w:val="both"/>
        <w:rPr>
          <w:sz w:val="28"/>
          <w:szCs w:val="28"/>
          <w:lang w:val="uk-UA"/>
        </w:rPr>
      </w:pPr>
      <w:r w:rsidRPr="009E04A5">
        <w:rPr>
          <w:sz w:val="24"/>
          <w:szCs w:val="24"/>
          <w:lang w:val="uk-UA"/>
        </w:rPr>
        <w:t xml:space="preserve">              </w:t>
      </w:r>
      <w:r w:rsidRPr="003C7FB9">
        <w:rPr>
          <w:sz w:val="28"/>
          <w:szCs w:val="28"/>
          <w:lang w:val="uk-UA"/>
        </w:rPr>
        <w:t>1. Спрямувати на проведення видатків збільшення доходної частини бюджету по загальному фонду в сумі 25000,00грн</w:t>
      </w:r>
    </w:p>
    <w:p w:rsidR="0028305C" w:rsidRPr="003C7FB9" w:rsidRDefault="0028305C" w:rsidP="004C464C">
      <w:pPr>
        <w:tabs>
          <w:tab w:val="left" w:pos="6375"/>
        </w:tabs>
        <w:jc w:val="both"/>
        <w:rPr>
          <w:sz w:val="28"/>
          <w:szCs w:val="28"/>
          <w:lang w:val="uk-UA"/>
        </w:rPr>
      </w:pPr>
      <w:r w:rsidRPr="003C7FB9">
        <w:rPr>
          <w:sz w:val="28"/>
          <w:szCs w:val="28"/>
          <w:lang w:val="uk-UA"/>
        </w:rPr>
        <w:t xml:space="preserve">            2. </w:t>
      </w:r>
      <w:proofErr w:type="spellStart"/>
      <w:r w:rsidRPr="003C7FB9">
        <w:rPr>
          <w:sz w:val="28"/>
          <w:szCs w:val="28"/>
          <w:lang w:val="uk-UA"/>
        </w:rPr>
        <w:t>Внести</w:t>
      </w:r>
      <w:proofErr w:type="spellEnd"/>
      <w:r w:rsidRPr="003C7FB9">
        <w:rPr>
          <w:sz w:val="28"/>
          <w:szCs w:val="28"/>
          <w:lang w:val="uk-UA"/>
        </w:rPr>
        <w:t xml:space="preserve"> зміни до рішення сільської ради  12.12 2019року «Про сільський бюджет </w:t>
      </w:r>
      <w:proofErr w:type="spellStart"/>
      <w:r w:rsidRPr="003C7FB9">
        <w:rPr>
          <w:sz w:val="28"/>
          <w:szCs w:val="28"/>
          <w:lang w:val="uk-UA"/>
        </w:rPr>
        <w:t>Ксаверівської</w:t>
      </w:r>
      <w:proofErr w:type="spellEnd"/>
      <w:r w:rsidRPr="003C7FB9">
        <w:rPr>
          <w:sz w:val="28"/>
          <w:szCs w:val="28"/>
          <w:lang w:val="uk-UA"/>
        </w:rPr>
        <w:t xml:space="preserve"> сільської ради на 2020рік» </w:t>
      </w:r>
      <w:r w:rsidRPr="003C7FB9">
        <w:rPr>
          <w:spacing w:val="-11"/>
          <w:sz w:val="28"/>
          <w:szCs w:val="28"/>
          <w:lang w:val="uk-UA"/>
        </w:rPr>
        <w:t xml:space="preserve">зі змінами  та доповненнями, </w:t>
      </w:r>
      <w:r w:rsidRPr="003C7FB9">
        <w:rPr>
          <w:color w:val="000000"/>
          <w:sz w:val="28"/>
          <w:szCs w:val="28"/>
          <w:shd w:val="clear" w:color="auto" w:fill="FFFFFF"/>
          <w:lang w:val="uk-UA"/>
        </w:rPr>
        <w:t>внесеними рішеннями сільської ради</w:t>
      </w:r>
      <w:r w:rsidRPr="003C7FB9">
        <w:rPr>
          <w:sz w:val="28"/>
          <w:szCs w:val="28"/>
          <w:lang w:val="uk-UA"/>
        </w:rPr>
        <w:t xml:space="preserve">  від 20.02.2020року «Про внесення змін до сільського бюджету на 2020 рік», від 22.06.2020року «Про внесення змін до сільського бюджету на 2020 рік», від 08.05.2020 року «Про внесення змін до сільського бюджету на 2020 рік», від 25.08.2020року «Про внесення змін до сільського бюджету на 2020 рік», від 18.09.2020року «Про внесення змін до сільського бюджету на 2020 рік», від 23.10.2020року «Про внесення змін до сільського бюджету на 2020 рік» та від 04.11.2020року</w:t>
      </w:r>
      <w:r>
        <w:rPr>
          <w:sz w:val="28"/>
          <w:szCs w:val="28"/>
          <w:lang w:val="uk-UA"/>
        </w:rPr>
        <w:t xml:space="preserve"> </w:t>
      </w:r>
      <w:r w:rsidRPr="003C7FB9">
        <w:rPr>
          <w:sz w:val="28"/>
          <w:szCs w:val="28"/>
          <w:lang w:val="uk-UA"/>
        </w:rPr>
        <w:t>2020року «Про внесення змін до сільського бюджету на 2020 рік», а саме:</w:t>
      </w:r>
    </w:p>
    <w:p w:rsidR="0028305C" w:rsidRPr="003C7FB9" w:rsidRDefault="0028305C" w:rsidP="004C464C">
      <w:pPr>
        <w:tabs>
          <w:tab w:val="left" w:pos="6375"/>
        </w:tabs>
        <w:jc w:val="both"/>
        <w:rPr>
          <w:sz w:val="28"/>
          <w:szCs w:val="28"/>
          <w:lang w:val="uk-UA"/>
        </w:rPr>
      </w:pPr>
    </w:p>
    <w:p w:rsidR="0028305C" w:rsidRPr="003C7FB9" w:rsidRDefault="0028305C" w:rsidP="004C464C">
      <w:pPr>
        <w:tabs>
          <w:tab w:val="left" w:pos="6375"/>
        </w:tabs>
        <w:jc w:val="both"/>
        <w:rPr>
          <w:sz w:val="28"/>
          <w:szCs w:val="28"/>
          <w:lang w:val="uk-UA"/>
        </w:rPr>
      </w:pPr>
      <w:r w:rsidRPr="003C7FB9">
        <w:rPr>
          <w:sz w:val="28"/>
          <w:szCs w:val="28"/>
          <w:lang w:val="uk-UA"/>
        </w:rPr>
        <w:t xml:space="preserve">          2.1  У пункті 1.1. пункту 1  цифри «1</w:t>
      </w:r>
      <w:r>
        <w:rPr>
          <w:sz w:val="28"/>
          <w:szCs w:val="28"/>
          <w:lang w:val="uk-UA"/>
        </w:rPr>
        <w:t> 283 290</w:t>
      </w:r>
      <w:r w:rsidRPr="003C7FB9">
        <w:rPr>
          <w:sz w:val="28"/>
          <w:szCs w:val="28"/>
          <w:lang w:val="uk-UA"/>
        </w:rPr>
        <w:t>»  та «1</w:t>
      </w:r>
      <w:r>
        <w:rPr>
          <w:sz w:val="28"/>
          <w:szCs w:val="28"/>
          <w:lang w:val="uk-UA"/>
        </w:rPr>
        <w:t> </w:t>
      </w:r>
      <w:r w:rsidRPr="003C7FB9">
        <w:rPr>
          <w:sz w:val="28"/>
          <w:szCs w:val="28"/>
          <w:lang w:val="uk-UA"/>
        </w:rPr>
        <w:t>1</w:t>
      </w:r>
      <w:r>
        <w:rPr>
          <w:sz w:val="28"/>
          <w:szCs w:val="28"/>
          <w:lang w:val="uk-UA"/>
        </w:rPr>
        <w:t>14 890</w:t>
      </w:r>
      <w:r w:rsidRPr="003C7FB9">
        <w:rPr>
          <w:sz w:val="28"/>
          <w:szCs w:val="28"/>
          <w:lang w:val="uk-UA"/>
        </w:rPr>
        <w:t>»  замінити, відповідно, цифрами «1</w:t>
      </w:r>
      <w:r>
        <w:rPr>
          <w:sz w:val="28"/>
          <w:szCs w:val="28"/>
          <w:lang w:val="uk-UA"/>
        </w:rPr>
        <w:t xml:space="preserve"> 308 290</w:t>
      </w:r>
      <w:r w:rsidRPr="003C7FB9">
        <w:rPr>
          <w:sz w:val="28"/>
          <w:szCs w:val="28"/>
          <w:lang w:val="uk-UA"/>
        </w:rPr>
        <w:t>» та «1</w:t>
      </w:r>
      <w:r>
        <w:rPr>
          <w:sz w:val="28"/>
          <w:szCs w:val="28"/>
          <w:lang w:val="uk-UA"/>
        </w:rPr>
        <w:t xml:space="preserve"> 139 </w:t>
      </w:r>
      <w:r w:rsidRPr="003C7FB9">
        <w:rPr>
          <w:sz w:val="28"/>
          <w:szCs w:val="28"/>
          <w:lang w:val="uk-UA"/>
        </w:rPr>
        <w:t>890».</w:t>
      </w:r>
    </w:p>
    <w:p w:rsidR="0028305C" w:rsidRPr="003C7FB9" w:rsidRDefault="0028305C" w:rsidP="004C464C">
      <w:pPr>
        <w:tabs>
          <w:tab w:val="left" w:pos="6375"/>
        </w:tabs>
        <w:jc w:val="both"/>
        <w:rPr>
          <w:sz w:val="28"/>
          <w:szCs w:val="28"/>
          <w:lang w:val="uk-UA"/>
        </w:rPr>
      </w:pPr>
    </w:p>
    <w:p w:rsidR="0028305C" w:rsidRPr="003C7FB9" w:rsidRDefault="0028305C" w:rsidP="00AB390E">
      <w:pPr>
        <w:tabs>
          <w:tab w:val="left" w:pos="6375"/>
        </w:tabs>
        <w:jc w:val="both"/>
        <w:rPr>
          <w:sz w:val="28"/>
          <w:szCs w:val="28"/>
          <w:lang w:val="uk-UA"/>
        </w:rPr>
      </w:pPr>
      <w:r w:rsidRPr="003C7FB9">
        <w:rPr>
          <w:sz w:val="28"/>
          <w:szCs w:val="28"/>
          <w:lang w:val="uk-UA"/>
        </w:rPr>
        <w:lastRenderedPageBreak/>
        <w:t xml:space="preserve">         2.2 .У пункті 2.2. пункту 1 цифри «1</w:t>
      </w:r>
      <w:r>
        <w:rPr>
          <w:sz w:val="28"/>
          <w:szCs w:val="28"/>
          <w:lang w:val="uk-UA"/>
        </w:rPr>
        <w:t xml:space="preserve"> 395 </w:t>
      </w:r>
      <w:r w:rsidRPr="003C7FB9">
        <w:rPr>
          <w:sz w:val="28"/>
          <w:szCs w:val="28"/>
          <w:lang w:val="uk-UA"/>
        </w:rPr>
        <w:t>940», «</w:t>
      </w:r>
      <w:r>
        <w:rPr>
          <w:sz w:val="28"/>
          <w:szCs w:val="28"/>
          <w:lang w:val="uk-UA"/>
        </w:rPr>
        <w:t>935 090</w:t>
      </w:r>
      <w:r w:rsidRPr="003C7FB9">
        <w:rPr>
          <w:sz w:val="28"/>
          <w:szCs w:val="28"/>
          <w:lang w:val="uk-UA"/>
        </w:rPr>
        <w:t>» та «</w:t>
      </w:r>
      <w:r>
        <w:rPr>
          <w:sz w:val="28"/>
          <w:szCs w:val="28"/>
          <w:lang w:val="uk-UA"/>
        </w:rPr>
        <w:t>4</w:t>
      </w:r>
      <w:r w:rsidRPr="003C7FB9">
        <w:rPr>
          <w:sz w:val="28"/>
          <w:szCs w:val="28"/>
          <w:lang w:val="uk-UA"/>
        </w:rPr>
        <w:t>60</w:t>
      </w:r>
      <w:r>
        <w:rPr>
          <w:sz w:val="28"/>
          <w:szCs w:val="28"/>
          <w:lang w:val="uk-UA"/>
        </w:rPr>
        <w:t xml:space="preserve"> </w:t>
      </w:r>
      <w:r w:rsidRPr="003C7FB9">
        <w:rPr>
          <w:sz w:val="28"/>
          <w:szCs w:val="28"/>
          <w:lang w:val="uk-UA"/>
        </w:rPr>
        <w:t>850» замінити відповідно цифрами «1</w:t>
      </w:r>
      <w:r>
        <w:rPr>
          <w:sz w:val="28"/>
          <w:szCs w:val="28"/>
          <w:lang w:val="uk-UA"/>
        </w:rPr>
        <w:t> </w:t>
      </w:r>
      <w:r w:rsidRPr="003C7FB9">
        <w:rPr>
          <w:sz w:val="28"/>
          <w:szCs w:val="28"/>
          <w:lang w:val="uk-UA"/>
        </w:rPr>
        <w:t>4</w:t>
      </w:r>
      <w:r>
        <w:rPr>
          <w:sz w:val="28"/>
          <w:szCs w:val="28"/>
          <w:lang w:val="uk-UA"/>
        </w:rPr>
        <w:t>20 940», «942 090</w:t>
      </w:r>
      <w:r w:rsidRPr="003C7FB9">
        <w:rPr>
          <w:sz w:val="28"/>
          <w:szCs w:val="28"/>
          <w:lang w:val="uk-UA"/>
        </w:rPr>
        <w:t>»  та «</w:t>
      </w:r>
      <w:r>
        <w:rPr>
          <w:sz w:val="28"/>
          <w:szCs w:val="28"/>
          <w:lang w:val="uk-UA"/>
        </w:rPr>
        <w:t>478 850</w:t>
      </w:r>
      <w:r w:rsidRPr="003C7FB9">
        <w:rPr>
          <w:sz w:val="28"/>
          <w:szCs w:val="28"/>
          <w:lang w:val="uk-UA"/>
        </w:rPr>
        <w:t>».</w:t>
      </w:r>
    </w:p>
    <w:p w:rsidR="0028305C" w:rsidRPr="009E04A5" w:rsidRDefault="0028305C" w:rsidP="00A26388">
      <w:pPr>
        <w:tabs>
          <w:tab w:val="left" w:pos="6375"/>
        </w:tabs>
        <w:ind w:left="1698"/>
        <w:jc w:val="both"/>
        <w:rPr>
          <w:sz w:val="24"/>
          <w:szCs w:val="24"/>
          <w:lang w:val="uk-UA"/>
        </w:rPr>
      </w:pPr>
    </w:p>
    <w:p w:rsidR="0028305C" w:rsidRPr="00D942EF" w:rsidRDefault="0028305C" w:rsidP="00A26388">
      <w:pPr>
        <w:tabs>
          <w:tab w:val="left" w:pos="6375"/>
        </w:tabs>
        <w:jc w:val="both"/>
        <w:rPr>
          <w:sz w:val="28"/>
          <w:szCs w:val="28"/>
          <w:lang w:val="uk-UA"/>
        </w:rPr>
      </w:pPr>
      <w:r>
        <w:rPr>
          <w:sz w:val="24"/>
          <w:szCs w:val="24"/>
          <w:lang w:val="uk-UA"/>
        </w:rPr>
        <w:t xml:space="preserve">           </w:t>
      </w:r>
      <w:r w:rsidRPr="00D942EF">
        <w:rPr>
          <w:sz w:val="28"/>
          <w:szCs w:val="28"/>
          <w:lang w:val="uk-UA"/>
        </w:rPr>
        <w:t>2.3. Пункт 2 викласти в новій редакції :</w:t>
      </w:r>
    </w:p>
    <w:p w:rsidR="0028305C" w:rsidRPr="001F2B76" w:rsidRDefault="0028305C" w:rsidP="00723BD8">
      <w:pPr>
        <w:shd w:val="clear" w:color="auto" w:fill="FFFFFF"/>
        <w:tabs>
          <w:tab w:val="left" w:leader="underscore" w:pos="0"/>
        </w:tabs>
        <w:jc w:val="both"/>
        <w:rPr>
          <w:sz w:val="28"/>
          <w:szCs w:val="28"/>
          <w:lang w:val="uk-UA"/>
        </w:rPr>
      </w:pPr>
      <w:r>
        <w:rPr>
          <w:sz w:val="24"/>
          <w:szCs w:val="24"/>
          <w:lang w:val="uk-UA"/>
        </w:rPr>
        <w:t xml:space="preserve">         </w:t>
      </w:r>
      <w:proofErr w:type="gramStart"/>
      <w:r w:rsidRPr="001F2B76">
        <w:rPr>
          <w:sz w:val="28"/>
          <w:szCs w:val="28"/>
          <w:bdr w:val="none" w:sz="0" w:space="0" w:color="auto" w:frame="1"/>
        </w:rPr>
        <w:t>«</w:t>
      </w:r>
      <w:r>
        <w:rPr>
          <w:sz w:val="28"/>
          <w:szCs w:val="28"/>
          <w:bdr w:val="none" w:sz="0" w:space="0" w:color="auto" w:frame="1"/>
          <w:lang w:val="uk-UA"/>
        </w:rPr>
        <w:t xml:space="preserve">  </w:t>
      </w:r>
      <w:proofErr w:type="gramEnd"/>
      <w:r w:rsidRPr="001F2B76">
        <w:rPr>
          <w:sz w:val="28"/>
          <w:szCs w:val="28"/>
          <w:bdr w:val="none" w:sz="0" w:space="0" w:color="auto" w:frame="1"/>
          <w:lang w:val="uk-UA"/>
        </w:rPr>
        <w:t xml:space="preserve"> </w:t>
      </w:r>
      <w:r w:rsidRPr="001F2B76">
        <w:rPr>
          <w:sz w:val="28"/>
          <w:szCs w:val="28"/>
          <w:lang w:val="uk-UA"/>
        </w:rPr>
        <w:t>Установити в</w:t>
      </w:r>
      <w:r>
        <w:rPr>
          <w:sz w:val="28"/>
          <w:szCs w:val="28"/>
          <w:lang w:val="uk-UA"/>
        </w:rPr>
        <w:t xml:space="preserve"> </w:t>
      </w:r>
      <w:r w:rsidRPr="001F2B76">
        <w:rPr>
          <w:sz w:val="28"/>
          <w:szCs w:val="28"/>
          <w:lang w:val="uk-UA"/>
        </w:rPr>
        <w:t xml:space="preserve">цілому профіцит загального фонду </w:t>
      </w:r>
      <w:r>
        <w:rPr>
          <w:sz w:val="28"/>
          <w:szCs w:val="28"/>
          <w:lang w:val="uk-UA"/>
        </w:rPr>
        <w:t xml:space="preserve">сільського </w:t>
      </w:r>
      <w:r w:rsidRPr="001F2B76">
        <w:rPr>
          <w:sz w:val="28"/>
          <w:szCs w:val="28"/>
          <w:lang w:val="uk-UA"/>
        </w:rPr>
        <w:t xml:space="preserve">бюджету </w:t>
      </w:r>
      <w:r>
        <w:rPr>
          <w:sz w:val="28"/>
          <w:szCs w:val="28"/>
          <w:lang w:val="uk-UA"/>
        </w:rPr>
        <w:t>у</w:t>
      </w:r>
      <w:r w:rsidRPr="001F2B76">
        <w:rPr>
          <w:sz w:val="28"/>
          <w:szCs w:val="28"/>
          <w:lang w:val="uk-UA"/>
        </w:rPr>
        <w:t xml:space="preserve"> сумі </w:t>
      </w:r>
      <w:r>
        <w:rPr>
          <w:sz w:val="28"/>
          <w:szCs w:val="28"/>
          <w:lang w:val="uk-UA"/>
        </w:rPr>
        <w:t>197 800 гривень</w:t>
      </w:r>
      <w:r w:rsidRPr="001F2B76">
        <w:rPr>
          <w:sz w:val="28"/>
          <w:szCs w:val="28"/>
          <w:lang w:val="uk-UA"/>
        </w:rPr>
        <w:t>,  з них:</w:t>
      </w:r>
    </w:p>
    <w:p w:rsidR="0028305C" w:rsidRPr="001F2B76" w:rsidRDefault="0028305C" w:rsidP="00723BD8">
      <w:pPr>
        <w:shd w:val="clear" w:color="auto" w:fill="FFFFFF"/>
        <w:tabs>
          <w:tab w:val="left" w:leader="underscore" w:pos="0"/>
        </w:tabs>
        <w:jc w:val="both"/>
        <w:rPr>
          <w:sz w:val="28"/>
          <w:szCs w:val="28"/>
          <w:lang w:val="uk-UA"/>
        </w:rPr>
      </w:pPr>
      <w:r w:rsidRPr="001F2B76">
        <w:rPr>
          <w:sz w:val="28"/>
          <w:szCs w:val="28"/>
          <w:lang w:val="uk-UA"/>
        </w:rPr>
        <w:t xml:space="preserve">- профіцит загального фонду </w:t>
      </w:r>
      <w:r>
        <w:rPr>
          <w:sz w:val="28"/>
          <w:szCs w:val="28"/>
          <w:lang w:val="uk-UA"/>
        </w:rPr>
        <w:t>сільського</w:t>
      </w:r>
      <w:r w:rsidRPr="001F2B76">
        <w:rPr>
          <w:sz w:val="28"/>
          <w:szCs w:val="28"/>
          <w:lang w:val="uk-UA"/>
        </w:rPr>
        <w:t xml:space="preserve"> бюджету у сумі </w:t>
      </w:r>
      <w:r>
        <w:rPr>
          <w:sz w:val="28"/>
          <w:szCs w:val="28"/>
          <w:lang w:val="uk-UA"/>
        </w:rPr>
        <w:t>310450</w:t>
      </w:r>
      <w:r w:rsidRPr="001F2B76">
        <w:rPr>
          <w:sz w:val="28"/>
          <w:szCs w:val="28"/>
          <w:lang w:val="uk-UA"/>
        </w:rPr>
        <w:t xml:space="preserve"> гр</w:t>
      </w:r>
      <w:r>
        <w:rPr>
          <w:sz w:val="28"/>
          <w:szCs w:val="28"/>
          <w:lang w:val="uk-UA"/>
        </w:rPr>
        <w:t>ивень</w:t>
      </w:r>
      <w:r w:rsidRPr="001F2B76">
        <w:rPr>
          <w:sz w:val="28"/>
          <w:szCs w:val="28"/>
          <w:lang w:val="uk-UA"/>
        </w:rPr>
        <w:t xml:space="preserve">, напрямом використання якого визначити передачу коштів із загального фонду бюджету до бюджету розвитку ( спеціального фонду),       </w:t>
      </w:r>
    </w:p>
    <w:p w:rsidR="0028305C" w:rsidRDefault="0028305C" w:rsidP="00723BD8">
      <w:pPr>
        <w:shd w:val="clear" w:color="auto" w:fill="FFFFFF"/>
        <w:tabs>
          <w:tab w:val="left" w:leader="underscore" w:pos="0"/>
        </w:tabs>
        <w:jc w:val="both"/>
        <w:rPr>
          <w:sz w:val="28"/>
          <w:szCs w:val="28"/>
          <w:lang w:val="uk-UA"/>
        </w:rPr>
      </w:pPr>
      <w:r w:rsidRPr="001F2B76">
        <w:rPr>
          <w:sz w:val="28"/>
          <w:szCs w:val="28"/>
          <w:lang w:val="uk-UA"/>
        </w:rPr>
        <w:t xml:space="preserve">- дефіцит загального фонду міського бюджету </w:t>
      </w:r>
      <w:r>
        <w:rPr>
          <w:sz w:val="28"/>
          <w:szCs w:val="28"/>
          <w:lang w:val="uk-UA"/>
        </w:rPr>
        <w:t>у</w:t>
      </w:r>
      <w:r w:rsidRPr="001F2B76">
        <w:rPr>
          <w:sz w:val="28"/>
          <w:szCs w:val="28"/>
          <w:lang w:val="uk-UA"/>
        </w:rPr>
        <w:t xml:space="preserve"> сумі </w:t>
      </w:r>
      <w:r>
        <w:rPr>
          <w:sz w:val="28"/>
          <w:szCs w:val="28"/>
          <w:lang w:val="uk-UA"/>
        </w:rPr>
        <w:t>112 650 гривень</w:t>
      </w:r>
      <w:r w:rsidRPr="001F2B76">
        <w:rPr>
          <w:sz w:val="28"/>
          <w:szCs w:val="28"/>
          <w:lang w:val="uk-UA"/>
        </w:rPr>
        <w:t xml:space="preserve">, джерелом покриття якого є використання вільного залишку бюджетних коштів </w:t>
      </w:r>
      <w:r>
        <w:rPr>
          <w:sz w:val="28"/>
          <w:szCs w:val="28"/>
          <w:lang w:val="uk-UA"/>
        </w:rPr>
        <w:t>сільського</w:t>
      </w:r>
      <w:r w:rsidRPr="001F2B76">
        <w:rPr>
          <w:sz w:val="28"/>
          <w:szCs w:val="28"/>
          <w:lang w:val="uk-UA"/>
        </w:rPr>
        <w:t xml:space="preserve"> бюджету</w:t>
      </w:r>
      <w:r>
        <w:rPr>
          <w:sz w:val="28"/>
          <w:szCs w:val="28"/>
          <w:lang w:val="uk-UA"/>
        </w:rPr>
        <w:t xml:space="preserve">, який виник станом на 01.01.2020, в </w:t>
      </w:r>
      <w:proofErr w:type="spellStart"/>
      <w:r>
        <w:rPr>
          <w:sz w:val="28"/>
          <w:szCs w:val="28"/>
          <w:lang w:val="uk-UA"/>
        </w:rPr>
        <w:t>т.ч</w:t>
      </w:r>
      <w:proofErr w:type="spellEnd"/>
      <w:r>
        <w:rPr>
          <w:sz w:val="28"/>
          <w:szCs w:val="28"/>
          <w:lang w:val="uk-UA"/>
        </w:rPr>
        <w:t xml:space="preserve">.  за рахунок  </w:t>
      </w:r>
      <w:r w:rsidRPr="001F2B76">
        <w:rPr>
          <w:sz w:val="28"/>
          <w:szCs w:val="28"/>
          <w:lang w:val="uk-UA"/>
        </w:rPr>
        <w:t xml:space="preserve">залишку коштів </w:t>
      </w:r>
      <w:r>
        <w:rPr>
          <w:sz w:val="28"/>
          <w:szCs w:val="28"/>
          <w:lang w:val="uk-UA"/>
        </w:rPr>
        <w:t xml:space="preserve">сільського </w:t>
      </w:r>
      <w:r w:rsidRPr="001F2B76">
        <w:rPr>
          <w:sz w:val="28"/>
          <w:szCs w:val="28"/>
          <w:lang w:val="uk-UA"/>
        </w:rPr>
        <w:t>бюджету –</w:t>
      </w:r>
      <w:r>
        <w:rPr>
          <w:sz w:val="28"/>
          <w:szCs w:val="28"/>
          <w:lang w:val="uk-UA"/>
        </w:rPr>
        <w:t xml:space="preserve">112 650 </w:t>
      </w:r>
      <w:r w:rsidRPr="001F2B76">
        <w:rPr>
          <w:sz w:val="28"/>
          <w:szCs w:val="28"/>
          <w:lang w:val="uk-UA"/>
        </w:rPr>
        <w:t>гр</w:t>
      </w:r>
      <w:r>
        <w:rPr>
          <w:sz w:val="28"/>
          <w:szCs w:val="28"/>
          <w:lang w:val="uk-UA"/>
        </w:rPr>
        <w:t>ивень</w:t>
      </w:r>
      <w:r w:rsidRPr="001F2B76">
        <w:rPr>
          <w:sz w:val="28"/>
          <w:szCs w:val="28"/>
          <w:lang w:val="uk-UA"/>
        </w:rPr>
        <w:t>,</w:t>
      </w:r>
    </w:p>
    <w:p w:rsidR="0028305C" w:rsidRPr="009E04A5" w:rsidRDefault="0028305C" w:rsidP="00C2602B">
      <w:pPr>
        <w:shd w:val="clear" w:color="auto" w:fill="FFFFFF"/>
        <w:tabs>
          <w:tab w:val="left" w:leader="underscore" w:pos="737"/>
        </w:tabs>
        <w:jc w:val="both"/>
        <w:rPr>
          <w:sz w:val="24"/>
          <w:szCs w:val="24"/>
          <w:lang w:val="uk-UA"/>
        </w:rPr>
      </w:pPr>
      <w:r>
        <w:rPr>
          <w:sz w:val="28"/>
          <w:szCs w:val="28"/>
          <w:bdr w:val="none" w:sz="0" w:space="0" w:color="auto" w:frame="1"/>
          <w:lang w:val="uk-UA"/>
        </w:rPr>
        <w:t xml:space="preserve">          </w:t>
      </w:r>
      <w:r w:rsidRPr="001F2B76">
        <w:rPr>
          <w:sz w:val="28"/>
          <w:szCs w:val="28"/>
          <w:bdr w:val="none" w:sz="0" w:space="0" w:color="auto" w:frame="1"/>
          <w:lang w:val="uk-UA"/>
        </w:rPr>
        <w:t xml:space="preserve"> Установити дефіцит спеціального фонду </w:t>
      </w:r>
      <w:r>
        <w:rPr>
          <w:sz w:val="28"/>
          <w:szCs w:val="28"/>
          <w:bdr w:val="none" w:sz="0" w:space="0" w:color="auto" w:frame="1"/>
          <w:lang w:val="uk-UA"/>
        </w:rPr>
        <w:t>сільського</w:t>
      </w:r>
      <w:r w:rsidRPr="001F2B76">
        <w:rPr>
          <w:sz w:val="28"/>
          <w:szCs w:val="28"/>
          <w:bdr w:val="none" w:sz="0" w:space="0" w:color="auto" w:frame="1"/>
          <w:lang w:val="uk-UA"/>
        </w:rPr>
        <w:t xml:space="preserve"> бюджету у сумі         </w:t>
      </w:r>
      <w:r>
        <w:rPr>
          <w:sz w:val="28"/>
          <w:szCs w:val="28"/>
          <w:bdr w:val="none" w:sz="0" w:space="0" w:color="auto" w:frame="1"/>
          <w:lang w:val="uk-UA"/>
        </w:rPr>
        <w:t>310 450 гривень, джерелами</w:t>
      </w:r>
      <w:r w:rsidRPr="001F2B76">
        <w:rPr>
          <w:sz w:val="28"/>
          <w:szCs w:val="28"/>
          <w:bdr w:val="none" w:sz="0" w:space="0" w:color="auto" w:frame="1"/>
          <w:lang w:val="uk-UA"/>
        </w:rPr>
        <w:t xml:space="preserve"> покриття якого визначити</w:t>
      </w:r>
      <w:r>
        <w:rPr>
          <w:sz w:val="28"/>
          <w:szCs w:val="28"/>
          <w:bdr w:val="none" w:sz="0" w:space="0" w:color="auto" w:frame="1"/>
          <w:lang w:val="uk-UA"/>
        </w:rPr>
        <w:t xml:space="preserve"> </w:t>
      </w:r>
      <w:r w:rsidRPr="001F2B76">
        <w:rPr>
          <w:sz w:val="28"/>
          <w:szCs w:val="28"/>
          <w:bdr w:val="none" w:sz="0" w:space="0" w:color="auto" w:frame="1"/>
          <w:lang w:val="uk-UA"/>
        </w:rPr>
        <w:t xml:space="preserve"> надходження коштів із загального фонду до бюджету розвитку (спеціального фонду) у сумі </w:t>
      </w:r>
      <w:r>
        <w:rPr>
          <w:sz w:val="28"/>
          <w:szCs w:val="28"/>
          <w:bdr w:val="none" w:sz="0" w:space="0" w:color="auto" w:frame="1"/>
          <w:lang w:val="uk-UA"/>
        </w:rPr>
        <w:t xml:space="preserve">       310 450</w:t>
      </w:r>
      <w:r w:rsidRPr="001F2B76">
        <w:rPr>
          <w:sz w:val="28"/>
          <w:szCs w:val="28"/>
          <w:lang w:val="uk-UA"/>
        </w:rPr>
        <w:t xml:space="preserve"> гр</w:t>
      </w:r>
      <w:r>
        <w:rPr>
          <w:sz w:val="28"/>
          <w:szCs w:val="28"/>
          <w:lang w:val="uk-UA"/>
        </w:rPr>
        <w:t>ивень».</w:t>
      </w:r>
    </w:p>
    <w:p w:rsidR="0028305C" w:rsidRPr="009E04A5" w:rsidRDefault="0028305C" w:rsidP="00A26388">
      <w:pPr>
        <w:tabs>
          <w:tab w:val="left" w:pos="6375"/>
        </w:tabs>
        <w:ind w:firstLine="708"/>
        <w:jc w:val="both"/>
        <w:rPr>
          <w:sz w:val="24"/>
          <w:szCs w:val="24"/>
          <w:lang w:val="uk-UA"/>
        </w:rPr>
      </w:pPr>
    </w:p>
    <w:p w:rsidR="0028305C" w:rsidRPr="00C2602B" w:rsidRDefault="0028305C" w:rsidP="00D26194">
      <w:pPr>
        <w:tabs>
          <w:tab w:val="left" w:pos="6375"/>
        </w:tabs>
        <w:ind w:left="720"/>
        <w:jc w:val="both"/>
        <w:rPr>
          <w:sz w:val="28"/>
          <w:szCs w:val="28"/>
          <w:lang w:val="uk-UA"/>
        </w:rPr>
      </w:pPr>
      <w:r>
        <w:rPr>
          <w:sz w:val="28"/>
          <w:szCs w:val="28"/>
          <w:lang w:val="uk-UA"/>
        </w:rPr>
        <w:t>3.  Додатки1, 2, 3</w:t>
      </w:r>
      <w:r w:rsidRPr="00C2602B">
        <w:rPr>
          <w:sz w:val="28"/>
          <w:szCs w:val="28"/>
          <w:lang w:val="uk-UA"/>
        </w:rPr>
        <w:t xml:space="preserve">  викласти в новій редакції. </w:t>
      </w:r>
    </w:p>
    <w:p w:rsidR="0028305C" w:rsidRDefault="0028305C" w:rsidP="00C2602B">
      <w:pPr>
        <w:tabs>
          <w:tab w:val="left" w:pos="6375"/>
        </w:tabs>
        <w:jc w:val="both"/>
        <w:rPr>
          <w:sz w:val="28"/>
          <w:szCs w:val="28"/>
          <w:lang w:val="uk-UA"/>
        </w:rPr>
      </w:pPr>
    </w:p>
    <w:p w:rsidR="0028305C" w:rsidRDefault="0028305C" w:rsidP="00C2602B">
      <w:pPr>
        <w:tabs>
          <w:tab w:val="left" w:pos="6375"/>
        </w:tabs>
        <w:jc w:val="both"/>
        <w:rPr>
          <w:sz w:val="28"/>
          <w:szCs w:val="28"/>
          <w:lang w:val="uk-UA"/>
        </w:rPr>
      </w:pPr>
    </w:p>
    <w:p w:rsidR="0028305C" w:rsidRDefault="0028305C" w:rsidP="00C2602B">
      <w:pPr>
        <w:tabs>
          <w:tab w:val="left" w:pos="6375"/>
        </w:tabs>
        <w:jc w:val="both"/>
        <w:rPr>
          <w:sz w:val="28"/>
          <w:szCs w:val="28"/>
          <w:lang w:val="uk-UA"/>
        </w:rPr>
      </w:pPr>
    </w:p>
    <w:p w:rsidR="0028305C" w:rsidRPr="00C2602B" w:rsidRDefault="0028305C" w:rsidP="00C2602B">
      <w:pPr>
        <w:tabs>
          <w:tab w:val="left" w:pos="6375"/>
        </w:tabs>
        <w:jc w:val="both"/>
        <w:rPr>
          <w:sz w:val="28"/>
          <w:szCs w:val="28"/>
          <w:lang w:val="uk-UA"/>
        </w:rPr>
      </w:pPr>
      <w:r w:rsidRPr="00C2602B">
        <w:rPr>
          <w:sz w:val="28"/>
          <w:szCs w:val="28"/>
          <w:lang w:val="uk-UA"/>
        </w:rPr>
        <w:t xml:space="preserve">Міський голова                                 </w:t>
      </w:r>
      <w:r>
        <w:rPr>
          <w:sz w:val="28"/>
          <w:szCs w:val="28"/>
          <w:lang w:val="uk-UA"/>
        </w:rPr>
        <w:t xml:space="preserve">                                       </w:t>
      </w:r>
      <w:r w:rsidRPr="00C2602B">
        <w:rPr>
          <w:sz w:val="28"/>
          <w:szCs w:val="28"/>
          <w:lang w:val="uk-UA"/>
        </w:rPr>
        <w:t xml:space="preserve"> Олександр Ситайло</w:t>
      </w:r>
    </w:p>
    <w:p w:rsidR="0028305C" w:rsidRDefault="0028305C" w:rsidP="00A26388">
      <w:pPr>
        <w:rPr>
          <w:b/>
          <w:sz w:val="28"/>
          <w:szCs w:val="28"/>
          <w:lang w:val="uk-UA"/>
        </w:rPr>
      </w:pPr>
    </w:p>
    <w:p w:rsidR="0028305C" w:rsidRDefault="0028305C"/>
    <w:sectPr w:rsidR="0028305C" w:rsidSect="00E00C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388"/>
    <w:rsid w:val="00055F59"/>
    <w:rsid w:val="00104416"/>
    <w:rsid w:val="0014393A"/>
    <w:rsid w:val="001F2B76"/>
    <w:rsid w:val="001F7626"/>
    <w:rsid w:val="00217ECD"/>
    <w:rsid w:val="0028305C"/>
    <w:rsid w:val="0039483A"/>
    <w:rsid w:val="003A13D1"/>
    <w:rsid w:val="003C6492"/>
    <w:rsid w:val="003C7FB9"/>
    <w:rsid w:val="0040659E"/>
    <w:rsid w:val="00421195"/>
    <w:rsid w:val="00484779"/>
    <w:rsid w:val="004C464C"/>
    <w:rsid w:val="004D683D"/>
    <w:rsid w:val="004E57C7"/>
    <w:rsid w:val="004F1D49"/>
    <w:rsid w:val="004F239F"/>
    <w:rsid w:val="00512215"/>
    <w:rsid w:val="005B08DC"/>
    <w:rsid w:val="006F6684"/>
    <w:rsid w:val="007076DF"/>
    <w:rsid w:val="00723BD8"/>
    <w:rsid w:val="00725CE9"/>
    <w:rsid w:val="00782D43"/>
    <w:rsid w:val="007B5BDB"/>
    <w:rsid w:val="007C6ACB"/>
    <w:rsid w:val="00854681"/>
    <w:rsid w:val="00872570"/>
    <w:rsid w:val="00976C6E"/>
    <w:rsid w:val="009E04A5"/>
    <w:rsid w:val="00A05A78"/>
    <w:rsid w:val="00A26388"/>
    <w:rsid w:val="00A6781F"/>
    <w:rsid w:val="00A76515"/>
    <w:rsid w:val="00AB390E"/>
    <w:rsid w:val="00AF0F91"/>
    <w:rsid w:val="00B22A37"/>
    <w:rsid w:val="00B23120"/>
    <w:rsid w:val="00C2602B"/>
    <w:rsid w:val="00D26194"/>
    <w:rsid w:val="00D41120"/>
    <w:rsid w:val="00D61372"/>
    <w:rsid w:val="00D63519"/>
    <w:rsid w:val="00D82CEF"/>
    <w:rsid w:val="00D942EF"/>
    <w:rsid w:val="00E00CC8"/>
    <w:rsid w:val="00EE5578"/>
    <w:rsid w:val="00FB3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1A9E642A"/>
  <w15:docId w15:val="{EF536FA4-6D8D-4799-A86F-94779AEA6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388"/>
    <w:pPr>
      <w:autoSpaceDE w:val="0"/>
      <w:autoSpaceDN w:val="0"/>
    </w:pPr>
    <w:rPr>
      <w:rFonts w:ascii="Times New Roman" w:eastAsia="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A26388"/>
    <w:pPr>
      <w:autoSpaceDE/>
      <w:autoSpaceDN/>
      <w:jc w:val="center"/>
    </w:pPr>
    <w:rPr>
      <w:sz w:val="28"/>
      <w:lang w:val="uk-UA"/>
    </w:rPr>
  </w:style>
  <w:style w:type="paragraph" w:styleId="2">
    <w:name w:val="Body Text 2"/>
    <w:basedOn w:val="a"/>
    <w:link w:val="20"/>
    <w:uiPriority w:val="99"/>
    <w:rsid w:val="007C6ACB"/>
    <w:pPr>
      <w:widowControl w:val="0"/>
      <w:overflowPunct w:val="0"/>
      <w:adjustRightInd w:val="0"/>
      <w:jc w:val="both"/>
    </w:pPr>
    <w:rPr>
      <w:rFonts w:eastAsia="Calibri"/>
      <w:b/>
      <w:i/>
      <w:sz w:val="28"/>
    </w:rPr>
  </w:style>
  <w:style w:type="character" w:customStyle="1" w:styleId="20">
    <w:name w:val="Основной текст 2 Знак"/>
    <w:link w:val="2"/>
    <w:uiPriority w:val="99"/>
    <w:semiHidden/>
    <w:locked/>
    <w:rsid w:val="00976C6E"/>
    <w:rPr>
      <w:rFonts w:ascii="Times New Roman" w:hAnsi="Times New Roman" w:cs="Times New Roman"/>
      <w:sz w:val="20"/>
      <w:szCs w:val="20"/>
    </w:rPr>
  </w:style>
  <w:style w:type="paragraph" w:styleId="a4">
    <w:name w:val="Body Text"/>
    <w:basedOn w:val="a"/>
    <w:link w:val="a5"/>
    <w:uiPriority w:val="99"/>
    <w:rsid w:val="007C6ACB"/>
    <w:pPr>
      <w:autoSpaceDE/>
      <w:autoSpaceDN/>
      <w:spacing w:after="120"/>
    </w:pPr>
    <w:rPr>
      <w:rFonts w:eastAsia="Calibri"/>
    </w:rPr>
  </w:style>
  <w:style w:type="character" w:customStyle="1" w:styleId="a5">
    <w:name w:val="Основной текст Знак"/>
    <w:link w:val="a4"/>
    <w:uiPriority w:val="99"/>
    <w:semiHidden/>
    <w:locked/>
    <w:rsid w:val="00976C6E"/>
    <w:rPr>
      <w:rFonts w:ascii="Times New Roman" w:hAnsi="Times New Roman" w:cs="Times New Roman"/>
      <w:sz w:val="20"/>
      <w:szCs w:val="20"/>
    </w:rPr>
  </w:style>
  <w:style w:type="paragraph" w:styleId="a6">
    <w:name w:val="Balloon Text"/>
    <w:basedOn w:val="a"/>
    <w:link w:val="a7"/>
    <w:uiPriority w:val="99"/>
    <w:semiHidden/>
    <w:unhideWhenUsed/>
    <w:rsid w:val="00484779"/>
    <w:rPr>
      <w:rFonts w:ascii="Segoe UI" w:hAnsi="Segoe UI" w:cs="Segoe UI"/>
      <w:sz w:val="18"/>
      <w:szCs w:val="18"/>
    </w:rPr>
  </w:style>
  <w:style w:type="character" w:customStyle="1" w:styleId="a7">
    <w:name w:val="Текст выноски Знак"/>
    <w:link w:val="a6"/>
    <w:uiPriority w:val="99"/>
    <w:semiHidden/>
    <w:rsid w:val="0048477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2</Pages>
  <Words>1934</Words>
  <Characters>1103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18</cp:revision>
  <cp:lastPrinted>2020-12-16T08:19:00Z</cp:lastPrinted>
  <dcterms:created xsi:type="dcterms:W3CDTF">2020-12-11T07:08:00Z</dcterms:created>
  <dcterms:modified xsi:type="dcterms:W3CDTF">2020-12-16T08:19:00Z</dcterms:modified>
</cp:coreProperties>
</file>