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1D" w:rsidRDefault="0077131D" w:rsidP="0077131D">
      <w:pPr>
        <w:rPr>
          <w:rFonts w:eastAsia="Calibri"/>
          <w:sz w:val="24"/>
          <w:szCs w:val="24"/>
        </w:rPr>
      </w:pPr>
    </w:p>
    <w:p w:rsidR="0077131D" w:rsidRPr="00CF05B2" w:rsidRDefault="0077131D" w:rsidP="0077131D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131D" w:rsidRPr="00CF05B2" w:rsidRDefault="0077131D" w:rsidP="0077131D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77131D" w:rsidRPr="00CF05B2" w:rsidRDefault="0077131D" w:rsidP="0077131D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77131D" w:rsidRDefault="0077131D" w:rsidP="0077131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77131D" w:rsidRDefault="0077131D" w:rsidP="0077131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77131D" w:rsidRDefault="0077131D" w:rsidP="0077131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77131D" w:rsidRDefault="0077131D" w:rsidP="0077131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77131D" w:rsidRDefault="0077131D" w:rsidP="0077131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77131D" w:rsidRDefault="0077131D" w:rsidP="0077131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77131D" w:rsidRPr="0020196A" w:rsidRDefault="0077131D" w:rsidP="0077131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u w:val="single"/>
        </w:rPr>
      </w:pPr>
    </w:p>
    <w:p w:rsidR="0077131D" w:rsidRPr="0020196A" w:rsidRDefault="0020196A" w:rsidP="0077131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20196A">
        <w:rPr>
          <w:rFonts w:eastAsia="Calibri"/>
          <w:bCs/>
          <w:sz w:val="28"/>
          <w:szCs w:val="28"/>
          <w:u w:val="single"/>
        </w:rPr>
        <w:t>20.03.2025</w:t>
      </w:r>
      <w:r w:rsidRPr="0020196A">
        <w:rPr>
          <w:rFonts w:eastAsia="Calibri"/>
          <w:b/>
          <w:bCs/>
          <w:u w:val="single"/>
        </w:rPr>
        <w:t xml:space="preserve">  </w:t>
      </w:r>
      <w:r w:rsidR="0077131D" w:rsidRPr="0020196A">
        <w:rPr>
          <w:rFonts w:eastAsia="Calibri"/>
          <w:sz w:val="28"/>
          <w:szCs w:val="28"/>
          <w:u w:val="single"/>
        </w:rPr>
        <w:t xml:space="preserve">№ </w:t>
      </w:r>
      <w:r w:rsidRPr="0020196A">
        <w:rPr>
          <w:rFonts w:eastAsia="Calibri"/>
          <w:sz w:val="28"/>
          <w:szCs w:val="28"/>
          <w:u w:val="single"/>
        </w:rPr>
        <w:t>45</w:t>
      </w:r>
      <w:r w:rsidR="0077131D" w:rsidRPr="0020196A">
        <w:rPr>
          <w:rFonts w:eastAsia="Calibri"/>
          <w:sz w:val="28"/>
          <w:szCs w:val="28"/>
          <w:u w:val="single"/>
        </w:rPr>
        <w:t xml:space="preserve">  </w:t>
      </w:r>
    </w:p>
    <w:p w:rsidR="0077131D" w:rsidRPr="00CF7236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77131D" w:rsidRDefault="0077131D" w:rsidP="007713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аварійний поточний ремонт адміністративного</w:t>
      </w:r>
    </w:p>
    <w:p w:rsidR="0077131D" w:rsidRPr="00CF7236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приміщення Малинської міської ради </w:t>
      </w:r>
    </w:p>
    <w:p w:rsidR="0077131D" w:rsidRPr="00CF7236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за адресою: пл.Соборна,</w:t>
      </w:r>
      <w:r>
        <w:rPr>
          <w:rFonts w:eastAsia="Calibri"/>
          <w:sz w:val="28"/>
          <w:szCs w:val="28"/>
        </w:rPr>
        <w:t>6-а (коридор 3-го поверху)</w:t>
      </w:r>
      <w:r w:rsidRPr="00CF7236">
        <w:rPr>
          <w:rFonts w:eastAsia="Calibri"/>
          <w:sz w:val="28"/>
          <w:szCs w:val="28"/>
        </w:rPr>
        <w:t xml:space="preserve"> м.Малин,</w:t>
      </w:r>
    </w:p>
    <w:p w:rsidR="0077131D" w:rsidRPr="00CF7236" w:rsidRDefault="0077131D" w:rsidP="0077131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77131D" w:rsidRPr="00CF7236" w:rsidRDefault="0077131D" w:rsidP="0077131D">
      <w:pPr>
        <w:spacing w:line="360" w:lineRule="auto"/>
        <w:rPr>
          <w:sz w:val="24"/>
          <w:szCs w:val="24"/>
        </w:rPr>
      </w:pPr>
    </w:p>
    <w:p w:rsidR="0077131D" w:rsidRDefault="0077131D" w:rsidP="0077131D">
      <w:pPr>
        <w:ind w:firstLine="540"/>
        <w:jc w:val="both"/>
        <w:rPr>
          <w:sz w:val="28"/>
        </w:rPr>
      </w:pPr>
    </w:p>
    <w:p w:rsidR="0077131D" w:rsidRPr="00B34BC1" w:rsidRDefault="0077131D" w:rsidP="0077131D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аварійного 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CD0F25">
        <w:rPr>
          <w:rFonts w:eastAsia="Calibri"/>
          <w:sz w:val="28"/>
          <w:szCs w:val="28"/>
        </w:rPr>
        <w:t>пл.Соборна,6-а (коридор 3-го поверху</w:t>
      </w:r>
      <w:r>
        <w:rPr>
          <w:rFonts w:eastAsia="Calibri"/>
          <w:sz w:val="28"/>
          <w:szCs w:val="28"/>
        </w:rPr>
        <w:t>) м.Малин, Житомирської області, керуючись п.20 ч.4 ст. 42 Закону України «Про місцеве самоврядування в Україні»:</w:t>
      </w:r>
    </w:p>
    <w:p w:rsidR="0077131D" w:rsidRDefault="0077131D" w:rsidP="0077131D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77131D" w:rsidRDefault="0077131D" w:rsidP="0077131D">
      <w:pPr>
        <w:jc w:val="both"/>
        <w:rPr>
          <w:sz w:val="28"/>
        </w:rPr>
      </w:pPr>
      <w:r>
        <w:rPr>
          <w:sz w:val="28"/>
        </w:rPr>
        <w:t xml:space="preserve">      1. Затвердити кошторис на аварійний 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пл. </w:t>
      </w:r>
      <w:r w:rsidR="00CD0F25">
        <w:rPr>
          <w:rFonts w:eastAsia="Calibri"/>
          <w:sz w:val="28"/>
          <w:szCs w:val="28"/>
        </w:rPr>
        <w:t>Соборна,6-а (коридор 3-го поверху</w:t>
      </w:r>
      <w:r>
        <w:rPr>
          <w:rFonts w:eastAsia="Calibri"/>
          <w:sz w:val="28"/>
          <w:szCs w:val="28"/>
        </w:rPr>
        <w:t xml:space="preserve">) м.Малин, Житомирської області в сумі </w:t>
      </w:r>
      <w:r w:rsidR="00CD0F25">
        <w:rPr>
          <w:rFonts w:eastAsia="Calibri"/>
          <w:sz w:val="28"/>
          <w:szCs w:val="28"/>
        </w:rPr>
        <w:t>81658,15</w:t>
      </w:r>
      <w:r>
        <w:rPr>
          <w:rFonts w:eastAsia="Calibri"/>
          <w:sz w:val="28"/>
          <w:szCs w:val="28"/>
        </w:rPr>
        <w:t xml:space="preserve"> грн. </w:t>
      </w:r>
      <w:r w:rsidR="005F4925">
        <w:rPr>
          <w:rFonts w:eastAsia="Calibri"/>
          <w:sz w:val="28"/>
          <w:szCs w:val="28"/>
        </w:rPr>
        <w:t>(вісімдесят одна тисяча шістсот п’ятдесят вісім</w:t>
      </w:r>
      <w:r>
        <w:rPr>
          <w:rFonts w:eastAsia="Calibri"/>
          <w:sz w:val="28"/>
          <w:szCs w:val="28"/>
        </w:rPr>
        <w:t xml:space="preserve"> грн. </w:t>
      </w:r>
      <w:r w:rsidR="005F4925">
        <w:rPr>
          <w:rFonts w:eastAsia="Calibri"/>
          <w:sz w:val="28"/>
          <w:szCs w:val="28"/>
        </w:rPr>
        <w:t>15</w:t>
      </w:r>
      <w:r>
        <w:rPr>
          <w:rFonts w:eastAsia="Calibri"/>
          <w:sz w:val="28"/>
          <w:szCs w:val="28"/>
        </w:rPr>
        <w:t xml:space="preserve"> коп.)</w:t>
      </w:r>
    </w:p>
    <w:p w:rsidR="0077131D" w:rsidRDefault="0077131D" w:rsidP="0077131D">
      <w:pPr>
        <w:ind w:firstLine="709"/>
        <w:jc w:val="both"/>
        <w:rPr>
          <w:sz w:val="28"/>
        </w:rPr>
      </w:pPr>
    </w:p>
    <w:p w:rsidR="0077131D" w:rsidRPr="00D06B2D" w:rsidRDefault="0077131D" w:rsidP="0077131D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77131D" w:rsidRPr="00D06B2D" w:rsidRDefault="0077131D" w:rsidP="0077131D">
      <w:pPr>
        <w:ind w:firstLine="540"/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</w:rPr>
      </w:pPr>
    </w:p>
    <w:p w:rsidR="004472CB" w:rsidRDefault="0077131D" w:rsidP="0077131D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4472CB" w:rsidRDefault="004472CB" w:rsidP="0077131D">
      <w:pPr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</w:rPr>
      </w:pPr>
    </w:p>
    <w:p w:rsidR="004472CB" w:rsidRPr="00D06B2D" w:rsidRDefault="004472CB" w:rsidP="004472CB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D06B2D">
        <w:rPr>
          <w:sz w:val="28"/>
        </w:rPr>
        <w:t>М</w:t>
      </w:r>
      <w:r w:rsidRPr="00B34BC1">
        <w:rPr>
          <w:sz w:val="28"/>
        </w:rPr>
        <w:t>іськ</w:t>
      </w:r>
      <w:r w:rsidRPr="00D06B2D">
        <w:rPr>
          <w:sz w:val="28"/>
        </w:rPr>
        <w:t>ий</w:t>
      </w:r>
      <w:r w:rsidRPr="00B34BC1">
        <w:rPr>
          <w:sz w:val="28"/>
        </w:rPr>
        <w:t xml:space="preserve"> голо</w:t>
      </w:r>
      <w:r w:rsidRPr="00D06B2D">
        <w:rPr>
          <w:sz w:val="28"/>
          <w:lang w:val="ru-RU"/>
        </w:rPr>
        <w:t>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</w:t>
      </w:r>
      <w:r>
        <w:rPr>
          <w:sz w:val="28"/>
        </w:rPr>
        <w:t>Олександр СИТАЙЛО</w:t>
      </w:r>
    </w:p>
    <w:p w:rsidR="004472CB" w:rsidRDefault="004472CB" w:rsidP="004472CB">
      <w:pPr>
        <w:ind w:firstLine="540"/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</w:rPr>
      </w:pPr>
    </w:p>
    <w:p w:rsidR="0077131D" w:rsidRDefault="0077131D" w:rsidP="0077131D">
      <w:pPr>
        <w:jc w:val="both"/>
        <w:rPr>
          <w:sz w:val="28"/>
          <w:szCs w:val="28"/>
        </w:rPr>
      </w:pPr>
    </w:p>
    <w:p w:rsidR="0077131D" w:rsidRDefault="0077131D" w:rsidP="0077131D">
      <w:pPr>
        <w:spacing w:after="200" w:line="276" w:lineRule="auto"/>
        <w:rPr>
          <w:sz w:val="28"/>
          <w:szCs w:val="28"/>
          <w:lang w:eastAsia="en-US"/>
        </w:rPr>
      </w:pPr>
    </w:p>
    <w:p w:rsidR="0077131D" w:rsidRDefault="0077131D" w:rsidP="0077131D">
      <w:pPr>
        <w:spacing w:after="200" w:line="276" w:lineRule="auto"/>
        <w:rPr>
          <w:sz w:val="28"/>
          <w:szCs w:val="28"/>
          <w:lang w:eastAsia="en-US"/>
        </w:rPr>
      </w:pPr>
    </w:p>
    <w:p w:rsidR="005F4925" w:rsidRDefault="005F4925" w:rsidP="0077131D">
      <w:pPr>
        <w:spacing w:after="200" w:line="276" w:lineRule="auto"/>
        <w:rPr>
          <w:sz w:val="28"/>
          <w:szCs w:val="28"/>
          <w:lang w:eastAsia="en-US"/>
        </w:rPr>
      </w:pPr>
    </w:p>
    <w:p w:rsidR="005F4925" w:rsidRDefault="005F4925" w:rsidP="0077131D">
      <w:pPr>
        <w:spacing w:after="200" w:line="276" w:lineRule="auto"/>
        <w:rPr>
          <w:sz w:val="28"/>
          <w:szCs w:val="28"/>
          <w:lang w:eastAsia="en-US"/>
        </w:rPr>
      </w:pPr>
    </w:p>
    <w:sectPr w:rsidR="005F4925" w:rsidSect="0077131D">
      <w:pgSz w:w="11906" w:h="16838"/>
      <w:pgMar w:top="567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D8" w:rsidRDefault="00A34BD8" w:rsidP="00201F60">
      <w:r>
        <w:separator/>
      </w:r>
    </w:p>
  </w:endnote>
  <w:endnote w:type="continuationSeparator" w:id="1">
    <w:p w:rsidR="00A34BD8" w:rsidRDefault="00A34BD8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D8" w:rsidRDefault="00A34BD8" w:rsidP="00201F60">
      <w:r>
        <w:separator/>
      </w:r>
    </w:p>
  </w:footnote>
  <w:footnote w:type="continuationSeparator" w:id="1">
    <w:p w:rsidR="00A34BD8" w:rsidRDefault="00A34BD8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58CF"/>
    <w:rsid w:val="00006438"/>
    <w:rsid w:val="000203D1"/>
    <w:rsid w:val="000276F7"/>
    <w:rsid w:val="000278BC"/>
    <w:rsid w:val="000360AD"/>
    <w:rsid w:val="00040027"/>
    <w:rsid w:val="000424D8"/>
    <w:rsid w:val="00044789"/>
    <w:rsid w:val="00045E3D"/>
    <w:rsid w:val="000542FF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A328A"/>
    <w:rsid w:val="001B3F3B"/>
    <w:rsid w:val="001B73ED"/>
    <w:rsid w:val="001C3A4B"/>
    <w:rsid w:val="001C7042"/>
    <w:rsid w:val="001D30F6"/>
    <w:rsid w:val="001D4FA5"/>
    <w:rsid w:val="001D6D70"/>
    <w:rsid w:val="001E0669"/>
    <w:rsid w:val="001E30AA"/>
    <w:rsid w:val="0020196A"/>
    <w:rsid w:val="00201F60"/>
    <w:rsid w:val="00203A9D"/>
    <w:rsid w:val="00212EF6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39F3"/>
    <w:rsid w:val="00347002"/>
    <w:rsid w:val="00361911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325"/>
    <w:rsid w:val="005B3848"/>
    <w:rsid w:val="005B5037"/>
    <w:rsid w:val="005C3D33"/>
    <w:rsid w:val="005F2261"/>
    <w:rsid w:val="005F4925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2357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4BD8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A201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17D93"/>
    <w:rsid w:val="00B21831"/>
    <w:rsid w:val="00B34BC1"/>
    <w:rsid w:val="00B400B4"/>
    <w:rsid w:val="00B81DC9"/>
    <w:rsid w:val="00BA0721"/>
    <w:rsid w:val="00BA603F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378A8"/>
    <w:rsid w:val="00C44ABC"/>
    <w:rsid w:val="00C4561E"/>
    <w:rsid w:val="00C651A6"/>
    <w:rsid w:val="00C675FC"/>
    <w:rsid w:val="00C70FE1"/>
    <w:rsid w:val="00C72063"/>
    <w:rsid w:val="00C834CD"/>
    <w:rsid w:val="00C86F5B"/>
    <w:rsid w:val="00C93840"/>
    <w:rsid w:val="00C9512F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A0ACA"/>
    <w:rsid w:val="00DB02E0"/>
    <w:rsid w:val="00DB2DEF"/>
    <w:rsid w:val="00DB3692"/>
    <w:rsid w:val="00DB3CEE"/>
    <w:rsid w:val="00DC2FBC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73</cp:revision>
  <cp:lastPrinted>2025-03-20T12:21:00Z</cp:lastPrinted>
  <dcterms:created xsi:type="dcterms:W3CDTF">2021-01-26T10:44:00Z</dcterms:created>
  <dcterms:modified xsi:type="dcterms:W3CDTF">2025-04-07T13:36:00Z</dcterms:modified>
</cp:coreProperties>
</file>