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ED" w:rsidRDefault="00467ACE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93425B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A9675C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4E2E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9675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E1FA0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7C9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proofErr w:type="spellEnd"/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12BE" w:rsidRDefault="00BB4F87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74A03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ок:</w:t>
      </w:r>
    </w:p>
    <w:p w:rsidR="001312BE" w:rsidRPr="001710CB" w:rsidRDefault="001312BE" w:rsidP="001312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0C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F176D" w:rsidRPr="001710C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710CB">
        <w:rPr>
          <w:rFonts w:ascii="Times New Roman" w:hAnsi="Times New Roman" w:cs="Times New Roman"/>
          <w:sz w:val="28"/>
          <w:szCs w:val="28"/>
          <w:lang w:val="uk-UA"/>
        </w:rPr>
        <w:t xml:space="preserve">в межах населеного пункту с. </w:t>
      </w:r>
      <w:proofErr w:type="spellStart"/>
      <w:r w:rsidR="001710CB">
        <w:rPr>
          <w:rFonts w:ascii="Times New Roman" w:hAnsi="Times New Roman" w:cs="Times New Roman"/>
          <w:sz w:val="28"/>
          <w:szCs w:val="28"/>
          <w:lang w:val="uk-UA"/>
        </w:rPr>
        <w:t>Єлівка</w:t>
      </w:r>
      <w:proofErr w:type="spellEnd"/>
      <w:r w:rsidRPr="001710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4A03" w:rsidRPr="00171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1A2" w:rsidRPr="001710CB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</w:t>
      </w:r>
      <w:r w:rsidR="00E74A03" w:rsidRPr="001710CB">
        <w:rPr>
          <w:rFonts w:ascii="Times New Roman" w:hAnsi="Times New Roman" w:cs="Times New Roman"/>
          <w:sz w:val="28"/>
          <w:szCs w:val="28"/>
          <w:lang w:val="uk-UA"/>
        </w:rPr>
        <w:t>площею 0,</w:t>
      </w:r>
      <w:r w:rsidR="001710CB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2D51A2" w:rsidRPr="001710CB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171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A03" w:rsidRPr="001710CB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Pr="001710CB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1710CB">
        <w:rPr>
          <w:rFonts w:ascii="Times New Roman" w:hAnsi="Times New Roman" w:cs="Times New Roman"/>
          <w:sz w:val="28"/>
          <w:szCs w:val="28"/>
          <w:lang w:val="uk-UA"/>
        </w:rPr>
        <w:t>і</w:t>
      </w:r>
      <w:bookmarkStart w:id="0" w:name="_GoBack"/>
      <w:bookmarkEnd w:id="0"/>
      <w:r w:rsidR="002D51A2" w:rsidRPr="001710CB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та споруд</w:t>
      </w:r>
      <w:r w:rsidRPr="001710CB">
        <w:rPr>
          <w:rFonts w:ascii="Times New Roman" w:hAnsi="Times New Roman" w:cs="Times New Roman"/>
          <w:sz w:val="28"/>
          <w:szCs w:val="28"/>
          <w:lang w:val="uk-UA"/>
        </w:rPr>
        <w:t xml:space="preserve">. Детальний план території розроблений </w:t>
      </w:r>
      <w:r w:rsidR="002D51A2" w:rsidRPr="001710CB">
        <w:rPr>
          <w:rFonts w:ascii="Times New Roman" w:hAnsi="Times New Roman" w:cs="Times New Roman"/>
          <w:sz w:val="28"/>
          <w:szCs w:val="28"/>
          <w:lang w:val="uk-UA"/>
        </w:rPr>
        <w:t>ТОВ «ЛАД-ЛН»</w:t>
      </w:r>
      <w:r w:rsidRPr="001710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F565A" w:rsidRDefault="001312BE" w:rsidP="00CF56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по вул. </w:t>
      </w:r>
      <w:r w:rsidR="00D41921">
        <w:rPr>
          <w:rFonts w:ascii="Times New Roman" w:hAnsi="Times New Roman" w:cs="Times New Roman"/>
          <w:sz w:val="28"/>
          <w:szCs w:val="28"/>
          <w:lang w:val="uk-UA"/>
        </w:rPr>
        <w:t>Миру в с. Пиріжки</w:t>
      </w:r>
      <w:r>
        <w:rPr>
          <w:rFonts w:ascii="Times New Roman" w:hAnsi="Times New Roman" w:cs="Times New Roman"/>
          <w:sz w:val="28"/>
          <w:szCs w:val="28"/>
          <w:lang w:val="uk-UA"/>
        </w:rPr>
        <w:t>, площею</w:t>
      </w:r>
      <w:r w:rsidR="00CF565A">
        <w:rPr>
          <w:rFonts w:ascii="Times New Roman" w:hAnsi="Times New Roman" w:cs="Times New Roman"/>
          <w:sz w:val="28"/>
          <w:szCs w:val="28"/>
          <w:lang w:val="uk-UA"/>
        </w:rPr>
        <w:t xml:space="preserve"> 0,</w:t>
      </w:r>
      <w:r w:rsidR="00D41921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CF565A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BB4F87" w:rsidRPr="00131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</w:t>
      </w:r>
      <w:r w:rsidR="004E4027" w:rsidRPr="00131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F565A" w:rsidRPr="00CF56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65A" w:rsidRPr="00BB4F87">
        <w:rPr>
          <w:rFonts w:ascii="Times New Roman" w:hAnsi="Times New Roman" w:cs="Times New Roman"/>
          <w:sz w:val="28"/>
          <w:szCs w:val="28"/>
          <w:lang w:val="uk-UA"/>
        </w:rPr>
        <w:t>Детальн</w:t>
      </w:r>
      <w:r w:rsidR="00CF565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F565A" w:rsidRPr="00BB4F87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CF565A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розроблений </w:t>
      </w:r>
      <w:r w:rsidR="00D41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ФОП Кисельовим А.Г</w:t>
      </w:r>
      <w:r w:rsidR="00D41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.;</w:t>
      </w:r>
    </w:p>
    <w:p w:rsidR="00550B7B" w:rsidRDefault="00550B7B" w:rsidP="009F1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по вул. </w:t>
      </w:r>
      <w:r w:rsidR="00D41921">
        <w:rPr>
          <w:rFonts w:ascii="Times New Roman" w:hAnsi="Times New Roman" w:cs="Times New Roman"/>
          <w:sz w:val="28"/>
          <w:szCs w:val="28"/>
          <w:lang w:val="uk-UA"/>
        </w:rPr>
        <w:t xml:space="preserve">Шкільній, 145-А в с. </w:t>
      </w:r>
      <w:proofErr w:type="spellStart"/>
      <w:r w:rsidR="00D41921">
        <w:rPr>
          <w:rFonts w:ascii="Times New Roman" w:hAnsi="Times New Roman" w:cs="Times New Roman"/>
          <w:sz w:val="28"/>
          <w:szCs w:val="28"/>
          <w:lang w:val="uk-UA"/>
        </w:rPr>
        <w:t>Лумля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площею 0,2500 га</w:t>
      </w:r>
      <w:r w:rsidRPr="00550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31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Детальний план території розроблений ФОП Кисельовим А.Г.</w:t>
      </w:r>
      <w:r w:rsidR="002A37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93425B" w:rsidRPr="00F923A3" w:rsidRDefault="009F176D" w:rsidP="009F1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</w:p>
    <w:p w:rsidR="0093425B" w:rsidRDefault="00DA26ED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3748F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748F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.2021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E3748F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3748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22B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>
        <w:rPr>
          <w:rFonts w:ascii="Times New Roman" w:hAnsi="Times New Roman" w:cs="Times New Roman"/>
          <w:sz w:val="28"/>
          <w:szCs w:val="28"/>
          <w:lang w:val="uk-UA"/>
        </w:rPr>
        <w:t>. 119, телефон для довідок (04133) 5-15-14.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</w:p>
    <w:p w:rsidR="0093425B" w:rsidRPr="0093425B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sectPr w:rsidR="0093425B" w:rsidRPr="0093425B" w:rsidSect="002D51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315AE"/>
    <w:rsid w:val="00040926"/>
    <w:rsid w:val="00072130"/>
    <w:rsid w:val="000A5773"/>
    <w:rsid w:val="000B7895"/>
    <w:rsid w:val="000E1FA0"/>
    <w:rsid w:val="000F5721"/>
    <w:rsid w:val="00102FEC"/>
    <w:rsid w:val="00107F5B"/>
    <w:rsid w:val="00107F9C"/>
    <w:rsid w:val="001312BE"/>
    <w:rsid w:val="00153499"/>
    <w:rsid w:val="00154987"/>
    <w:rsid w:val="001649D5"/>
    <w:rsid w:val="001710CB"/>
    <w:rsid w:val="00181FC8"/>
    <w:rsid w:val="001A0270"/>
    <w:rsid w:val="001A7793"/>
    <w:rsid w:val="001E494B"/>
    <w:rsid w:val="001F22A4"/>
    <w:rsid w:val="00214DF9"/>
    <w:rsid w:val="00220188"/>
    <w:rsid w:val="00237185"/>
    <w:rsid w:val="00244ACA"/>
    <w:rsid w:val="0026260D"/>
    <w:rsid w:val="0026657F"/>
    <w:rsid w:val="00266F6D"/>
    <w:rsid w:val="00294ECA"/>
    <w:rsid w:val="002A37BE"/>
    <w:rsid w:val="002D51A2"/>
    <w:rsid w:val="002F6359"/>
    <w:rsid w:val="00320A1F"/>
    <w:rsid w:val="00345780"/>
    <w:rsid w:val="003671FE"/>
    <w:rsid w:val="00380369"/>
    <w:rsid w:val="003D4EDC"/>
    <w:rsid w:val="0042256C"/>
    <w:rsid w:val="00434827"/>
    <w:rsid w:val="00467ACE"/>
    <w:rsid w:val="004856A6"/>
    <w:rsid w:val="004E2E15"/>
    <w:rsid w:val="004E4027"/>
    <w:rsid w:val="004E6AEB"/>
    <w:rsid w:val="00515F3B"/>
    <w:rsid w:val="00520B33"/>
    <w:rsid w:val="00550B7B"/>
    <w:rsid w:val="005A1C6E"/>
    <w:rsid w:val="005C12EF"/>
    <w:rsid w:val="0060789E"/>
    <w:rsid w:val="00612786"/>
    <w:rsid w:val="006157EB"/>
    <w:rsid w:val="0062535F"/>
    <w:rsid w:val="006300AB"/>
    <w:rsid w:val="00640559"/>
    <w:rsid w:val="006660A6"/>
    <w:rsid w:val="006C56AD"/>
    <w:rsid w:val="006D3ACE"/>
    <w:rsid w:val="007A3276"/>
    <w:rsid w:val="007A3FCC"/>
    <w:rsid w:val="007B578F"/>
    <w:rsid w:val="007D0610"/>
    <w:rsid w:val="00833617"/>
    <w:rsid w:val="00857139"/>
    <w:rsid w:val="008608BB"/>
    <w:rsid w:val="00892931"/>
    <w:rsid w:val="008B2A54"/>
    <w:rsid w:val="008C481A"/>
    <w:rsid w:val="008D3445"/>
    <w:rsid w:val="00922B25"/>
    <w:rsid w:val="0093277F"/>
    <w:rsid w:val="0093425B"/>
    <w:rsid w:val="009651BF"/>
    <w:rsid w:val="00981F15"/>
    <w:rsid w:val="009B6FA5"/>
    <w:rsid w:val="009F176D"/>
    <w:rsid w:val="00A65805"/>
    <w:rsid w:val="00A67893"/>
    <w:rsid w:val="00A922E9"/>
    <w:rsid w:val="00A92D6B"/>
    <w:rsid w:val="00A9675C"/>
    <w:rsid w:val="00B42531"/>
    <w:rsid w:val="00B50A0D"/>
    <w:rsid w:val="00B64176"/>
    <w:rsid w:val="00B66B97"/>
    <w:rsid w:val="00B828ED"/>
    <w:rsid w:val="00BB4F87"/>
    <w:rsid w:val="00BC13B7"/>
    <w:rsid w:val="00C3038A"/>
    <w:rsid w:val="00C6538B"/>
    <w:rsid w:val="00CB468A"/>
    <w:rsid w:val="00CF565A"/>
    <w:rsid w:val="00CF6451"/>
    <w:rsid w:val="00D157D6"/>
    <w:rsid w:val="00D41921"/>
    <w:rsid w:val="00D4353C"/>
    <w:rsid w:val="00D87242"/>
    <w:rsid w:val="00DA26ED"/>
    <w:rsid w:val="00DA536C"/>
    <w:rsid w:val="00DD37C9"/>
    <w:rsid w:val="00DE17A7"/>
    <w:rsid w:val="00E34489"/>
    <w:rsid w:val="00E3748F"/>
    <w:rsid w:val="00E55AB8"/>
    <w:rsid w:val="00E74A03"/>
    <w:rsid w:val="00E9219D"/>
    <w:rsid w:val="00E9446D"/>
    <w:rsid w:val="00EE3C8C"/>
    <w:rsid w:val="00F27332"/>
    <w:rsid w:val="00F664AA"/>
    <w:rsid w:val="00F843F6"/>
    <w:rsid w:val="00F85928"/>
    <w:rsid w:val="00F923A3"/>
    <w:rsid w:val="00F9588F"/>
    <w:rsid w:val="00FA28FC"/>
    <w:rsid w:val="00FD7253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115</cp:revision>
  <cp:lastPrinted>2021-04-27T09:07:00Z</cp:lastPrinted>
  <dcterms:created xsi:type="dcterms:W3CDTF">2015-10-06T12:45:00Z</dcterms:created>
  <dcterms:modified xsi:type="dcterms:W3CDTF">2021-10-19T06:27:00Z</dcterms:modified>
</cp:coreProperties>
</file>